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691"/>
        <w:gridCol w:w="53"/>
        <w:gridCol w:w="1104"/>
        <w:gridCol w:w="1035"/>
        <w:gridCol w:w="69"/>
        <w:gridCol w:w="1035"/>
        <w:gridCol w:w="69"/>
        <w:gridCol w:w="848"/>
        <w:gridCol w:w="69"/>
        <w:gridCol w:w="795"/>
        <w:gridCol w:w="1019"/>
        <w:gridCol w:w="85"/>
      </w:tblGrid>
      <w:tr w:rsidR="000122A4" w:rsidTr="002B0F91">
        <w:trPr>
          <w:trHeight w:val="1178"/>
        </w:trPr>
        <w:tc>
          <w:tcPr>
            <w:tcW w:w="1088" w:type="dxa"/>
            <w:noWrap/>
            <w:vAlign w:val="bottom"/>
          </w:tcPr>
          <w:p w:rsidR="000122A4" w:rsidRDefault="000122A4" w:rsidP="002B0F91"/>
        </w:tc>
        <w:tc>
          <w:tcPr>
            <w:tcW w:w="1088" w:type="dxa"/>
            <w:noWrap/>
            <w:vAlign w:val="bottom"/>
          </w:tcPr>
          <w:p w:rsidR="000122A4" w:rsidRDefault="000122A4" w:rsidP="002B0F91"/>
        </w:tc>
        <w:tc>
          <w:tcPr>
            <w:tcW w:w="1088" w:type="dxa"/>
            <w:noWrap/>
            <w:vAlign w:val="bottom"/>
          </w:tcPr>
          <w:p w:rsidR="000122A4" w:rsidRDefault="000122A4" w:rsidP="002B0F91"/>
        </w:tc>
        <w:tc>
          <w:tcPr>
            <w:tcW w:w="728" w:type="dxa"/>
            <w:gridSpan w:val="2"/>
            <w:noWrap/>
            <w:vAlign w:val="bottom"/>
          </w:tcPr>
          <w:p w:rsidR="000122A4" w:rsidRDefault="000122A4" w:rsidP="002B0F91"/>
        </w:tc>
        <w:tc>
          <w:tcPr>
            <w:tcW w:w="1088" w:type="dxa"/>
            <w:noWrap/>
            <w:vAlign w:val="bottom"/>
          </w:tcPr>
          <w:p w:rsidR="000122A4" w:rsidRDefault="0027160E" w:rsidP="002B0F91">
            <w:pPr>
              <w:rPr>
                <w:rFonts w:ascii="Arial" w:hAnsi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22.8pt;margin-top:0;width:46.05pt;height:56pt;z-index:1;visibility:visible;mso-position-horizontal-relative:text;mso-position-vertical-relative:text">
                  <v:imagedata r:id="rId5" o:title=""/>
                </v:shape>
              </w:pict>
            </w:r>
          </w:p>
          <w:p w:rsidR="000122A4" w:rsidRDefault="000122A4" w:rsidP="002B0F91">
            <w:pPr>
              <w:rPr>
                <w:rFonts w:ascii="Arial" w:hAnsi="Arial"/>
              </w:rPr>
            </w:pPr>
          </w:p>
        </w:tc>
        <w:tc>
          <w:tcPr>
            <w:tcW w:w="1088" w:type="dxa"/>
            <w:gridSpan w:val="2"/>
            <w:noWrap/>
            <w:vAlign w:val="bottom"/>
          </w:tcPr>
          <w:p w:rsidR="000122A4" w:rsidRDefault="000122A4" w:rsidP="002B0F91"/>
        </w:tc>
        <w:tc>
          <w:tcPr>
            <w:tcW w:w="1088" w:type="dxa"/>
            <w:gridSpan w:val="2"/>
            <w:noWrap/>
            <w:vAlign w:val="bottom"/>
          </w:tcPr>
          <w:p w:rsidR="000122A4" w:rsidRDefault="000122A4" w:rsidP="002B0F91"/>
        </w:tc>
        <w:tc>
          <w:tcPr>
            <w:tcW w:w="901" w:type="dxa"/>
            <w:gridSpan w:val="2"/>
            <w:noWrap/>
            <w:vAlign w:val="bottom"/>
          </w:tcPr>
          <w:p w:rsidR="000122A4" w:rsidRDefault="000122A4" w:rsidP="002B0F91"/>
        </w:tc>
        <w:tc>
          <w:tcPr>
            <w:tcW w:w="779" w:type="dxa"/>
            <w:noWrap/>
            <w:vAlign w:val="bottom"/>
          </w:tcPr>
          <w:p w:rsidR="000122A4" w:rsidRDefault="000122A4" w:rsidP="002B0F91"/>
        </w:tc>
        <w:tc>
          <w:tcPr>
            <w:tcW w:w="1088" w:type="dxa"/>
            <w:gridSpan w:val="2"/>
            <w:noWrap/>
            <w:vAlign w:val="bottom"/>
          </w:tcPr>
          <w:p w:rsidR="000122A4" w:rsidRDefault="000122A4" w:rsidP="002B0F91"/>
        </w:tc>
      </w:tr>
      <w:tr w:rsidR="000122A4" w:rsidTr="002B0F91">
        <w:trPr>
          <w:trHeight w:val="405"/>
        </w:trPr>
        <w:tc>
          <w:tcPr>
            <w:tcW w:w="10024" w:type="dxa"/>
            <w:gridSpan w:val="15"/>
            <w:noWrap/>
            <w:vAlign w:val="bottom"/>
          </w:tcPr>
          <w:p w:rsidR="000122A4" w:rsidRDefault="000122A4" w:rsidP="002B0F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ТУМАКОВСКИЙ  СЕЛЬСКИЙ СОВЕТ ДЕПУТАТОВ</w:t>
            </w:r>
          </w:p>
          <w:p w:rsidR="000122A4" w:rsidRDefault="000122A4" w:rsidP="002B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0122A4" w:rsidTr="002B0F91">
        <w:trPr>
          <w:trHeight w:val="517"/>
        </w:trPr>
        <w:tc>
          <w:tcPr>
            <w:tcW w:w="10024" w:type="dxa"/>
            <w:gridSpan w:val="15"/>
            <w:noWrap/>
            <w:vAlign w:val="bottom"/>
          </w:tcPr>
          <w:p w:rsidR="0027160E" w:rsidRPr="0027160E" w:rsidRDefault="0027160E" w:rsidP="007A1C9B">
            <w:pPr>
              <w:jc w:val="center"/>
              <w:rPr>
                <w:sz w:val="44"/>
                <w:szCs w:val="44"/>
              </w:rPr>
            </w:pPr>
          </w:p>
          <w:p w:rsidR="000122A4" w:rsidRPr="002E24EC" w:rsidRDefault="000122A4" w:rsidP="007A1C9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0122A4" w:rsidTr="002B0F91">
        <w:trPr>
          <w:trHeight w:val="375"/>
        </w:trPr>
        <w:tc>
          <w:tcPr>
            <w:tcW w:w="1088" w:type="dxa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noWrap/>
            <w:vAlign w:val="bottom"/>
          </w:tcPr>
          <w:p w:rsidR="000122A4" w:rsidRDefault="000122A4" w:rsidP="002B0F91">
            <w:pPr>
              <w:rPr>
                <w:b/>
                <w:sz w:val="28"/>
                <w:szCs w:val="28"/>
              </w:rPr>
            </w:pPr>
          </w:p>
        </w:tc>
      </w:tr>
      <w:tr w:rsidR="000122A4" w:rsidTr="002B0F91">
        <w:tblPrEx>
          <w:tblLook w:val="00A0" w:firstRow="1" w:lastRow="0" w:firstColumn="1" w:lastColumn="0" w:noHBand="0" w:noVBand="0"/>
        </w:tblPrEx>
        <w:trPr>
          <w:gridAfter w:val="1"/>
          <w:wAfter w:w="80" w:type="dxa"/>
          <w:trHeight w:val="375"/>
        </w:trPr>
        <w:tc>
          <w:tcPr>
            <w:tcW w:w="3944" w:type="dxa"/>
            <w:gridSpan w:val="4"/>
            <w:noWrap/>
            <w:vAlign w:val="center"/>
          </w:tcPr>
          <w:p w:rsidR="000122A4" w:rsidRDefault="007A1C9B" w:rsidP="008B1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122A4">
              <w:rPr>
                <w:sz w:val="28"/>
                <w:szCs w:val="28"/>
              </w:rPr>
              <w:t>.06.2013 г.</w:t>
            </w:r>
          </w:p>
        </w:tc>
        <w:tc>
          <w:tcPr>
            <w:tcW w:w="2160" w:type="dxa"/>
            <w:gridSpan w:val="3"/>
            <w:noWrap/>
            <w:vAlign w:val="center"/>
          </w:tcPr>
          <w:p w:rsidR="000122A4" w:rsidRDefault="000122A4" w:rsidP="002B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88" w:type="dxa"/>
            <w:gridSpan w:val="2"/>
            <w:noWrap/>
            <w:vAlign w:val="center"/>
          </w:tcPr>
          <w:p w:rsidR="000122A4" w:rsidRDefault="000122A4" w:rsidP="002B0F91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noWrap/>
            <w:vAlign w:val="center"/>
          </w:tcPr>
          <w:p w:rsidR="000122A4" w:rsidRDefault="000122A4" w:rsidP="002B0F91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noWrap/>
            <w:vAlign w:val="center"/>
          </w:tcPr>
          <w:p w:rsidR="000122A4" w:rsidRDefault="007A1C9B" w:rsidP="007A1C9B">
            <w:pPr>
              <w:ind w:right="385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122A4">
              <w:rPr>
                <w:sz w:val="28"/>
                <w:szCs w:val="28"/>
              </w:rPr>
              <w:t>№</w:t>
            </w:r>
            <w:r w:rsidR="001746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</w:t>
            </w:r>
          </w:p>
        </w:tc>
      </w:tr>
    </w:tbl>
    <w:p w:rsidR="000122A4" w:rsidRDefault="000122A4" w:rsidP="00BE0076"/>
    <w:p w:rsidR="000122A4" w:rsidRDefault="000122A4" w:rsidP="00BE0076"/>
    <w:p w:rsidR="000122A4" w:rsidRDefault="000122A4" w:rsidP="008B1761">
      <w:pPr>
        <w:tabs>
          <w:tab w:val="left" w:pos="2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</w:t>
      </w:r>
      <w:r w:rsidR="00C16516">
        <w:rPr>
          <w:sz w:val="28"/>
          <w:szCs w:val="28"/>
        </w:rPr>
        <w:t>кого Совета депутатов от</w:t>
      </w:r>
      <w:r>
        <w:rPr>
          <w:sz w:val="28"/>
          <w:szCs w:val="28"/>
        </w:rPr>
        <w:t xml:space="preserve"> 2</w:t>
      </w:r>
      <w:r w:rsidR="00C16516">
        <w:rPr>
          <w:sz w:val="28"/>
          <w:szCs w:val="28"/>
        </w:rPr>
        <w:t>1</w:t>
      </w:r>
      <w:r>
        <w:rPr>
          <w:sz w:val="28"/>
          <w:szCs w:val="28"/>
        </w:rPr>
        <w:t xml:space="preserve">.12.2012 </w:t>
      </w:r>
      <w:r w:rsidR="00C16516">
        <w:rPr>
          <w:sz w:val="28"/>
          <w:szCs w:val="28"/>
        </w:rPr>
        <w:t xml:space="preserve">№ 108 «О бюджете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на 2013 год и плановый период 2014-2015»</w:t>
      </w:r>
    </w:p>
    <w:p w:rsidR="00C16516" w:rsidRDefault="00C16516" w:rsidP="008B1761">
      <w:pPr>
        <w:tabs>
          <w:tab w:val="left" w:pos="2300"/>
        </w:tabs>
        <w:jc w:val="both"/>
        <w:rPr>
          <w:sz w:val="28"/>
          <w:szCs w:val="28"/>
        </w:rPr>
      </w:pPr>
    </w:p>
    <w:p w:rsidR="00C16516" w:rsidRDefault="00C16516" w:rsidP="008B1761">
      <w:pPr>
        <w:tabs>
          <w:tab w:val="left" w:pos="2300"/>
        </w:tabs>
        <w:jc w:val="both"/>
        <w:rPr>
          <w:sz w:val="28"/>
          <w:szCs w:val="28"/>
        </w:rPr>
      </w:pPr>
    </w:p>
    <w:p w:rsidR="00C16516" w:rsidRDefault="00C16516" w:rsidP="00C1651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Указов</w:t>
      </w:r>
      <w:r w:rsidR="000122A4">
        <w:rPr>
          <w:sz w:val="28"/>
          <w:szCs w:val="28"/>
        </w:rPr>
        <w:t xml:space="preserve"> Президента РФ от 07.05.2012 г. № 597</w:t>
      </w:r>
      <w:r>
        <w:rPr>
          <w:sz w:val="28"/>
          <w:szCs w:val="28"/>
        </w:rPr>
        <w:t xml:space="preserve">, от 01.06.2012 г № 761, от </w:t>
      </w:r>
      <w:r w:rsidR="000122A4">
        <w:rPr>
          <w:sz w:val="28"/>
          <w:szCs w:val="28"/>
        </w:rPr>
        <w:t>28.12.2012 г № 1688, Постановления П</w:t>
      </w:r>
      <w:r>
        <w:rPr>
          <w:sz w:val="28"/>
          <w:szCs w:val="28"/>
        </w:rPr>
        <w:t>равительства Красноярского края</w:t>
      </w:r>
      <w:r w:rsidR="0001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19.06.2013 г. </w:t>
      </w:r>
      <w:r w:rsidR="000122A4">
        <w:rPr>
          <w:sz w:val="28"/>
          <w:szCs w:val="28"/>
        </w:rPr>
        <w:t xml:space="preserve">№ 311-п </w:t>
      </w:r>
      <w:r>
        <w:rPr>
          <w:sz w:val="28"/>
          <w:szCs w:val="28"/>
        </w:rPr>
        <w:t xml:space="preserve">«Об увеличении </w:t>
      </w:r>
      <w:r w:rsidR="000122A4">
        <w:rPr>
          <w:sz w:val="28"/>
          <w:szCs w:val="28"/>
        </w:rPr>
        <w:t>с 1 июня 2013 года фондов оплаты труда  нескольким катего</w:t>
      </w:r>
      <w:r>
        <w:rPr>
          <w:sz w:val="28"/>
          <w:szCs w:val="28"/>
        </w:rPr>
        <w:t xml:space="preserve">риям работников бюджетной сферы края, в том числе работникам культуры </w:t>
      </w:r>
      <w:r w:rsidR="000122A4">
        <w:rPr>
          <w:sz w:val="28"/>
          <w:szCs w:val="28"/>
        </w:rPr>
        <w:t>на 20%</w:t>
      </w:r>
      <w:r>
        <w:rPr>
          <w:sz w:val="28"/>
          <w:szCs w:val="28"/>
        </w:rPr>
        <w:t>»</w:t>
      </w:r>
      <w:r w:rsidR="000122A4">
        <w:rPr>
          <w:sz w:val="28"/>
          <w:szCs w:val="28"/>
        </w:rPr>
        <w:t xml:space="preserve">,Тумаковский сельский Совет </w:t>
      </w:r>
      <w:r w:rsidR="000122A4" w:rsidRPr="00C16516">
        <w:rPr>
          <w:sz w:val="28"/>
          <w:szCs w:val="28"/>
        </w:rPr>
        <w:t>депутатов РЕШИЛ</w:t>
      </w:r>
      <w:r>
        <w:rPr>
          <w:sz w:val="28"/>
          <w:szCs w:val="28"/>
        </w:rPr>
        <w:t xml:space="preserve">: </w:t>
      </w:r>
      <w:proofErr w:type="gramEnd"/>
    </w:p>
    <w:p w:rsidR="00C16516" w:rsidRDefault="00C16516" w:rsidP="00C16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0122A4" w:rsidRPr="00C16516">
        <w:rPr>
          <w:sz w:val="28"/>
          <w:szCs w:val="28"/>
        </w:rPr>
        <w:t>в решение</w:t>
      </w:r>
      <w:r w:rsidR="000122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 от 21.12.2012 № 108 «О бюджете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на 2013 год и плановый период 2014-2015» следующие изменения:</w:t>
      </w:r>
    </w:p>
    <w:p w:rsidR="003521A8" w:rsidRDefault="00C16516" w:rsidP="00C16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122A4">
        <w:rPr>
          <w:sz w:val="28"/>
          <w:szCs w:val="28"/>
        </w:rPr>
        <w:t>пункт 6.</w:t>
      </w:r>
      <w:r w:rsidR="003521A8">
        <w:rPr>
          <w:sz w:val="28"/>
          <w:szCs w:val="28"/>
        </w:rPr>
        <w:t xml:space="preserve"> </w:t>
      </w:r>
      <w:r w:rsidR="00262779">
        <w:rPr>
          <w:sz w:val="28"/>
          <w:szCs w:val="28"/>
        </w:rPr>
        <w:t xml:space="preserve">Решения </w:t>
      </w:r>
      <w:r w:rsidR="003521A8">
        <w:rPr>
          <w:sz w:val="28"/>
          <w:szCs w:val="28"/>
        </w:rPr>
        <w:t>изложить в новой редакции:</w:t>
      </w:r>
    </w:p>
    <w:p w:rsidR="00262779" w:rsidRDefault="003521A8" w:rsidP="00262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="00262779">
        <w:rPr>
          <w:sz w:val="28"/>
          <w:szCs w:val="28"/>
        </w:rPr>
        <w:t xml:space="preserve">Фонд оплаты труда </w:t>
      </w:r>
      <w:r w:rsidR="000122A4">
        <w:rPr>
          <w:sz w:val="28"/>
          <w:szCs w:val="28"/>
        </w:rPr>
        <w:t xml:space="preserve">работников </w:t>
      </w:r>
      <w:r w:rsidR="00262779" w:rsidRPr="00262779">
        <w:rPr>
          <w:sz w:val="28"/>
          <w:szCs w:val="24"/>
        </w:rPr>
        <w:t xml:space="preserve">муниципального бюджетного учреждения культуры «Централизованная клубная система администрации </w:t>
      </w:r>
      <w:proofErr w:type="spellStart"/>
      <w:r w:rsidR="00262779" w:rsidRPr="00262779">
        <w:rPr>
          <w:sz w:val="28"/>
          <w:szCs w:val="24"/>
        </w:rPr>
        <w:t>Тумаковского</w:t>
      </w:r>
      <w:proofErr w:type="spellEnd"/>
      <w:r w:rsidR="00262779" w:rsidRPr="00262779">
        <w:rPr>
          <w:sz w:val="28"/>
          <w:szCs w:val="24"/>
        </w:rPr>
        <w:t xml:space="preserve"> сельсовета </w:t>
      </w:r>
      <w:proofErr w:type="spellStart"/>
      <w:r w:rsidR="00262779" w:rsidRPr="00262779">
        <w:rPr>
          <w:sz w:val="28"/>
          <w:szCs w:val="24"/>
        </w:rPr>
        <w:t>Ирбейского</w:t>
      </w:r>
      <w:proofErr w:type="spellEnd"/>
      <w:r w:rsidR="00262779" w:rsidRPr="00262779">
        <w:rPr>
          <w:sz w:val="28"/>
          <w:szCs w:val="24"/>
        </w:rPr>
        <w:t xml:space="preserve"> района Красноярского края»</w:t>
      </w:r>
      <w:r w:rsidR="00262779" w:rsidRPr="00262779">
        <w:rPr>
          <w:sz w:val="28"/>
          <w:szCs w:val="28"/>
        </w:rPr>
        <w:t xml:space="preserve"> </w:t>
      </w:r>
      <w:r w:rsidR="00262779">
        <w:rPr>
          <w:sz w:val="28"/>
          <w:szCs w:val="28"/>
        </w:rPr>
        <w:t>увеличивается на 20% с 01 июня 2013 года</w:t>
      </w:r>
      <w:proofErr w:type="gramStart"/>
      <w:r w:rsidR="00262779">
        <w:rPr>
          <w:sz w:val="28"/>
          <w:szCs w:val="28"/>
        </w:rPr>
        <w:t>.</w:t>
      </w:r>
      <w:r w:rsidR="00810568">
        <w:rPr>
          <w:sz w:val="28"/>
          <w:szCs w:val="28"/>
        </w:rPr>
        <w:t>»</w:t>
      </w:r>
      <w:r w:rsidR="00262779">
        <w:rPr>
          <w:sz w:val="28"/>
          <w:szCs w:val="28"/>
        </w:rPr>
        <w:t xml:space="preserve"> </w:t>
      </w:r>
      <w:proofErr w:type="gramEnd"/>
    </w:p>
    <w:p w:rsidR="00262779" w:rsidRPr="00C16516" w:rsidRDefault="00262779" w:rsidP="00262779">
      <w:pPr>
        <w:tabs>
          <w:tab w:val="left" w:leader="underscore" w:pos="9720"/>
        </w:tabs>
        <w:ind w:right="2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16516">
        <w:rPr>
          <w:color w:val="000000"/>
          <w:kern w:val="36"/>
          <w:sz w:val="28"/>
          <w:szCs w:val="28"/>
        </w:rPr>
        <w:t>Контроль за</w:t>
      </w:r>
      <w:proofErr w:type="gramEnd"/>
      <w:r w:rsidRPr="00C16516">
        <w:rPr>
          <w:color w:val="000000"/>
          <w:kern w:val="36"/>
          <w:sz w:val="28"/>
          <w:szCs w:val="28"/>
        </w:rPr>
        <w:t xml:space="preserve"> выполнением решения оставляю за собой.</w:t>
      </w:r>
      <w:r w:rsidRPr="00C16516">
        <w:rPr>
          <w:sz w:val="28"/>
          <w:szCs w:val="28"/>
        </w:rPr>
        <w:t xml:space="preserve"> </w:t>
      </w:r>
    </w:p>
    <w:p w:rsidR="00262779" w:rsidRDefault="00262779" w:rsidP="00262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6516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в информационном </w:t>
      </w:r>
      <w:r>
        <w:rPr>
          <w:sz w:val="28"/>
          <w:szCs w:val="28"/>
        </w:rPr>
        <w:t>бюллетене «</w:t>
      </w:r>
      <w:proofErr w:type="spellStart"/>
      <w:r>
        <w:rPr>
          <w:sz w:val="28"/>
          <w:szCs w:val="28"/>
        </w:rPr>
        <w:t>Тумаковский</w:t>
      </w:r>
      <w:proofErr w:type="spellEnd"/>
      <w:r>
        <w:rPr>
          <w:sz w:val="28"/>
          <w:szCs w:val="28"/>
        </w:rPr>
        <w:t xml:space="preserve"> вестник» и применяется к правоотношениям, возникшим с 01 июня 2013 года.</w:t>
      </w:r>
    </w:p>
    <w:p w:rsidR="000122A4" w:rsidRDefault="000122A4" w:rsidP="00BE007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262779" w:rsidRDefault="00262779" w:rsidP="00BE007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262779" w:rsidRPr="00F52A0A" w:rsidRDefault="00262779" w:rsidP="00BE007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0122A4" w:rsidRPr="00F52A0A" w:rsidRDefault="000122A4" w:rsidP="00BE0076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F52A0A">
        <w:rPr>
          <w:color w:val="000000"/>
          <w:spacing w:val="-2"/>
          <w:sz w:val="28"/>
          <w:szCs w:val="28"/>
        </w:rPr>
        <w:t xml:space="preserve">Глава сельсовета        </w:t>
      </w:r>
      <w:r>
        <w:rPr>
          <w:color w:val="000000"/>
          <w:spacing w:val="-2"/>
          <w:sz w:val="28"/>
          <w:szCs w:val="28"/>
        </w:rPr>
        <w:t xml:space="preserve">                              </w:t>
      </w:r>
      <w:r w:rsidRPr="00F52A0A">
        <w:rPr>
          <w:color w:val="000000"/>
          <w:spacing w:val="-2"/>
          <w:sz w:val="28"/>
          <w:szCs w:val="28"/>
        </w:rPr>
        <w:t xml:space="preserve">                                            И.О. </w:t>
      </w:r>
      <w:proofErr w:type="spellStart"/>
      <w:r w:rsidRPr="00F52A0A">
        <w:rPr>
          <w:color w:val="000000"/>
          <w:spacing w:val="-2"/>
          <w:sz w:val="28"/>
          <w:szCs w:val="28"/>
        </w:rPr>
        <w:t>Барбаева</w:t>
      </w:r>
      <w:proofErr w:type="spellEnd"/>
    </w:p>
    <w:p w:rsidR="000122A4" w:rsidRDefault="000122A4" w:rsidP="00174670">
      <w:pPr>
        <w:tabs>
          <w:tab w:val="left" w:pos="4253"/>
        </w:tabs>
        <w:rPr>
          <w:sz w:val="28"/>
          <w:szCs w:val="28"/>
        </w:rPr>
      </w:pPr>
    </w:p>
    <w:p w:rsidR="000122A4" w:rsidRDefault="000122A4" w:rsidP="00BE0076">
      <w:pPr>
        <w:tabs>
          <w:tab w:val="left" w:pos="4253"/>
        </w:tabs>
        <w:ind w:left="5103"/>
        <w:rPr>
          <w:sz w:val="28"/>
          <w:szCs w:val="28"/>
        </w:rPr>
      </w:pPr>
    </w:p>
    <w:p w:rsidR="000122A4" w:rsidRDefault="000122A4" w:rsidP="00BE0076">
      <w:pPr>
        <w:tabs>
          <w:tab w:val="left" w:pos="4253"/>
        </w:tabs>
        <w:ind w:left="5103"/>
        <w:rPr>
          <w:sz w:val="28"/>
          <w:szCs w:val="28"/>
        </w:rPr>
      </w:pPr>
    </w:p>
    <w:p w:rsidR="000122A4" w:rsidRDefault="000122A4" w:rsidP="00BE0076">
      <w:pPr>
        <w:tabs>
          <w:tab w:val="left" w:pos="4253"/>
        </w:tabs>
        <w:ind w:left="5103"/>
        <w:rPr>
          <w:sz w:val="28"/>
          <w:szCs w:val="28"/>
        </w:rPr>
      </w:pPr>
      <w:bookmarkStart w:id="0" w:name="_GoBack"/>
      <w:bookmarkEnd w:id="0"/>
    </w:p>
    <w:sectPr w:rsidR="000122A4" w:rsidSect="0023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076"/>
    <w:rsid w:val="000122A4"/>
    <w:rsid w:val="00076617"/>
    <w:rsid w:val="00174670"/>
    <w:rsid w:val="002347CD"/>
    <w:rsid w:val="00262779"/>
    <w:rsid w:val="0027160E"/>
    <w:rsid w:val="002B0F91"/>
    <w:rsid w:val="002E24EC"/>
    <w:rsid w:val="003521A8"/>
    <w:rsid w:val="00360815"/>
    <w:rsid w:val="007A1C9B"/>
    <w:rsid w:val="007C681C"/>
    <w:rsid w:val="00810568"/>
    <w:rsid w:val="008B1761"/>
    <w:rsid w:val="009B3D40"/>
    <w:rsid w:val="00B6237C"/>
    <w:rsid w:val="00BB3B9B"/>
    <w:rsid w:val="00BE0076"/>
    <w:rsid w:val="00BF7900"/>
    <w:rsid w:val="00C16516"/>
    <w:rsid w:val="00D73074"/>
    <w:rsid w:val="00F52A0A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E0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BE0076"/>
    <w:pPr>
      <w:widowControl/>
      <w:autoSpaceDE/>
      <w:autoSpaceDN/>
      <w:adjustRightInd/>
      <w:jc w:val="center"/>
    </w:pPr>
    <w:rPr>
      <w:sz w:val="56"/>
    </w:rPr>
  </w:style>
  <w:style w:type="character" w:customStyle="1" w:styleId="a4">
    <w:name w:val="Название Знак"/>
    <w:link w:val="a3"/>
    <w:uiPriority w:val="99"/>
    <w:locked/>
    <w:rsid w:val="00BE0076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2013-08-13T05:51:00Z</cp:lastPrinted>
  <dcterms:created xsi:type="dcterms:W3CDTF">2013-06-27T03:22:00Z</dcterms:created>
  <dcterms:modified xsi:type="dcterms:W3CDTF">2013-08-13T05:54:00Z</dcterms:modified>
</cp:coreProperties>
</file>