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ВЫПИСКА ИЗ УСТАВА ТУМАКОВСКОГО СЕЛЬСОВЕТА</w:t>
      </w:r>
      <w:r>
        <w:rPr>
          <w:rFonts w:ascii="Times New Roman" w:eastAsia="Times New Roman" w:hAnsi="Times New Roman" w:cs="Times New Roman"/>
          <w:b/>
          <w:sz w:val="28"/>
          <w:szCs w:val="20"/>
          <w:lang w:eastAsia="ru-RU"/>
        </w:rPr>
        <w:br/>
        <w:t>ИРБЕЙСКОГО РАЙОНА КРАСНОЯРСКОГО КРАЯ</w:t>
      </w:r>
    </w:p>
    <w:p w:rsid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bookmarkStart w:id="0" w:name="_GoBack"/>
      <w:bookmarkEnd w:id="0"/>
      <w:r w:rsidRPr="006C252B">
        <w:rPr>
          <w:rFonts w:ascii="Times New Roman" w:eastAsia="Times New Roman" w:hAnsi="Times New Roman" w:cs="Times New Roman"/>
          <w:b/>
          <w:sz w:val="28"/>
          <w:szCs w:val="20"/>
          <w:lang w:eastAsia="ru-RU"/>
        </w:rPr>
        <w:t>ГЛАВА 2. ОРГАНЫ И ДОЛЖНОСТНЫЕ ЛИЦА МЕСТНОГО</w:t>
      </w: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b/>
          <w:sz w:val="28"/>
          <w:szCs w:val="20"/>
          <w:lang w:eastAsia="ru-RU"/>
        </w:rPr>
        <w:t>САМОУПРАВЛЕНИЯ СЕЛЬСОВЕТА</w:t>
      </w: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p>
    <w:p w:rsidR="006C252B" w:rsidRPr="006C252B" w:rsidRDefault="006C252B" w:rsidP="006C252B">
      <w:pPr>
        <w:spacing w:after="0" w:line="240" w:lineRule="auto"/>
        <w:ind w:firstLine="567"/>
        <w:jc w:val="both"/>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b/>
          <w:sz w:val="28"/>
          <w:szCs w:val="20"/>
          <w:lang w:eastAsia="ru-RU"/>
        </w:rPr>
        <w:t>Статья 11</w:t>
      </w:r>
      <w:r w:rsidRPr="006C252B">
        <w:rPr>
          <w:rFonts w:ascii="Times New Roman" w:eastAsia="Times New Roman" w:hAnsi="Times New Roman" w:cs="Times New Roman"/>
          <w:sz w:val="28"/>
          <w:szCs w:val="20"/>
          <w:lang w:eastAsia="ru-RU"/>
        </w:rPr>
        <w:t xml:space="preserve">. </w:t>
      </w:r>
      <w:r w:rsidRPr="006C252B">
        <w:rPr>
          <w:rFonts w:ascii="Times New Roman" w:eastAsia="Times New Roman" w:hAnsi="Times New Roman" w:cs="Times New Roman"/>
          <w:b/>
          <w:sz w:val="28"/>
          <w:szCs w:val="20"/>
          <w:lang w:eastAsia="ru-RU"/>
        </w:rPr>
        <w:t xml:space="preserve">Органы и должностные лица местного самоуправления </w:t>
      </w:r>
    </w:p>
    <w:p w:rsidR="006C252B" w:rsidRPr="006C252B" w:rsidRDefault="006C252B" w:rsidP="006C252B">
      <w:pPr>
        <w:spacing w:after="0" w:line="240" w:lineRule="auto"/>
        <w:rPr>
          <w:rFonts w:ascii="Times New Roman" w:eastAsia="Times New Roman" w:hAnsi="Times New Roman" w:cs="Times New Roman"/>
          <w:sz w:val="28"/>
          <w:szCs w:val="28"/>
          <w:lang w:eastAsia="ru-RU"/>
        </w:rPr>
      </w:pPr>
    </w:p>
    <w:p w:rsidR="006C252B" w:rsidRPr="006C252B" w:rsidRDefault="006C252B" w:rsidP="006C252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6C252B">
        <w:rPr>
          <w:rFonts w:ascii="Times New Roman" w:eastAsia="Times New Roman" w:hAnsi="Times New Roman" w:cs="Times New Roman"/>
          <w:color w:val="000000"/>
          <w:sz w:val="28"/>
          <w:szCs w:val="28"/>
          <w:lang w:eastAsia="ru-RU"/>
        </w:rPr>
        <w:t xml:space="preserve">1. </w:t>
      </w:r>
      <w:proofErr w:type="spellStart"/>
      <w:r w:rsidRPr="006C252B">
        <w:rPr>
          <w:rFonts w:ascii="Times New Roman" w:eastAsia="Times New Roman" w:hAnsi="Times New Roman" w:cs="Times New Roman"/>
          <w:color w:val="000000"/>
          <w:sz w:val="28"/>
          <w:szCs w:val="28"/>
          <w:lang w:eastAsia="ru-RU"/>
        </w:rPr>
        <w:t>Тумаковский</w:t>
      </w:r>
      <w:proofErr w:type="spellEnd"/>
      <w:r w:rsidRPr="006C252B">
        <w:rPr>
          <w:rFonts w:ascii="Times New Roman" w:eastAsia="Times New Roman" w:hAnsi="Times New Roman" w:cs="Times New Roman"/>
          <w:color w:val="000000"/>
          <w:sz w:val="28"/>
          <w:szCs w:val="28"/>
          <w:lang w:eastAsia="ru-RU"/>
        </w:rPr>
        <w:t xml:space="preserve"> сельский Совет депутатов </w:t>
      </w:r>
      <w:proofErr w:type="spellStart"/>
      <w:r w:rsidRPr="006C252B">
        <w:rPr>
          <w:rFonts w:ascii="Times New Roman" w:eastAsia="Times New Roman" w:hAnsi="Times New Roman" w:cs="Times New Roman"/>
          <w:color w:val="000000"/>
          <w:sz w:val="28"/>
          <w:szCs w:val="28"/>
          <w:lang w:eastAsia="ru-RU"/>
        </w:rPr>
        <w:t>Ирбейского</w:t>
      </w:r>
      <w:proofErr w:type="spellEnd"/>
      <w:r w:rsidRPr="006C252B">
        <w:rPr>
          <w:rFonts w:ascii="Times New Roman" w:eastAsia="Times New Roman" w:hAnsi="Times New Roman" w:cs="Times New Roman"/>
          <w:color w:val="000000"/>
          <w:sz w:val="28"/>
          <w:szCs w:val="28"/>
          <w:lang w:eastAsia="ru-RU"/>
        </w:rPr>
        <w:t xml:space="preserve"> района Красноярского края (далее по тексту -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6C252B" w:rsidRPr="006C252B" w:rsidRDefault="006C252B" w:rsidP="006C252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6C252B">
        <w:rPr>
          <w:rFonts w:ascii="Times New Roman" w:eastAsia="Times New Roman" w:hAnsi="Times New Roman" w:cs="Times New Roman"/>
          <w:color w:val="000000"/>
          <w:sz w:val="28"/>
          <w:szCs w:val="28"/>
          <w:lang w:eastAsia="ru-RU"/>
        </w:rPr>
        <w:t xml:space="preserve">2. Глава </w:t>
      </w:r>
      <w:proofErr w:type="spellStart"/>
      <w:r w:rsidRPr="006C252B">
        <w:rPr>
          <w:rFonts w:ascii="Times New Roman" w:eastAsia="Times New Roman" w:hAnsi="Times New Roman" w:cs="Times New Roman"/>
          <w:color w:val="000000"/>
          <w:sz w:val="28"/>
          <w:szCs w:val="28"/>
          <w:lang w:eastAsia="ru-RU"/>
        </w:rPr>
        <w:t>Тумаковского</w:t>
      </w:r>
      <w:proofErr w:type="spellEnd"/>
      <w:r w:rsidRPr="006C252B">
        <w:rPr>
          <w:rFonts w:ascii="Times New Roman" w:eastAsia="Times New Roman" w:hAnsi="Times New Roman" w:cs="Times New Roman"/>
          <w:color w:val="000000"/>
          <w:sz w:val="28"/>
          <w:szCs w:val="28"/>
          <w:lang w:eastAsia="ru-RU"/>
        </w:rPr>
        <w:t xml:space="preserve"> сельсовета </w:t>
      </w:r>
      <w:proofErr w:type="spellStart"/>
      <w:r w:rsidRPr="006C252B">
        <w:rPr>
          <w:rFonts w:ascii="Times New Roman" w:eastAsia="Times New Roman" w:hAnsi="Times New Roman" w:cs="Times New Roman"/>
          <w:color w:val="000000"/>
          <w:sz w:val="28"/>
          <w:szCs w:val="28"/>
          <w:lang w:eastAsia="ru-RU"/>
        </w:rPr>
        <w:t>Ирбейского</w:t>
      </w:r>
      <w:proofErr w:type="spellEnd"/>
      <w:r w:rsidRPr="006C252B">
        <w:rPr>
          <w:rFonts w:ascii="Times New Roman" w:eastAsia="Times New Roman" w:hAnsi="Times New Roman" w:cs="Times New Roman"/>
          <w:color w:val="000000"/>
          <w:sz w:val="28"/>
          <w:szCs w:val="28"/>
          <w:lang w:eastAsia="ru-RU"/>
        </w:rPr>
        <w:t xml:space="preserve"> района Красноярского края (далее по тексту - глава сельсовета) избирается </w:t>
      </w:r>
      <w:proofErr w:type="spellStart"/>
      <w:r w:rsidRPr="006C252B">
        <w:rPr>
          <w:rFonts w:ascii="Times New Roman" w:eastAsia="Times New Roman" w:hAnsi="Times New Roman" w:cs="Times New Roman"/>
          <w:color w:val="000000"/>
          <w:sz w:val="28"/>
          <w:szCs w:val="28"/>
          <w:lang w:eastAsia="ru-RU"/>
        </w:rPr>
        <w:t>Тумаковским</w:t>
      </w:r>
      <w:proofErr w:type="spellEnd"/>
      <w:r w:rsidRPr="006C252B">
        <w:rPr>
          <w:rFonts w:ascii="Times New Roman" w:eastAsia="Times New Roman" w:hAnsi="Times New Roman" w:cs="Times New Roman"/>
          <w:color w:val="000000"/>
          <w:sz w:val="28"/>
          <w:szCs w:val="28"/>
          <w:lang w:eastAsia="ru-RU"/>
        </w:rPr>
        <w:t xml:space="preserve"> сельским Советом депутатов </w:t>
      </w:r>
      <w:proofErr w:type="spellStart"/>
      <w:r w:rsidRPr="006C252B">
        <w:rPr>
          <w:rFonts w:ascii="Times New Roman" w:eastAsia="Times New Roman" w:hAnsi="Times New Roman" w:cs="Times New Roman"/>
          <w:color w:val="000000"/>
          <w:sz w:val="28"/>
          <w:szCs w:val="28"/>
          <w:lang w:eastAsia="ru-RU"/>
        </w:rPr>
        <w:t>Ирбейского</w:t>
      </w:r>
      <w:proofErr w:type="spellEnd"/>
      <w:r w:rsidRPr="006C252B">
        <w:rPr>
          <w:rFonts w:ascii="Times New Roman" w:eastAsia="Times New Roman" w:hAnsi="Times New Roman" w:cs="Times New Roman"/>
          <w:color w:val="000000"/>
          <w:sz w:val="28"/>
          <w:szCs w:val="28"/>
          <w:lang w:eastAsia="ru-RU"/>
        </w:rPr>
        <w:t xml:space="preserve"> района Красноярского края из числа кандидатов, представленных конкурсной комиссией по результатам конкурса, и возглавляет местную администрацию.</w:t>
      </w:r>
    </w:p>
    <w:p w:rsidR="006C252B" w:rsidRPr="006C252B" w:rsidRDefault="006C252B" w:rsidP="006C252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6C252B">
        <w:rPr>
          <w:rFonts w:ascii="Times New Roman" w:eastAsia="Times New Roman" w:hAnsi="Times New Roman" w:cs="Times New Roman"/>
          <w:color w:val="000000"/>
          <w:sz w:val="28"/>
          <w:szCs w:val="28"/>
          <w:lang w:eastAsia="ru-RU"/>
        </w:rPr>
        <w:t xml:space="preserve">3. Администрация </w:t>
      </w:r>
      <w:proofErr w:type="spellStart"/>
      <w:r w:rsidRPr="006C252B">
        <w:rPr>
          <w:rFonts w:ascii="Times New Roman" w:eastAsia="Times New Roman" w:hAnsi="Times New Roman" w:cs="Times New Roman"/>
          <w:color w:val="000000"/>
          <w:sz w:val="28"/>
          <w:szCs w:val="28"/>
          <w:lang w:eastAsia="ru-RU"/>
        </w:rPr>
        <w:t>Тумаковского</w:t>
      </w:r>
      <w:proofErr w:type="spellEnd"/>
      <w:r w:rsidRPr="006C252B">
        <w:rPr>
          <w:rFonts w:ascii="Times New Roman" w:eastAsia="Times New Roman" w:hAnsi="Times New Roman" w:cs="Times New Roman"/>
          <w:color w:val="000000"/>
          <w:sz w:val="28"/>
          <w:szCs w:val="28"/>
          <w:lang w:eastAsia="ru-RU"/>
        </w:rPr>
        <w:t xml:space="preserve"> сельсовета </w:t>
      </w:r>
      <w:proofErr w:type="spellStart"/>
      <w:r w:rsidRPr="006C252B">
        <w:rPr>
          <w:rFonts w:ascii="Times New Roman" w:eastAsia="Times New Roman" w:hAnsi="Times New Roman" w:cs="Times New Roman"/>
          <w:color w:val="000000"/>
          <w:sz w:val="28"/>
          <w:szCs w:val="28"/>
          <w:lang w:eastAsia="ru-RU"/>
        </w:rPr>
        <w:t>Ирбейского</w:t>
      </w:r>
      <w:proofErr w:type="spellEnd"/>
      <w:r w:rsidRPr="006C252B">
        <w:rPr>
          <w:rFonts w:ascii="Times New Roman" w:eastAsia="Times New Roman" w:hAnsi="Times New Roman" w:cs="Times New Roman"/>
          <w:color w:val="000000"/>
          <w:sz w:val="28"/>
          <w:szCs w:val="28"/>
          <w:lang w:eastAsia="ru-RU"/>
        </w:rPr>
        <w:t xml:space="preserve"> района Красноярского края (далее по тексту - администрация сельсовета) является исполнительно-распорядительным органом местного самоуправления, подотчетным </w:t>
      </w:r>
      <w:proofErr w:type="spellStart"/>
      <w:r w:rsidRPr="006C252B">
        <w:rPr>
          <w:rFonts w:ascii="Times New Roman" w:eastAsia="Times New Roman" w:hAnsi="Times New Roman" w:cs="Times New Roman"/>
          <w:color w:val="000000"/>
          <w:sz w:val="28"/>
          <w:szCs w:val="28"/>
          <w:lang w:eastAsia="ru-RU"/>
        </w:rPr>
        <w:t>Тумаковскому</w:t>
      </w:r>
      <w:proofErr w:type="spellEnd"/>
      <w:r w:rsidRPr="006C252B">
        <w:rPr>
          <w:rFonts w:ascii="Times New Roman" w:eastAsia="Times New Roman" w:hAnsi="Times New Roman" w:cs="Times New Roman"/>
          <w:color w:val="000000"/>
          <w:sz w:val="28"/>
          <w:szCs w:val="28"/>
          <w:lang w:eastAsia="ru-RU"/>
        </w:rPr>
        <w:t xml:space="preserve"> сельскому Совету депутатов </w:t>
      </w:r>
      <w:proofErr w:type="spellStart"/>
      <w:r w:rsidRPr="006C252B">
        <w:rPr>
          <w:rFonts w:ascii="Times New Roman" w:eastAsia="Times New Roman" w:hAnsi="Times New Roman" w:cs="Times New Roman"/>
          <w:color w:val="000000"/>
          <w:sz w:val="28"/>
          <w:szCs w:val="28"/>
          <w:lang w:eastAsia="ru-RU"/>
        </w:rPr>
        <w:t>Ирбейского</w:t>
      </w:r>
      <w:proofErr w:type="spellEnd"/>
      <w:r w:rsidRPr="006C252B">
        <w:rPr>
          <w:rFonts w:ascii="Times New Roman" w:eastAsia="Times New Roman" w:hAnsi="Times New Roman" w:cs="Times New Roman"/>
          <w:color w:val="000000"/>
          <w:sz w:val="28"/>
          <w:szCs w:val="28"/>
          <w:lang w:eastAsia="ru-RU"/>
        </w:rPr>
        <w:t xml:space="preserve"> района Красноярского края.</w:t>
      </w:r>
    </w:p>
    <w:p w:rsidR="006C252B" w:rsidRPr="006C252B" w:rsidRDefault="006C252B" w:rsidP="006C252B">
      <w:pPr>
        <w:widowControl w:val="0"/>
        <w:shd w:val="clear" w:color="auto" w:fill="FFFFFF"/>
        <w:tabs>
          <w:tab w:val="left" w:pos="-2268"/>
        </w:tabs>
        <w:autoSpaceDE w:val="0"/>
        <w:autoSpaceDN w:val="0"/>
        <w:adjustRightInd w:val="0"/>
        <w:spacing w:after="0" w:line="302" w:lineRule="exact"/>
        <w:jc w:val="both"/>
        <w:rPr>
          <w:rFonts w:ascii="Times New Roman" w:eastAsia="Times New Roman" w:hAnsi="Times New Roman" w:cs="Times New Roman"/>
          <w:sz w:val="28"/>
          <w:szCs w:val="20"/>
          <w:lang w:eastAsia="ru-RU"/>
        </w:rPr>
      </w:pPr>
    </w:p>
    <w:p w:rsidR="006C252B" w:rsidRPr="006C252B" w:rsidRDefault="006C252B" w:rsidP="006C252B">
      <w:pPr>
        <w:spacing w:after="0" w:line="240" w:lineRule="auto"/>
        <w:jc w:val="center"/>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b/>
          <w:sz w:val="28"/>
          <w:szCs w:val="20"/>
          <w:lang w:eastAsia="ru-RU"/>
        </w:rPr>
        <w:t xml:space="preserve">Статья 12. Представительный орган </w:t>
      </w:r>
      <w:proofErr w:type="spellStart"/>
      <w:r w:rsidRPr="006C252B">
        <w:rPr>
          <w:rFonts w:ascii="Times New Roman" w:eastAsia="Times New Roman" w:hAnsi="Times New Roman" w:cs="Times New Roman"/>
          <w:b/>
          <w:sz w:val="28"/>
          <w:szCs w:val="20"/>
          <w:lang w:eastAsia="ru-RU"/>
        </w:rPr>
        <w:t>Тумаковского</w:t>
      </w:r>
      <w:proofErr w:type="spellEnd"/>
      <w:r w:rsidRPr="006C252B">
        <w:rPr>
          <w:rFonts w:ascii="Times New Roman" w:eastAsia="Times New Roman" w:hAnsi="Times New Roman" w:cs="Times New Roman"/>
          <w:b/>
          <w:sz w:val="28"/>
          <w:szCs w:val="20"/>
          <w:lang w:eastAsia="ru-RU"/>
        </w:rPr>
        <w:t xml:space="preserve"> сельсовета</w:t>
      </w:r>
    </w:p>
    <w:p w:rsidR="006C252B" w:rsidRPr="006C252B" w:rsidRDefault="006C252B" w:rsidP="006C252B">
      <w:pPr>
        <w:spacing w:after="0" w:line="240" w:lineRule="auto"/>
        <w:jc w:val="center"/>
        <w:rPr>
          <w:rFonts w:ascii="Times New Roman" w:eastAsia="Times New Roman" w:hAnsi="Times New Roman" w:cs="Times New Roman"/>
          <w:b/>
          <w:sz w:val="28"/>
          <w:szCs w:val="20"/>
          <w:lang w:eastAsia="ru-RU"/>
        </w:rPr>
      </w:pP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1. Сельский Совет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2. Сельский Совет состоит из 7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3. Депутаты избираются по мажоритарной избирательной системе относительно большинства. </w:t>
      </w:r>
    </w:p>
    <w:p w:rsidR="006C252B" w:rsidRPr="006C252B" w:rsidRDefault="006C252B" w:rsidP="006C252B">
      <w:pPr>
        <w:spacing w:after="0" w:line="240" w:lineRule="auto"/>
        <w:ind w:firstLine="567"/>
        <w:jc w:val="both"/>
        <w:rPr>
          <w:rFonts w:ascii="Times New Roman" w:eastAsia="Times New Roman" w:hAnsi="Times New Roman" w:cs="Times New Roman"/>
          <w:color w:val="FF6600"/>
          <w:sz w:val="28"/>
          <w:szCs w:val="20"/>
          <w:lang w:eastAsia="ru-RU"/>
        </w:rPr>
      </w:pPr>
      <w:r w:rsidRPr="006C252B">
        <w:rPr>
          <w:rFonts w:ascii="Times New Roman" w:eastAsia="Times New Roman" w:hAnsi="Times New Roman" w:cs="Times New Roman"/>
          <w:sz w:val="28"/>
          <w:szCs w:val="20"/>
          <w:lang w:eastAsia="ru-RU"/>
        </w:rPr>
        <w:t>4. Совет депутатов созывается на сессии председателем Совета не  реже одного раза в три месяца. Председательствует на сессиях Глава сельсовета, который подписывает решения и другие акты представительного органа, решает вопросы в соответствии с настоящим Уставом и Регламентом Совета депутатов</w:t>
      </w:r>
      <w:r w:rsidRPr="006C252B">
        <w:rPr>
          <w:rFonts w:ascii="Times New Roman" w:eastAsia="Times New Roman" w:hAnsi="Times New Roman" w:cs="Times New Roman"/>
          <w:color w:val="FF6600"/>
          <w:sz w:val="28"/>
          <w:szCs w:val="20"/>
          <w:lang w:eastAsia="ru-RU"/>
        </w:rPr>
        <w:t>.</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 xml:space="preserve">5. Депутатом сельского Совета может быть избран гражданин Российской Федерации, достигший 18 лет и обладающий избирательным  </w:t>
      </w:r>
      <w:r w:rsidRPr="006C252B">
        <w:rPr>
          <w:rFonts w:ascii="Times New Roman" w:eastAsia="Times New Roman" w:hAnsi="Times New Roman" w:cs="Times New Roman"/>
          <w:sz w:val="28"/>
          <w:szCs w:val="20"/>
          <w:lang w:eastAsia="ru-RU"/>
        </w:rPr>
        <w:lastRenderedPageBreak/>
        <w:t>правом в соответствии с федеральными гарантиями избирательных прав  граждан.</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6. Порядок работы сельского Совета регулируется регламентом, принимаемым сельским Советом.</w:t>
      </w:r>
    </w:p>
    <w:p w:rsidR="006C252B" w:rsidRPr="006C252B" w:rsidRDefault="006C252B" w:rsidP="006C252B">
      <w:pPr>
        <w:spacing w:after="0" w:line="240" w:lineRule="auto"/>
        <w:ind w:firstLine="567"/>
        <w:jc w:val="both"/>
        <w:rPr>
          <w:rFonts w:ascii="Times New Roman" w:eastAsia="Times New Roman" w:hAnsi="Times New Roman" w:cs="Times New Roman"/>
          <w:color w:val="FF6600"/>
          <w:sz w:val="28"/>
          <w:szCs w:val="20"/>
          <w:lang w:eastAsia="ru-RU"/>
        </w:rPr>
      </w:pPr>
      <w:r w:rsidRPr="006C252B">
        <w:rPr>
          <w:rFonts w:ascii="Times New Roman" w:eastAsia="Times New Roman" w:hAnsi="Times New Roman" w:cs="Times New Roman"/>
          <w:sz w:val="28"/>
          <w:szCs w:val="20"/>
          <w:lang w:eastAsia="ru-RU"/>
        </w:rPr>
        <w:t>7. Сельский Совет депутатов наделяется правами юридического лица</w:t>
      </w:r>
      <w:r w:rsidRPr="006C252B">
        <w:rPr>
          <w:rFonts w:ascii="Times New Roman" w:eastAsia="Times New Roman" w:hAnsi="Times New Roman" w:cs="Times New Roman"/>
          <w:color w:val="FF6600"/>
          <w:sz w:val="28"/>
          <w:szCs w:val="20"/>
          <w:lang w:eastAsia="ru-RU"/>
        </w:rPr>
        <w:t>.</w:t>
      </w:r>
    </w:p>
    <w:p w:rsidR="006C252B" w:rsidRPr="006C252B" w:rsidRDefault="006C252B" w:rsidP="006C252B">
      <w:pPr>
        <w:spacing w:after="0" w:line="240" w:lineRule="auto"/>
        <w:ind w:firstLine="567"/>
        <w:jc w:val="both"/>
        <w:rPr>
          <w:rFonts w:ascii="Times New Roman" w:eastAsia="Times New Roman" w:hAnsi="Times New Roman" w:cs="Times New Roman"/>
          <w:b/>
          <w:color w:val="FF6600"/>
          <w:sz w:val="28"/>
          <w:szCs w:val="20"/>
          <w:u w:val="single"/>
          <w:lang w:eastAsia="ru-RU"/>
        </w:rPr>
      </w:pP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b/>
          <w:sz w:val="28"/>
          <w:szCs w:val="20"/>
          <w:lang w:eastAsia="ru-RU"/>
        </w:rPr>
        <w:t>Статья 13. Депутат сельского Совета</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1. Срок полномочий депутата сельского Совета начинается со дня его  избрания и заканчивается в день созыва первой сессии вновь избранного  Совета депутатов местного самоуправления.</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2. Депутат сельского Совета обязан принимать участие в деятельности Совета депутатов: присутствовать на его заседаниях, работать в комиссиях, органах Совета, в состав которых он избран.</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 xml:space="preserve">4. </w:t>
      </w:r>
      <w:proofErr w:type="gramStart"/>
      <w:r w:rsidRPr="006C252B">
        <w:rPr>
          <w:rFonts w:ascii="Times New Roman" w:eastAsia="Times New Roman" w:hAnsi="Times New Roman" w:cs="Times New Roman"/>
          <w:sz w:val="28"/>
          <w:szCs w:val="20"/>
          <w:lang w:eastAsia="ru-RU"/>
        </w:rPr>
        <w:t>Депутат рассматривает поступившие к нем  предложения,  заявления и жалобы, принимает по ним меры к их своевременному  разрешению, ведет прием граждан.</w:t>
      </w:r>
      <w:proofErr w:type="gramEnd"/>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5. Депутат осуществляет свои полномочия на непостоянной основе.</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6. Статус депутата и ограничения, связанные с ним, определяются  федеральными законами.</w:t>
      </w:r>
    </w:p>
    <w:p w:rsidR="006C252B" w:rsidRPr="006C252B" w:rsidRDefault="006C252B" w:rsidP="006C252B">
      <w:pPr>
        <w:spacing w:after="0" w:line="240" w:lineRule="auto"/>
        <w:jc w:val="both"/>
        <w:rPr>
          <w:rFonts w:ascii="Times New Roman" w:eastAsia="Times New Roman" w:hAnsi="Times New Roman" w:cs="Times New Roman"/>
          <w:b/>
          <w:sz w:val="28"/>
          <w:szCs w:val="20"/>
          <w:lang w:eastAsia="ru-RU"/>
        </w:rPr>
      </w:pPr>
    </w:p>
    <w:p w:rsidR="006C252B" w:rsidRPr="006C252B" w:rsidRDefault="006C252B" w:rsidP="006C252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6C252B">
        <w:rPr>
          <w:rFonts w:ascii="Times New Roman" w:eastAsia="Times New Roman" w:hAnsi="Times New Roman" w:cs="Times New Roman"/>
          <w:b/>
          <w:sz w:val="28"/>
          <w:szCs w:val="28"/>
          <w:lang w:eastAsia="ru-RU"/>
        </w:rPr>
        <w:t>Статья 14. Полномочия органов местного самоуправления</w:t>
      </w:r>
    </w:p>
    <w:p w:rsidR="006C252B" w:rsidRPr="006C252B" w:rsidRDefault="006C252B" w:rsidP="006C252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6C252B">
        <w:rPr>
          <w:rFonts w:ascii="Times New Roman" w:eastAsia="Times New Roman" w:hAnsi="Times New Roman" w:cs="Times New Roman"/>
          <w:b/>
          <w:sz w:val="28"/>
          <w:szCs w:val="28"/>
          <w:lang w:eastAsia="ru-RU"/>
        </w:rPr>
        <w:t>по решению вопросов местного значения</w:t>
      </w:r>
    </w:p>
    <w:p w:rsidR="006C252B" w:rsidRPr="006C252B" w:rsidRDefault="006C252B" w:rsidP="006C25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ru-RU"/>
        </w:rPr>
      </w:pPr>
      <w:r w:rsidRPr="006C252B">
        <w:rPr>
          <w:rFonts w:ascii="Times New Roman" w:eastAsia="Times New Roman" w:hAnsi="Times New Roman" w:cs="Times New Roman"/>
          <w:sz w:val="28"/>
          <w:szCs w:val="28"/>
          <w:lang w:eastAsia="ru-RU"/>
        </w:rPr>
        <w:t xml:space="preserve">3) </w:t>
      </w:r>
      <w:r w:rsidRPr="006C252B">
        <w:rPr>
          <w:rFonts w:ascii="Times New Roman" w:eastAsia="Times New Roman" w:hAnsi="Times New Roman" w:cs="Times New Roman"/>
          <w:color w:val="2D2D2D"/>
          <w:spacing w:val="2"/>
          <w:sz w:val="28"/>
          <w:szCs w:val="28"/>
          <w:shd w:val="clear" w:color="auto" w:fill="FFFFFF"/>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6C252B">
        <w:rPr>
          <w:rFonts w:ascii="Times New Roman" w:eastAsia="Times New Roman" w:hAnsi="Times New Roman" w:cs="Times New Roman"/>
          <w:sz w:val="28"/>
          <w:szCs w:val="28"/>
          <w:lang w:eastAsia="ru-RU"/>
        </w:rPr>
        <w:lastRenderedPageBreak/>
        <w:t xml:space="preserve">коммунального комплекса, надбавок к ценам (тарифам) для потребителей. </w:t>
      </w:r>
      <w:proofErr w:type="gramStart"/>
      <w:r w:rsidRPr="006C252B">
        <w:rPr>
          <w:rFonts w:ascii="Times New Roman" w:eastAsia="Times New Roman" w:hAnsi="Times New Roman" w:cs="Times New Roman"/>
          <w:sz w:val="28"/>
          <w:szCs w:val="28"/>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6C252B">
        <w:rPr>
          <w:rFonts w:ascii="Times New Roman" w:eastAsia="Times New Roman" w:hAnsi="Times New Roman" w:cs="Times New Roman"/>
          <w:sz w:val="28"/>
          <w:szCs w:val="28"/>
          <w:lang w:eastAsia="ru-RU"/>
        </w:rPr>
        <w:t xml:space="preserve"> поселения;</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4.2) полномочиями по организации теплоснабжения, предусмотренными Федеральным </w:t>
      </w:r>
      <w:hyperlink r:id="rId5" w:history="1">
        <w:r w:rsidRPr="006C252B">
          <w:rPr>
            <w:rFonts w:ascii="Times New Roman" w:eastAsia="Times New Roman" w:hAnsi="Times New Roman" w:cs="Times New Roman"/>
            <w:color w:val="0000FF"/>
            <w:sz w:val="28"/>
            <w:szCs w:val="28"/>
            <w:u w:val="single"/>
            <w:lang w:eastAsia="ru-RU"/>
          </w:rPr>
          <w:t>законом</w:t>
        </w:r>
      </w:hyperlink>
      <w:r w:rsidRPr="006C252B">
        <w:rPr>
          <w:rFonts w:ascii="Times New Roman" w:eastAsia="Times New Roman" w:hAnsi="Times New Roman" w:cs="Times New Roman"/>
          <w:sz w:val="28"/>
          <w:szCs w:val="28"/>
          <w:lang w:eastAsia="ru-RU"/>
        </w:rPr>
        <w:t xml:space="preserve"> "О теплоснабжении";</w:t>
      </w:r>
    </w:p>
    <w:p w:rsidR="006C252B" w:rsidRPr="006C252B" w:rsidRDefault="006C252B" w:rsidP="006C252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C252B">
        <w:rPr>
          <w:rFonts w:ascii="Times New Roman" w:eastAsia="Times New Roman" w:hAnsi="Times New Roman" w:cs="Times New Roman"/>
          <w:bCs/>
          <w:sz w:val="28"/>
          <w:szCs w:val="28"/>
          <w:lang w:eastAsia="ru-RU"/>
        </w:rPr>
        <w:t xml:space="preserve">4.3) полномочиями в сфере водоснабжения и водоотведения, предусмотренными Федеральным </w:t>
      </w:r>
      <w:hyperlink r:id="rId6" w:history="1">
        <w:r w:rsidRPr="006C252B">
          <w:rPr>
            <w:rFonts w:ascii="Times New Roman" w:eastAsia="Times New Roman" w:hAnsi="Times New Roman" w:cs="Times New Roman"/>
            <w:bCs/>
            <w:sz w:val="28"/>
            <w:szCs w:val="28"/>
            <w:lang w:eastAsia="ru-RU"/>
          </w:rPr>
          <w:t>законом</w:t>
        </w:r>
      </w:hyperlink>
      <w:r w:rsidRPr="006C252B">
        <w:rPr>
          <w:rFonts w:ascii="Times New Roman" w:eastAsia="Times New Roman" w:hAnsi="Times New Roman" w:cs="Times New Roman"/>
          <w:bCs/>
          <w:sz w:val="28"/>
          <w:szCs w:val="28"/>
          <w:lang w:eastAsia="ru-RU"/>
        </w:rPr>
        <w:t xml:space="preserve"> "О водоснабжении и водоотведении";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history="1">
        <w:r w:rsidRPr="006C252B">
          <w:rPr>
            <w:rFonts w:ascii="Times New Roman" w:eastAsia="Times New Roman" w:hAnsi="Times New Roman" w:cs="Times New Roman"/>
            <w:color w:val="0000FF"/>
            <w:sz w:val="28"/>
            <w:szCs w:val="28"/>
            <w:u w:val="single"/>
            <w:lang w:eastAsia="ru-RU"/>
          </w:rPr>
          <w:t>порядке</w:t>
        </w:r>
      </w:hyperlink>
      <w:r w:rsidRPr="006C252B">
        <w:rPr>
          <w:rFonts w:ascii="Times New Roman" w:eastAsia="Times New Roman" w:hAnsi="Times New Roman" w:cs="Times New Roman"/>
          <w:sz w:val="28"/>
          <w:szCs w:val="28"/>
          <w:lang w:eastAsia="ru-RU"/>
        </w:rPr>
        <w:t>, установленном Правительством Российской Федерации;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Calibri" w:hAnsi="Times New Roman" w:cs="Times New Roman"/>
          <w:color w:val="2D2D2D"/>
          <w:spacing w:val="2"/>
          <w:sz w:val="28"/>
          <w:szCs w:val="28"/>
          <w:shd w:val="clear" w:color="auto" w:fill="FFFFFF"/>
        </w:rPr>
      </w:pPr>
      <w:r w:rsidRPr="006C252B">
        <w:rPr>
          <w:rFonts w:ascii="Times New Roman" w:eastAsia="Times New Roman" w:hAnsi="Times New Roman" w:cs="Times New Roman"/>
          <w:sz w:val="28"/>
          <w:szCs w:val="28"/>
          <w:lang w:eastAsia="ru-RU"/>
        </w:rPr>
        <w:t xml:space="preserve">6.1) </w:t>
      </w:r>
      <w:r w:rsidRPr="006C252B">
        <w:rPr>
          <w:rFonts w:ascii="Times New Roman" w:eastAsia="Calibri" w:hAnsi="Times New Roman" w:cs="Times New Roman"/>
          <w:color w:val="2D2D2D"/>
          <w:spacing w:val="2"/>
          <w:sz w:val="28"/>
          <w:szCs w:val="28"/>
          <w:shd w:val="clear" w:color="auto" w:fill="FFFFFF"/>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8) осуществление международных и внешнеэкономических связей в соответствии с федеральными законами;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ru-RU"/>
        </w:rPr>
      </w:pPr>
      <w:r w:rsidRPr="006C252B">
        <w:rPr>
          <w:rFonts w:ascii="Times New Roman" w:eastAsia="Times New Roman" w:hAnsi="Times New Roman" w:cs="Times New Roman"/>
          <w:color w:val="2D2D2D"/>
          <w:spacing w:val="2"/>
          <w:sz w:val="28"/>
          <w:szCs w:val="28"/>
          <w:shd w:val="clear" w:color="auto" w:fill="FFFFFF"/>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6C252B">
        <w:rPr>
          <w:rFonts w:ascii="Times New Roman" w:eastAsia="Times New Roman" w:hAnsi="Times New Roman" w:cs="Times New Roman"/>
          <w:color w:val="2D2D2D"/>
          <w:spacing w:val="2"/>
          <w:sz w:val="28"/>
          <w:szCs w:val="28"/>
          <w:shd w:val="clear" w:color="auto" w:fill="FFFFFF"/>
          <w:lang w:eastAsia="ru-RU"/>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Pr="006C252B">
          <w:rPr>
            <w:rFonts w:ascii="Times New Roman" w:eastAsia="Times New Roman" w:hAnsi="Times New Roman" w:cs="Times New Roman"/>
            <w:color w:val="0000FF"/>
            <w:sz w:val="28"/>
            <w:szCs w:val="28"/>
            <w:u w:val="single"/>
            <w:lang w:eastAsia="ru-RU"/>
          </w:rPr>
          <w:t>законодательством</w:t>
        </w:r>
      </w:hyperlink>
      <w:r w:rsidRPr="006C252B">
        <w:rPr>
          <w:rFonts w:ascii="Times New Roman" w:eastAsia="Times New Roman" w:hAnsi="Times New Roman" w:cs="Times New Roman"/>
          <w:sz w:val="28"/>
          <w:szCs w:val="28"/>
          <w:lang w:eastAsia="ru-RU"/>
        </w:rPr>
        <w:t xml:space="preserve"> об энергосбережении и о повышении энергетической эффективности;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9) иными полномочиями в соответствии с настоящим Федеральным законом, уставами муниципальных образований.</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1.1. По вопросам, отнесенным в соответствии со статьей 6 Устава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2. Органы местного самоуправления сельсовета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C252B" w:rsidRPr="006C252B" w:rsidRDefault="006C252B" w:rsidP="006C252B">
      <w:pPr>
        <w:spacing w:after="0" w:line="240" w:lineRule="auto"/>
        <w:jc w:val="center"/>
        <w:rPr>
          <w:rFonts w:ascii="Times New Roman" w:eastAsia="Times New Roman" w:hAnsi="Times New Roman" w:cs="Times New Roman"/>
          <w:sz w:val="28"/>
          <w:szCs w:val="20"/>
          <w:lang w:eastAsia="ru-RU"/>
        </w:rPr>
      </w:pPr>
    </w:p>
    <w:p w:rsidR="006C252B" w:rsidRPr="006C252B" w:rsidRDefault="006C252B" w:rsidP="006C252B">
      <w:pPr>
        <w:spacing w:after="0" w:line="240" w:lineRule="auto"/>
        <w:jc w:val="center"/>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sz w:val="28"/>
          <w:szCs w:val="20"/>
          <w:lang w:eastAsia="ru-RU"/>
        </w:rPr>
        <w:t>С</w:t>
      </w:r>
      <w:r w:rsidRPr="006C252B">
        <w:rPr>
          <w:rFonts w:ascii="Times New Roman" w:eastAsia="Times New Roman" w:hAnsi="Times New Roman" w:cs="Times New Roman"/>
          <w:b/>
          <w:sz w:val="28"/>
          <w:szCs w:val="20"/>
          <w:lang w:eastAsia="ru-RU"/>
        </w:rPr>
        <w:t>татья 15. Контрольная деятельность сельского Совета депутатов</w:t>
      </w:r>
    </w:p>
    <w:p w:rsidR="006C252B" w:rsidRPr="006C252B" w:rsidRDefault="006C252B" w:rsidP="006C252B">
      <w:pPr>
        <w:spacing w:after="0" w:line="240" w:lineRule="auto"/>
        <w:jc w:val="center"/>
        <w:rPr>
          <w:rFonts w:ascii="Times New Roman" w:eastAsia="Times New Roman" w:hAnsi="Times New Roman" w:cs="Times New Roman"/>
          <w:b/>
          <w:sz w:val="28"/>
          <w:szCs w:val="20"/>
          <w:lang w:eastAsia="ru-RU"/>
        </w:rPr>
      </w:pP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 xml:space="preserve">1. Сельский Совет депутатов осуществляет </w:t>
      </w:r>
      <w:proofErr w:type="gramStart"/>
      <w:r w:rsidRPr="006C252B">
        <w:rPr>
          <w:rFonts w:ascii="Times New Roman" w:eastAsia="Times New Roman" w:hAnsi="Times New Roman" w:cs="Times New Roman"/>
          <w:sz w:val="28"/>
          <w:szCs w:val="20"/>
          <w:lang w:eastAsia="ru-RU"/>
        </w:rPr>
        <w:t>контроль за</w:t>
      </w:r>
      <w:proofErr w:type="gramEnd"/>
      <w:r w:rsidRPr="006C252B">
        <w:rPr>
          <w:rFonts w:ascii="Times New Roman" w:eastAsia="Times New Roman" w:hAnsi="Times New Roman" w:cs="Times New Roman"/>
          <w:sz w:val="28"/>
          <w:szCs w:val="20"/>
          <w:lang w:eastAsia="ru-RU"/>
        </w:rPr>
        <w:t xml:space="preserve"> исполнением  принятых им решений, сельского бюджета, распоряжением имуществом,  относящегося к собственности муниципального образования.</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lastRenderedPageBreak/>
        <w:t xml:space="preserve">2. Глава сельсовета и должностные лица обязаны по требованию  сельского Совета депутатов </w:t>
      </w:r>
      <w:proofErr w:type="gramStart"/>
      <w:r w:rsidRPr="006C252B">
        <w:rPr>
          <w:rFonts w:ascii="Times New Roman" w:eastAsia="Times New Roman" w:hAnsi="Times New Roman" w:cs="Times New Roman"/>
          <w:sz w:val="28"/>
          <w:szCs w:val="20"/>
          <w:lang w:eastAsia="ru-RU"/>
        </w:rPr>
        <w:t>предоставить ему документы</w:t>
      </w:r>
      <w:proofErr w:type="gramEnd"/>
      <w:r w:rsidRPr="006C252B">
        <w:rPr>
          <w:rFonts w:ascii="Times New Roman" w:eastAsia="Times New Roman" w:hAnsi="Times New Roman" w:cs="Times New Roman"/>
          <w:sz w:val="28"/>
          <w:szCs w:val="20"/>
          <w:lang w:eastAsia="ru-RU"/>
        </w:rPr>
        <w:t>, справки, информацию о своей деятельности.</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3. Сельский Совет депутатов вправе заслушивать отчеты Главы  сельсовета, его заместителя и должностных лиц.</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4. Депутат сельского Совета вправе обратиться с депутатским  запросом к должностным лицам администрации сельсовета, которые   обязаны дать письменный ответ на него в десятидневный срок.</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b/>
          <w:sz w:val="28"/>
          <w:szCs w:val="20"/>
          <w:lang w:eastAsia="ru-RU"/>
        </w:rPr>
        <w:t>Статья 16. Решения сельского Совета депутатов</w:t>
      </w: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p>
    <w:p w:rsidR="006C252B" w:rsidRPr="006C252B" w:rsidRDefault="006C252B" w:rsidP="006C252B">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1. </w:t>
      </w:r>
      <w:proofErr w:type="gramStart"/>
      <w:r w:rsidRPr="006C252B">
        <w:rPr>
          <w:rFonts w:ascii="Times New Roman" w:eastAsia="Times New Roman" w:hAnsi="Times New Roman" w:cs="Times New Roman"/>
          <w:sz w:val="28"/>
          <w:szCs w:val="28"/>
          <w:lang w:eastAsia="ru-RU"/>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6C252B">
        <w:rPr>
          <w:rFonts w:ascii="Times New Roman" w:eastAsia="Times New Roman" w:hAnsi="Times New Roman" w:cs="Times New Roman"/>
          <w:sz w:val="28"/>
          <w:szCs w:val="28"/>
          <w:lang w:eastAsia="ru-RU"/>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РФ.</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1.1. Проекты муниципальных правовых актов могут вноситься в представительный орган местного самоуправления прокурором </w:t>
      </w:r>
      <w:proofErr w:type="spellStart"/>
      <w:r w:rsidRPr="006C252B">
        <w:rPr>
          <w:rFonts w:ascii="Times New Roman" w:eastAsia="Times New Roman" w:hAnsi="Times New Roman" w:cs="Times New Roman"/>
          <w:sz w:val="28"/>
          <w:szCs w:val="28"/>
          <w:lang w:eastAsia="ru-RU"/>
        </w:rPr>
        <w:t>Ирбейского</w:t>
      </w:r>
      <w:proofErr w:type="spellEnd"/>
      <w:r w:rsidRPr="006C252B">
        <w:rPr>
          <w:rFonts w:ascii="Times New Roman" w:eastAsia="Times New Roman" w:hAnsi="Times New Roman" w:cs="Times New Roman"/>
          <w:sz w:val="28"/>
          <w:szCs w:val="28"/>
          <w:lang w:eastAsia="ru-RU"/>
        </w:rPr>
        <w:t xml:space="preserve"> района.</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2. Решения сельского Совета депутатов принимаются в соответствии с регламентом.</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Решения по процедурным вопросам принимаются простым большинством голосов присутствующих депутатов.</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3. Вопрос включается в повестку дня и рассматривается на сессии, если на ней присутствует число членов Совета, необходимое для  принятия решения по данному вопросу.</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 xml:space="preserve">4. Решения сельского Совета депутатов, затрагивающие права  свободы и обязанности человека и гражданина, вступают в силу после  официального опубликования в </w:t>
      </w:r>
      <w:r w:rsidRPr="006C252B">
        <w:rPr>
          <w:rFonts w:ascii="Times New Roman" w:eastAsia="Times New Roman" w:hAnsi="Times New Roman" w:cs="Times New Roman"/>
          <w:sz w:val="28"/>
          <w:szCs w:val="28"/>
          <w:lang w:eastAsia="ru-RU"/>
        </w:rPr>
        <w:t>информационном бюллетене «</w:t>
      </w:r>
      <w:proofErr w:type="spellStart"/>
      <w:r w:rsidRPr="006C252B">
        <w:rPr>
          <w:rFonts w:ascii="Times New Roman" w:eastAsia="Times New Roman" w:hAnsi="Times New Roman" w:cs="Times New Roman"/>
          <w:sz w:val="28"/>
          <w:szCs w:val="28"/>
          <w:lang w:eastAsia="ru-RU"/>
        </w:rPr>
        <w:t>Тумаковский</w:t>
      </w:r>
      <w:proofErr w:type="spellEnd"/>
      <w:r w:rsidRPr="006C252B">
        <w:rPr>
          <w:rFonts w:ascii="Times New Roman" w:eastAsia="Times New Roman" w:hAnsi="Times New Roman" w:cs="Times New Roman"/>
          <w:sz w:val="28"/>
          <w:szCs w:val="28"/>
          <w:lang w:eastAsia="ru-RU"/>
        </w:rPr>
        <w:t xml:space="preserve"> вестник».</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8"/>
          <w:lang w:eastAsia="ru-RU"/>
        </w:rPr>
        <w:lastRenderedPageBreak/>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6C252B" w:rsidRPr="006C252B" w:rsidRDefault="006C252B" w:rsidP="006C252B">
      <w:p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5. Решения сельского Совета депутатов подписывает председатель представительного органа муниципального образования в течение 10 дней со дня их принятия.</w:t>
      </w:r>
    </w:p>
    <w:p w:rsidR="006C252B" w:rsidRPr="006C252B" w:rsidRDefault="006C252B" w:rsidP="006C252B">
      <w:p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Председатель представительного органа муниципального образования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председателем представительного органа муниципального образования в течение 7 дней и обнародовано.</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8"/>
          <w:lang w:eastAsia="ru-RU"/>
        </w:rPr>
        <w:t>6.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C252B" w:rsidRPr="006C252B" w:rsidRDefault="006C252B" w:rsidP="006C252B">
      <w:pPr>
        <w:spacing w:after="0" w:line="240" w:lineRule="auto"/>
        <w:ind w:right="-1" w:firstLine="567"/>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b/>
          <w:sz w:val="28"/>
          <w:szCs w:val="20"/>
          <w:lang w:eastAsia="ru-RU"/>
        </w:rPr>
        <w:t>Статья  17. Полномочия Совета прекращаются досрочно</w:t>
      </w:r>
    </w:p>
    <w:p w:rsidR="006C252B" w:rsidRPr="006C252B" w:rsidRDefault="006C252B" w:rsidP="006C252B">
      <w:pPr>
        <w:spacing w:after="0" w:line="240" w:lineRule="auto"/>
        <w:ind w:firstLine="567"/>
        <w:jc w:val="center"/>
        <w:rPr>
          <w:rFonts w:ascii="Times New Roman" w:eastAsia="Times New Roman" w:hAnsi="Times New Roman" w:cs="Times New Roman"/>
          <w:b/>
          <w:sz w:val="28"/>
          <w:szCs w:val="20"/>
          <w:lang w:eastAsia="ru-RU"/>
        </w:rPr>
      </w:pP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1. Полномочия Совета прекращаются досрочно:</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 xml:space="preserve">2) в случае принятия Советом решения о самороспуске. </w:t>
      </w:r>
      <w:proofErr w:type="gramStart"/>
      <w:r w:rsidRPr="006C252B">
        <w:rPr>
          <w:rFonts w:ascii="Times New Roman" w:eastAsia="Times New Roman" w:hAnsi="Times New Roman" w:cs="Times New Roman"/>
          <w:sz w:val="28"/>
          <w:szCs w:val="20"/>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0"/>
          <w:lang w:eastAsia="ru-RU"/>
        </w:rPr>
        <w:t>4) в случае преобразования сельсовета,</w:t>
      </w:r>
      <w:r w:rsidRPr="006C252B">
        <w:rPr>
          <w:rFonts w:ascii="Times New Roman" w:eastAsia="Times New Roman" w:hAnsi="Times New Roman" w:cs="Times New Roman"/>
          <w:sz w:val="28"/>
          <w:szCs w:val="28"/>
          <w:lang w:eastAsia="ru-RU"/>
        </w:rPr>
        <w:t xml:space="preserve">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6C252B" w:rsidRPr="006C252B" w:rsidRDefault="006C252B" w:rsidP="006C252B">
      <w:pPr>
        <w:spacing w:after="0" w:line="240" w:lineRule="auto"/>
        <w:ind w:right="-1" w:firstLine="567"/>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lastRenderedPageBreak/>
        <w:t>5) утраты сельсоветом статуса муниципального образования в связи с его объединением с городским округом;</w:t>
      </w:r>
    </w:p>
    <w:p w:rsidR="006C252B" w:rsidRPr="006C252B" w:rsidRDefault="006C252B" w:rsidP="006C252B">
      <w:pPr>
        <w:spacing w:after="0" w:line="240" w:lineRule="auto"/>
        <w:ind w:right="-1" w:firstLine="567"/>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2. Досрочное прекращение полномочий Совета влечет досрочное прекращение полномочий его депутатов.</w:t>
      </w:r>
    </w:p>
    <w:p w:rsidR="006C252B" w:rsidRPr="006C252B" w:rsidRDefault="006C252B" w:rsidP="006C252B">
      <w:pPr>
        <w:spacing w:after="0" w:line="240" w:lineRule="auto"/>
        <w:ind w:firstLine="567"/>
        <w:jc w:val="both"/>
        <w:rPr>
          <w:rFonts w:ascii="Times New Roman" w:eastAsia="Times New Roman" w:hAnsi="Times New Roman" w:cs="Times New Roman"/>
          <w:sz w:val="28"/>
          <w:szCs w:val="20"/>
          <w:lang w:eastAsia="ru-RU"/>
        </w:rPr>
      </w:pPr>
    </w:p>
    <w:p w:rsidR="006C252B" w:rsidRPr="006C252B" w:rsidRDefault="006C252B" w:rsidP="006C252B">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r w:rsidRPr="006C252B">
        <w:rPr>
          <w:rFonts w:ascii="Times New Roman" w:eastAsia="Times New Roman" w:hAnsi="Times New Roman" w:cs="Times New Roman"/>
          <w:b/>
          <w:color w:val="000000"/>
          <w:sz w:val="28"/>
          <w:szCs w:val="28"/>
          <w:lang w:eastAsia="ru-RU"/>
        </w:rPr>
        <w:t>Статья</w:t>
      </w:r>
      <w:r w:rsidRPr="006C252B">
        <w:rPr>
          <w:rFonts w:ascii="Times New Roman" w:eastAsia="Times New Roman" w:hAnsi="Times New Roman" w:cs="Times New Roman"/>
          <w:b/>
          <w:bCs/>
          <w:color w:val="000000"/>
          <w:sz w:val="28"/>
          <w:szCs w:val="28"/>
          <w:lang w:eastAsia="ru-RU"/>
        </w:rPr>
        <w:t xml:space="preserve"> 18. Статус депутата, члена выборного органа местного самоуправления</w:t>
      </w:r>
      <w:r w:rsidRPr="006C252B">
        <w:rPr>
          <w:rFonts w:ascii="Times New Roman" w:eastAsia="Times New Roman" w:hAnsi="Times New Roman" w:cs="Times New Roman"/>
          <w:b/>
          <w:color w:val="000000"/>
          <w:sz w:val="28"/>
          <w:szCs w:val="28"/>
          <w:lang w:eastAsia="ru-RU"/>
        </w:rPr>
        <w:t>.</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 Депутату, члену выборного органа местного самоуправления обеспечиваются условия для беспрепятственного осуществления своих полномочий.</w:t>
      </w:r>
    </w:p>
    <w:p w:rsidR="006C252B" w:rsidRPr="006C252B" w:rsidRDefault="006C252B" w:rsidP="006C252B">
      <w:pPr>
        <w:spacing w:after="0" w:line="240" w:lineRule="auto"/>
        <w:ind w:right="-1" w:firstLine="567"/>
        <w:jc w:val="both"/>
        <w:rPr>
          <w:rFonts w:ascii="Times New Roman" w:eastAsia="Times New Roman" w:hAnsi="Times New Roman" w:cs="Times New Roman"/>
          <w:bCs/>
          <w:sz w:val="28"/>
          <w:szCs w:val="28"/>
          <w:lang w:eastAsia="ru-RU"/>
        </w:rPr>
      </w:pPr>
      <w:r w:rsidRPr="006C252B">
        <w:rPr>
          <w:rFonts w:ascii="Times New Roman" w:eastAsia="Times New Roman" w:hAnsi="Times New Roman" w:cs="Times New Roman"/>
          <w:sz w:val="28"/>
          <w:szCs w:val="28"/>
          <w:lang w:eastAsia="ru-RU"/>
        </w:rPr>
        <w:t>2. Срок полномочий депутата, члена выборного органа местного самоуправления устанавливается уставом муниципального образования</w:t>
      </w:r>
      <w:r w:rsidRPr="006C252B">
        <w:rPr>
          <w:rFonts w:ascii="Times New Roman" w:eastAsia="Calibri" w:hAnsi="Times New Roman" w:cs="Times New Roman"/>
          <w:color w:val="2D2D2D"/>
          <w:spacing w:val="2"/>
          <w:sz w:val="28"/>
          <w:szCs w:val="28"/>
          <w:shd w:val="clear" w:color="auto" w:fill="FFFFFF"/>
        </w:rPr>
        <w:t xml:space="preserve"> в соответствии с законом субъекта Российской Федерации</w:t>
      </w:r>
      <w:r w:rsidRPr="006C252B">
        <w:rPr>
          <w:rFonts w:ascii="Times New Roman" w:eastAsia="Times New Roman" w:hAnsi="Times New Roman" w:cs="Times New Roman"/>
          <w:sz w:val="28"/>
          <w:szCs w:val="28"/>
          <w:lang w:eastAsia="ru-RU"/>
        </w:rPr>
        <w:t xml:space="preserve"> и не может быть менее двух и более пяти лет.</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6C252B">
        <w:rPr>
          <w:rFonts w:ascii="Times New Roman" w:eastAsia="Times New Roman" w:hAnsi="Times New Roman" w:cs="Times New Roman"/>
          <w:sz w:val="28"/>
          <w:szCs w:val="28"/>
          <w:lang w:eastAsia="ru-RU"/>
        </w:rPr>
        <w:t>начала работы выборного органа местного самоуправления нового созыва</w:t>
      </w:r>
      <w:proofErr w:type="gramEnd"/>
      <w:r w:rsidRPr="006C252B">
        <w:rPr>
          <w:rFonts w:ascii="Times New Roman" w:eastAsia="Times New Roman" w:hAnsi="Times New Roman" w:cs="Times New Roman"/>
          <w:sz w:val="28"/>
          <w:szCs w:val="28"/>
          <w:lang w:eastAsia="ru-RU"/>
        </w:rPr>
        <w:t>.</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4. Депутаты представительного органа муниципального образования осуществляют свои полномочия, как правило, на непостоянной основе.</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362"/>
      <w:bookmarkEnd w:id="1"/>
      <w:r w:rsidRPr="006C252B">
        <w:rPr>
          <w:rFonts w:ascii="Times New Roman" w:eastAsia="Times New Roman" w:hAnsi="Times New Roman" w:cs="Times New Roman"/>
          <w:sz w:val="28"/>
          <w:szCs w:val="28"/>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5. Гарантии осуществления полномочий депутата, члена выборного органа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370"/>
      <w:bookmarkEnd w:id="2"/>
      <w:r w:rsidRPr="006C252B">
        <w:rPr>
          <w:rFonts w:ascii="Times New Roman" w:eastAsia="Times New Roman" w:hAnsi="Times New Roman" w:cs="Times New Roman"/>
          <w:sz w:val="28"/>
          <w:szCs w:val="28"/>
          <w:lang w:eastAsia="ru-RU"/>
        </w:rPr>
        <w:t>6.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06.10.03 г. № 131-ФЗ «Об общих принципах организации местного самоуправления в Российской Федерации».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7. Осуществляющие свои полномочия на постоянной основе депутат, член выборного органа местного самоуправления не вправе:</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C252B">
        <w:rPr>
          <w:rFonts w:ascii="Times New Roman" w:eastAsia="Times New Roman" w:hAnsi="Times New Roman" w:cs="Times New Roman"/>
          <w:sz w:val="28"/>
          <w:szCs w:val="28"/>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rsidRPr="006C252B">
        <w:rPr>
          <w:rFonts w:ascii="Times New Roman" w:eastAsia="Times New Roman" w:hAnsi="Times New Roman" w:cs="Times New Roman"/>
          <w:sz w:val="28"/>
          <w:szCs w:val="28"/>
          <w:lang w:eastAsia="ru-RU"/>
        </w:rPr>
        <w:lastRenderedPageBreak/>
        <w:t>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6C252B">
        <w:rPr>
          <w:rFonts w:ascii="Times New Roman" w:eastAsia="Times New Roman" w:hAnsi="Times New Roman" w:cs="Times New Roman"/>
          <w:sz w:val="28"/>
          <w:szCs w:val="28"/>
          <w:lang w:eastAsia="ru-RU"/>
        </w:rPr>
        <w:t>, ему не поручено участвовать в управлении этой организацией;</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8. Депутат, член выборного органа местного самоуправления должны соблюдать ограничения и запреты и исполнять обязанности, которые установлены Федеральным </w:t>
      </w:r>
      <w:hyperlink r:id="rId9" w:history="1">
        <w:r w:rsidRPr="006C252B">
          <w:rPr>
            <w:rFonts w:ascii="Times New Roman" w:eastAsia="Times New Roman" w:hAnsi="Times New Roman" w:cs="Times New Roman"/>
            <w:sz w:val="28"/>
            <w:szCs w:val="28"/>
            <w:lang w:eastAsia="ru-RU"/>
          </w:rPr>
          <w:t>законом</w:t>
        </w:r>
      </w:hyperlink>
      <w:r w:rsidRPr="006C252B">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9. </w:t>
      </w:r>
      <w:proofErr w:type="gramStart"/>
      <w:r w:rsidRPr="006C252B">
        <w:rPr>
          <w:rFonts w:ascii="Times New Roman" w:eastAsia="Times New Roman" w:hAnsi="Times New Roman" w:cs="Times New Roman"/>
          <w:sz w:val="28"/>
          <w:szCs w:val="28"/>
          <w:lang w:eastAsia="ru-RU"/>
        </w:rPr>
        <w:t>Гарантии прав депутатов, членов выборных органов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6C252B">
        <w:rPr>
          <w:rFonts w:ascii="Times New Roman" w:eastAsia="Times New Roman" w:hAnsi="Times New Roman" w:cs="Times New Roman"/>
          <w:sz w:val="28"/>
          <w:szCs w:val="28"/>
          <w:lang w:eastAsia="ru-RU"/>
        </w:rPr>
        <w:t xml:space="preserve"> сре</w:t>
      </w:r>
      <w:proofErr w:type="gramStart"/>
      <w:r w:rsidRPr="006C252B">
        <w:rPr>
          <w:rFonts w:ascii="Times New Roman" w:eastAsia="Times New Roman" w:hAnsi="Times New Roman" w:cs="Times New Roman"/>
          <w:sz w:val="28"/>
          <w:szCs w:val="28"/>
          <w:lang w:eastAsia="ru-RU"/>
        </w:rPr>
        <w:t>дств св</w:t>
      </w:r>
      <w:proofErr w:type="gramEnd"/>
      <w:r w:rsidRPr="006C252B">
        <w:rPr>
          <w:rFonts w:ascii="Times New Roman" w:eastAsia="Times New Roman" w:hAnsi="Times New Roman" w:cs="Times New Roman"/>
          <w:sz w:val="28"/>
          <w:szCs w:val="28"/>
          <w:lang w:eastAsia="ru-RU"/>
        </w:rPr>
        <w:t xml:space="preserve">язи, принадлежащих им документов устанавливаются федеральными </w:t>
      </w:r>
      <w:hyperlink r:id="rId10" w:history="1">
        <w:r w:rsidRPr="006C252B">
          <w:rPr>
            <w:rFonts w:ascii="Times New Roman" w:eastAsia="Times New Roman" w:hAnsi="Times New Roman" w:cs="Times New Roman"/>
            <w:sz w:val="28"/>
            <w:szCs w:val="28"/>
            <w:lang w:eastAsia="ru-RU"/>
          </w:rPr>
          <w:t>законами</w:t>
        </w:r>
      </w:hyperlink>
      <w:r w:rsidRPr="006C252B">
        <w:rPr>
          <w:rFonts w:ascii="Times New Roman" w:eastAsia="Times New Roman" w:hAnsi="Times New Roman" w:cs="Times New Roman"/>
          <w:sz w:val="28"/>
          <w:szCs w:val="28"/>
          <w:lang w:eastAsia="ru-RU"/>
        </w:rPr>
        <w:t>.</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10. Депутат, член выборного органа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11.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lastRenderedPageBreak/>
        <w:t>12 Полномочия депутата, члена выборного органа местного самоуправления прекращаются досрочно в случае:</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 смерти;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2) отставки по собственному желанию;</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5) вступления в отношении него в законную силу обвинительного приговора суда;</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C252B">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252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8) отзыва избирателями;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6C252B" w:rsidRPr="006C252B" w:rsidRDefault="006C252B" w:rsidP="006C252B">
      <w:pPr>
        <w:shd w:val="clear" w:color="auto" w:fill="FFFFFF"/>
        <w:spacing w:before="100" w:beforeAutospacing="1" w:after="0" w:line="240" w:lineRule="auto"/>
        <w:ind w:firstLine="540"/>
        <w:jc w:val="both"/>
        <w:rPr>
          <w:rFonts w:ascii="Times New Roman" w:eastAsia="Times New Roman" w:hAnsi="Times New Roman" w:cs="Times New Roman"/>
          <w:color w:val="000000"/>
          <w:sz w:val="28"/>
          <w:szCs w:val="28"/>
          <w:lang w:eastAsia="ru-RU"/>
        </w:rPr>
      </w:pPr>
      <w:r w:rsidRPr="006C252B">
        <w:rPr>
          <w:rFonts w:ascii="Times New Roman" w:eastAsia="Times New Roman" w:hAnsi="Times New Roman" w:cs="Times New Roman"/>
          <w:sz w:val="28"/>
          <w:szCs w:val="28"/>
          <w:lang w:eastAsia="ru-RU"/>
        </w:rPr>
        <w:t xml:space="preserve">11) в иных случаях, установленных Федеральным </w:t>
      </w:r>
      <w:hyperlink r:id="rId11" w:anchor="Par2187" w:history="1">
        <w:r w:rsidRPr="006C252B">
          <w:rPr>
            <w:rFonts w:ascii="Times New Roman" w:eastAsia="Times New Roman" w:hAnsi="Times New Roman" w:cs="Times New Roman"/>
            <w:sz w:val="28"/>
            <w:szCs w:val="28"/>
            <w:lang w:eastAsia="ru-RU"/>
          </w:rPr>
          <w:t>законом</w:t>
        </w:r>
      </w:hyperlink>
      <w:r w:rsidRPr="006C252B">
        <w:rPr>
          <w:rFonts w:ascii="Times New Roman" w:eastAsia="Times New Roman" w:hAnsi="Times New Roman" w:cs="Times New Roman"/>
          <w:sz w:val="28"/>
          <w:szCs w:val="28"/>
          <w:lang w:eastAsia="ru-RU"/>
        </w:rPr>
        <w:t xml:space="preserve"> </w:t>
      </w:r>
      <w:r w:rsidRPr="006C252B">
        <w:rPr>
          <w:rFonts w:ascii="Times New Roman" w:eastAsia="Times New Roman" w:hAnsi="Times New Roman" w:cs="Times New Roman"/>
          <w:color w:val="000000"/>
          <w:sz w:val="28"/>
          <w:szCs w:val="28"/>
          <w:lang w:eastAsia="ru-RU"/>
        </w:rPr>
        <w:t xml:space="preserve">от 06.10.2003 № 131-ФЗ «Об общих принципах организации местного самоуправления в РФ» </w:t>
      </w:r>
      <w:r w:rsidRPr="006C252B">
        <w:rPr>
          <w:rFonts w:ascii="Times New Roman" w:eastAsia="Times New Roman" w:hAnsi="Times New Roman" w:cs="Times New Roman"/>
          <w:sz w:val="28"/>
          <w:szCs w:val="28"/>
          <w:lang w:eastAsia="ru-RU"/>
        </w:rPr>
        <w:t>и иными федеральными законами.</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13. Полномочия депутата, члена выборного органа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6C252B" w:rsidRPr="006C252B" w:rsidRDefault="006C252B" w:rsidP="006C25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 xml:space="preserve">14. </w:t>
      </w:r>
      <w:proofErr w:type="gramStart"/>
      <w:r w:rsidRPr="006C252B">
        <w:rPr>
          <w:rFonts w:ascii="Times New Roman" w:eastAsia="Times New Roman" w:hAnsi="Times New Roman" w:cs="Times New Roman"/>
          <w:sz w:val="28"/>
          <w:szCs w:val="28"/>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C252B" w:rsidRPr="006C252B" w:rsidRDefault="006C252B" w:rsidP="006C25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C252B" w:rsidRPr="006C252B" w:rsidRDefault="006C252B" w:rsidP="006C252B">
      <w:pPr>
        <w:spacing w:after="0" w:line="240" w:lineRule="auto"/>
        <w:jc w:val="center"/>
        <w:rPr>
          <w:rFonts w:ascii="Times New Roman" w:eastAsia="Times New Roman" w:hAnsi="Times New Roman" w:cs="Times New Roman"/>
          <w:b/>
          <w:sz w:val="28"/>
          <w:szCs w:val="20"/>
          <w:lang w:eastAsia="ru-RU"/>
        </w:rPr>
      </w:pPr>
      <w:r w:rsidRPr="006C252B">
        <w:rPr>
          <w:rFonts w:ascii="Times New Roman" w:eastAsia="Times New Roman" w:hAnsi="Times New Roman" w:cs="Times New Roman"/>
          <w:b/>
          <w:sz w:val="28"/>
          <w:szCs w:val="20"/>
          <w:lang w:eastAsia="ru-RU"/>
        </w:rPr>
        <w:t>Статья 19. Организация работы Совета</w:t>
      </w:r>
    </w:p>
    <w:p w:rsidR="006C252B" w:rsidRPr="006C252B" w:rsidRDefault="006C252B" w:rsidP="006C252B">
      <w:pPr>
        <w:spacing w:after="120" w:line="240" w:lineRule="auto"/>
        <w:ind w:right="-1"/>
        <w:jc w:val="both"/>
        <w:rPr>
          <w:rFonts w:ascii="Times New Roman" w:eastAsia="Times New Roman" w:hAnsi="Times New Roman" w:cs="Times New Roman"/>
          <w:b/>
          <w:sz w:val="28"/>
          <w:szCs w:val="20"/>
          <w:u w:val="single"/>
          <w:lang w:eastAsia="ru-RU"/>
        </w:rPr>
      </w:pPr>
    </w:p>
    <w:p w:rsidR="006C252B" w:rsidRPr="006C252B" w:rsidRDefault="006C252B" w:rsidP="006C252B">
      <w:pPr>
        <w:spacing w:after="120" w:line="240" w:lineRule="auto"/>
        <w:ind w:right="-1" w:firstLine="567"/>
        <w:jc w:val="both"/>
        <w:rPr>
          <w:rFonts w:ascii="Times New Roman" w:eastAsia="Times New Roman" w:hAnsi="Times New Roman" w:cs="Times New Roman"/>
          <w:sz w:val="28"/>
          <w:szCs w:val="28"/>
          <w:lang w:eastAsia="ru-RU"/>
        </w:rPr>
      </w:pPr>
      <w:r w:rsidRPr="006C252B">
        <w:rPr>
          <w:rFonts w:ascii="Times New Roman" w:eastAsia="Times New Roman" w:hAnsi="Times New Roman" w:cs="Times New Roman"/>
          <w:sz w:val="28"/>
          <w:szCs w:val="28"/>
          <w:lang w:eastAsia="ru-RU"/>
        </w:rPr>
        <w:t>1. Организационно-правовой формой работы Совета является сессия.</w:t>
      </w:r>
      <w:r w:rsidRPr="006C252B">
        <w:rPr>
          <w:rFonts w:ascii="Times New Roman" w:eastAsia="Times New Roman" w:hAnsi="Times New Roman" w:cs="Times New Roman"/>
          <w:b/>
          <w:sz w:val="28"/>
          <w:szCs w:val="28"/>
          <w:lang w:eastAsia="ru-RU"/>
        </w:rPr>
        <w:t xml:space="preserve"> </w:t>
      </w:r>
      <w:r w:rsidRPr="006C252B">
        <w:rPr>
          <w:rFonts w:ascii="Times New Roman" w:eastAsia="Times New Roman" w:hAnsi="Times New Roman" w:cs="Times New Roman"/>
          <w:sz w:val="28"/>
          <w:szCs w:val="28"/>
          <w:lang w:eastAsia="ru-RU"/>
        </w:rPr>
        <w:t>Сессия может состоять из одного или нескольких заседаний.</w:t>
      </w:r>
    </w:p>
    <w:p w:rsidR="006C252B" w:rsidRPr="006C252B" w:rsidRDefault="006C252B" w:rsidP="006C252B">
      <w:pPr>
        <w:tabs>
          <w:tab w:val="left" w:pos="0"/>
        </w:tabs>
        <w:spacing w:after="0" w:line="240" w:lineRule="auto"/>
        <w:ind w:right="-1"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2. Совет созывается на свои сессии не реже 1 раза в три месяца председателем Совета депутатов сельсовета, которым является Глава сельсовета.</w:t>
      </w:r>
    </w:p>
    <w:p w:rsidR="006C252B" w:rsidRPr="006C252B" w:rsidRDefault="006C252B" w:rsidP="006C252B">
      <w:pPr>
        <w:tabs>
          <w:tab w:val="left" w:pos="0"/>
        </w:tabs>
        <w:spacing w:after="0" w:line="240" w:lineRule="auto"/>
        <w:ind w:right="-1"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Первая сессия созывается Главой сельсовета не позднее, чем на десятый день после избрания не менее двух третей депутатов от общего установленного числа.</w:t>
      </w:r>
    </w:p>
    <w:p w:rsidR="006C252B" w:rsidRPr="006C252B" w:rsidRDefault="006C252B" w:rsidP="006C252B">
      <w:pPr>
        <w:tabs>
          <w:tab w:val="left" w:pos="708"/>
        </w:tabs>
        <w:spacing w:after="0" w:line="240" w:lineRule="auto"/>
        <w:ind w:right="-1"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6C252B" w:rsidRPr="006C252B" w:rsidRDefault="006C252B" w:rsidP="006C252B">
      <w:pPr>
        <w:spacing w:after="0" w:line="240" w:lineRule="auto"/>
        <w:ind w:right="-1"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4. Заседания Совета признаются правомочными при участии в нем не менее 50 % избранных членов Совета.</w:t>
      </w:r>
    </w:p>
    <w:p w:rsidR="006C252B" w:rsidRPr="006C252B" w:rsidRDefault="006C252B" w:rsidP="006C252B">
      <w:pPr>
        <w:spacing w:after="0" w:line="240" w:lineRule="auto"/>
        <w:ind w:right="-1" w:firstLine="567"/>
        <w:jc w:val="both"/>
        <w:rPr>
          <w:rFonts w:ascii="Times New Roman" w:eastAsia="Times New Roman" w:hAnsi="Times New Roman" w:cs="Times New Roman"/>
          <w:sz w:val="28"/>
          <w:szCs w:val="20"/>
          <w:lang w:eastAsia="ru-RU"/>
        </w:rPr>
      </w:pPr>
      <w:r w:rsidRPr="006C252B">
        <w:rPr>
          <w:rFonts w:ascii="Times New Roman" w:eastAsia="Times New Roman" w:hAnsi="Times New Roman" w:cs="Times New Roman"/>
          <w:sz w:val="28"/>
          <w:szCs w:val="20"/>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6C252B" w:rsidRPr="006C252B" w:rsidRDefault="006C252B" w:rsidP="006C252B">
      <w:pPr>
        <w:tabs>
          <w:tab w:val="left" w:pos="-2127"/>
        </w:tabs>
        <w:spacing w:after="0" w:line="240" w:lineRule="auto"/>
        <w:ind w:right="-1" w:firstLine="567"/>
        <w:jc w:val="both"/>
        <w:rPr>
          <w:rFonts w:ascii="Times New Roman" w:eastAsia="Times New Roman" w:hAnsi="Times New Roman" w:cs="Times New Roman"/>
          <w:sz w:val="20"/>
          <w:szCs w:val="20"/>
          <w:lang w:eastAsia="ru-RU"/>
        </w:rPr>
      </w:pPr>
      <w:r w:rsidRPr="006C252B">
        <w:rPr>
          <w:rFonts w:ascii="Times New Roman" w:eastAsia="Times New Roman" w:hAnsi="Times New Roman" w:cs="Times New Roman"/>
          <w:sz w:val="28"/>
          <w:szCs w:val="20"/>
          <w:lang w:eastAsia="ru-RU"/>
        </w:rPr>
        <w:t>6. Организационное, материально-техническое, правовое обеспечение деятельности Совета осуществляет администрация сельсовета.</w:t>
      </w:r>
    </w:p>
    <w:p w:rsidR="00B975C2" w:rsidRDefault="00B975C2"/>
    <w:sectPr w:rsidR="00B97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BF"/>
    <w:rsid w:val="006C252B"/>
    <w:rsid w:val="00B975C2"/>
    <w:rsid w:val="00C8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2C4151059014743B9653F4CA3D34D7E0467013B1E3F25A9526759C67e3N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32C4151059014743B9653F4CA3D34D7E7467A12B4E0AF509D7F799E60370B3CC0F19FCDD2BFDBe6N9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B279E3BA4815F96124616D63A094FC3DCBBF426DB62237631FCC9E7A1B5CDF76683C578A01AE63A227I" TargetMode="External"/><Relationship Id="rId11" Type="http://schemas.openxmlformats.org/officeDocument/2006/relationships/hyperlink" Target="file:///C:\Users\&#1058;&#1091;&#1084;&#1072;&#1082;&#1086;&#1074;&#1089;&#1082;&#1080;&#1081;\Desktop\&#1052;&#1086;&#1080;%20&#1076;&#1086;&#1082;&#1091;&#1084;&#1077;&#1085;&#1090;&#1099;\&#1059;&#1089;&#1090;&#1072;&#1074;\2015%20%20&#1076;&#1077;&#1082;&#1072;&#1073;&#1088;&#1100;\&#1059;&#1089;&#1090;&#1072;&#1074;%20&#1089;%20&#1080;&#1079;&#1084;&#1077;&#1085;&#1077;&#1085;&#1080;&#1103;&#1084;&#1080;%20&#1086;&#1090;%2003.12.2015.doc" TargetMode="External"/><Relationship Id="rId5" Type="http://schemas.openxmlformats.org/officeDocument/2006/relationships/hyperlink" Target="consultantplus://offline/ref=432C4151059014743B9653F4CA3D34D7E0467310B2EFF25A9526759C6738542BC7B893CCD2BFDB6Be0N1J" TargetMode="External"/><Relationship Id="rId10" Type="http://schemas.openxmlformats.org/officeDocument/2006/relationships/hyperlink" Target="consultantplus://offline/ref=2F4DC8CB91419F345B68CF81D009C78E89334B342E22CB5DCB16FC286039AEFF393E71413B1FAA17f5NAJ" TargetMode="External"/><Relationship Id="rId4" Type="http://schemas.openxmlformats.org/officeDocument/2006/relationships/webSettings" Target="webSettings.xml"/><Relationship Id="rId9" Type="http://schemas.openxmlformats.org/officeDocument/2006/relationships/hyperlink" Target="consultantplus://offline/ref=2F4DC8CB91419F345B68CF81D009C78E893249392B2CCB5DCB16FC2860f3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3575</Words>
  <Characters>20379</Characters>
  <Application>Microsoft Office Word</Application>
  <DocSecurity>0</DocSecurity>
  <Lines>169</Lines>
  <Paragraphs>47</Paragraphs>
  <ScaleCrop>false</ScaleCrop>
  <Company>*</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Тумаковский</dc:creator>
  <cp:keywords/>
  <dc:description/>
  <cp:lastModifiedBy>Тумаковский</cp:lastModifiedBy>
  <cp:revision>3</cp:revision>
  <dcterms:created xsi:type="dcterms:W3CDTF">2016-05-26T07:43:00Z</dcterms:created>
  <dcterms:modified xsi:type="dcterms:W3CDTF">2016-05-26T07:44:00Z</dcterms:modified>
</cp:coreProperties>
</file>