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bookmarkStart w:id="0" w:name="_GoBack"/>
      <w:r w:rsidRPr="00747418">
        <w:rPr>
          <w:rFonts w:ascii="Times New Roman" w:eastAsia="Times New Roman" w:hAnsi="Times New Roman" w:cs="Times New Roman"/>
          <w:sz w:val="28"/>
          <w:szCs w:val="28"/>
          <w:lang w:eastAsia="ru-RU"/>
        </w:rPr>
        <w:t>Статья 13. Ограничения, связанные с муниципальной службой</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 </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 xml:space="preserve">1) </w:t>
      </w:r>
      <w:r w:rsidRPr="00747418">
        <w:rPr>
          <w:rFonts w:ascii="Times New Roman" w:eastAsia="Times New Roman" w:hAnsi="Times New Roman" w:cs="Times New Roman"/>
          <w:sz w:val="28"/>
          <w:szCs w:val="28"/>
          <w:u w:val="single"/>
          <w:lang w:eastAsia="ru-RU"/>
        </w:rPr>
        <w:t>признания</w:t>
      </w:r>
      <w:r w:rsidRPr="00747418">
        <w:rPr>
          <w:rFonts w:ascii="Times New Roman" w:eastAsia="Times New Roman" w:hAnsi="Times New Roman" w:cs="Times New Roman"/>
          <w:sz w:val="28"/>
          <w:szCs w:val="28"/>
          <w:lang w:eastAsia="ru-RU"/>
        </w:rPr>
        <w:t xml:space="preserve"> его недееспособным или ограниченно дееспособным решением суда, вступившим в законную силу;</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proofErr w:type="gramStart"/>
      <w:r w:rsidRPr="00747418">
        <w:rPr>
          <w:rFonts w:ascii="Times New Roman" w:eastAsia="Times New Roman" w:hAnsi="Times New Roman" w:cs="Times New Roman"/>
          <w:sz w:val="28"/>
          <w:szCs w:val="28"/>
          <w:lang w:eastAsia="ru-RU"/>
        </w:rPr>
        <w:t xml:space="preserve">3) отказа от прохождения процедуры оформления </w:t>
      </w:r>
      <w:r w:rsidRPr="00747418">
        <w:rPr>
          <w:rFonts w:ascii="Times New Roman" w:eastAsia="Times New Roman" w:hAnsi="Times New Roman" w:cs="Times New Roman"/>
          <w:sz w:val="28"/>
          <w:szCs w:val="28"/>
          <w:u w:val="single"/>
          <w:lang w:eastAsia="ru-RU"/>
        </w:rPr>
        <w:t>допуска</w:t>
      </w:r>
      <w:r w:rsidRPr="00747418">
        <w:rPr>
          <w:rFonts w:ascii="Times New Roman" w:eastAsia="Times New Roman" w:hAnsi="Times New Roman" w:cs="Times New Roman"/>
          <w:sz w:val="28"/>
          <w:szCs w:val="28"/>
          <w:lang w:eastAsia="ru-RU"/>
        </w:rPr>
        <w:t xml:space="preserve">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r w:rsidRPr="00747418">
        <w:rPr>
          <w:rFonts w:ascii="Times New Roman" w:eastAsia="Times New Roman" w:hAnsi="Times New Roman" w:cs="Times New Roman"/>
          <w:sz w:val="28"/>
          <w:szCs w:val="28"/>
          <w:u w:val="single"/>
          <w:lang w:eastAsia="ru-RU"/>
        </w:rPr>
        <w:t>Порядок</w:t>
      </w:r>
      <w:r w:rsidRPr="00747418">
        <w:rPr>
          <w:rFonts w:ascii="Times New Roman" w:eastAsia="Times New Roman" w:hAnsi="Times New Roman" w:cs="Times New Roman"/>
          <w:sz w:val="28"/>
          <w:szCs w:val="28"/>
          <w:lang w:eastAsia="ru-RU"/>
        </w:rPr>
        <w:t xml:space="preserve"> прохождения диспансеризации, </w:t>
      </w:r>
      <w:r w:rsidRPr="00747418">
        <w:rPr>
          <w:rFonts w:ascii="Times New Roman" w:eastAsia="Times New Roman" w:hAnsi="Times New Roman" w:cs="Times New Roman"/>
          <w:sz w:val="28"/>
          <w:szCs w:val="28"/>
          <w:u w:val="single"/>
          <w:lang w:eastAsia="ru-RU"/>
        </w:rPr>
        <w:t>перечень</w:t>
      </w:r>
      <w:r w:rsidRPr="00747418">
        <w:rPr>
          <w:rFonts w:ascii="Times New Roman" w:eastAsia="Times New Roman" w:hAnsi="Times New Roman" w:cs="Times New Roman"/>
          <w:sz w:val="28"/>
          <w:szCs w:val="28"/>
          <w:lang w:eastAsia="ru-RU"/>
        </w:rPr>
        <w:t xml:space="preserve"> таких заболеваний и </w:t>
      </w:r>
      <w:r w:rsidRPr="00747418">
        <w:rPr>
          <w:rFonts w:ascii="Times New Roman" w:eastAsia="Times New Roman" w:hAnsi="Times New Roman" w:cs="Times New Roman"/>
          <w:sz w:val="28"/>
          <w:szCs w:val="28"/>
          <w:u w:val="single"/>
          <w:lang w:eastAsia="ru-RU"/>
        </w:rPr>
        <w:t>форма</w:t>
      </w:r>
      <w:r w:rsidRPr="00747418">
        <w:rPr>
          <w:rFonts w:ascii="Times New Roman" w:eastAsia="Times New Roman" w:hAnsi="Times New Roman" w:cs="Times New Roman"/>
          <w:sz w:val="28"/>
          <w:szCs w:val="28"/>
          <w:lang w:eastAsia="ru-RU"/>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47418" w:rsidRPr="00747418" w:rsidRDefault="00747418" w:rsidP="00747418">
      <w:pPr>
        <w:spacing w:after="0" w:line="264" w:lineRule="auto"/>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(в ред. Федеральных законов от 23.07.2008 N 160-ФЗ, от 25.11.2013 N 317-ФЗ)</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proofErr w:type="gramStart"/>
      <w:r w:rsidRPr="00747418">
        <w:rPr>
          <w:rFonts w:ascii="Times New Roman" w:eastAsia="Times New Roman" w:hAnsi="Times New Roman" w:cs="Times New Roman"/>
          <w:sz w:val="28"/>
          <w:szCs w:val="28"/>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747418">
        <w:rPr>
          <w:rFonts w:ascii="Times New Roman" w:eastAsia="Times New Roman" w:hAnsi="Times New Roman" w:cs="Times New Roman"/>
          <w:sz w:val="28"/>
          <w:szCs w:val="28"/>
          <w:lang w:eastAsia="ru-RU"/>
        </w:rPr>
        <w:t xml:space="preserve"> другому;</w:t>
      </w:r>
    </w:p>
    <w:p w:rsidR="00747418" w:rsidRPr="00747418" w:rsidRDefault="00747418" w:rsidP="00747418">
      <w:pPr>
        <w:spacing w:after="0" w:line="264" w:lineRule="auto"/>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(в ред. Федеральных законов от 21.10.2011 N 288-ФЗ, от 21.11.2011 N 329-ФЗ)</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proofErr w:type="gramStart"/>
      <w:r w:rsidRPr="00747418">
        <w:rPr>
          <w:rFonts w:ascii="Times New Roman" w:eastAsia="Times New Roman" w:hAnsi="Times New Roman" w:cs="Times New Roman"/>
          <w:sz w:val="28"/>
          <w:szCs w:val="28"/>
          <w:lang w:eastAsia="ru-RU"/>
        </w:rPr>
        <w:lastRenderedPageBreak/>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747418">
        <w:rPr>
          <w:rFonts w:ascii="Times New Roman" w:eastAsia="Times New Roman" w:hAnsi="Times New Roman" w:cs="Times New Roman"/>
          <w:sz w:val="28"/>
          <w:szCs w:val="28"/>
          <w:lang w:eastAsia="ru-RU"/>
        </w:rPr>
        <w:t xml:space="preserve"> </w:t>
      </w:r>
      <w:proofErr w:type="gramStart"/>
      <w:r w:rsidRPr="00747418">
        <w:rPr>
          <w:rFonts w:ascii="Times New Roman" w:eastAsia="Times New Roman" w:hAnsi="Times New Roman" w:cs="Times New Roman"/>
          <w:sz w:val="28"/>
          <w:szCs w:val="28"/>
          <w:lang w:eastAsia="ru-RU"/>
        </w:rPr>
        <w:t>соответствии</w:t>
      </w:r>
      <w:proofErr w:type="gramEnd"/>
      <w:r w:rsidRPr="00747418">
        <w:rPr>
          <w:rFonts w:ascii="Times New Roman" w:eastAsia="Times New Roman" w:hAnsi="Times New Roman" w:cs="Times New Roman"/>
          <w:sz w:val="28"/>
          <w:szCs w:val="28"/>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8) представления подложных документов или заведомо ложных сведений при поступлении на муниципальную службу;</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 xml:space="preserve">9) непредставления предусмотренных настоящим Федеральным </w:t>
      </w:r>
      <w:r w:rsidRPr="00747418">
        <w:rPr>
          <w:rFonts w:ascii="Times New Roman" w:eastAsia="Times New Roman" w:hAnsi="Times New Roman" w:cs="Times New Roman"/>
          <w:sz w:val="28"/>
          <w:szCs w:val="28"/>
          <w:u w:val="single"/>
          <w:lang w:eastAsia="ru-RU"/>
        </w:rPr>
        <w:t>законом</w:t>
      </w:r>
      <w:r w:rsidRPr="00747418">
        <w:rPr>
          <w:rFonts w:ascii="Times New Roman" w:eastAsia="Times New Roman" w:hAnsi="Times New Roman" w:cs="Times New Roman"/>
          <w:sz w:val="28"/>
          <w:szCs w:val="28"/>
          <w:lang w:eastAsia="ru-RU"/>
        </w:rPr>
        <w:t xml:space="preserve">, Федеральным </w:t>
      </w:r>
      <w:r w:rsidRPr="00747418">
        <w:rPr>
          <w:rFonts w:ascii="Times New Roman" w:eastAsia="Times New Roman" w:hAnsi="Times New Roman" w:cs="Times New Roman"/>
          <w:sz w:val="28"/>
          <w:szCs w:val="28"/>
          <w:u w:val="single"/>
          <w:lang w:eastAsia="ru-RU"/>
        </w:rPr>
        <w:t>законом</w:t>
      </w:r>
      <w:r w:rsidRPr="00747418">
        <w:rPr>
          <w:rFonts w:ascii="Times New Roman" w:eastAsia="Times New Roman" w:hAnsi="Times New Roman" w:cs="Times New Roman"/>
          <w:sz w:val="28"/>
          <w:szCs w:val="28"/>
          <w:lang w:eastAsia="ru-RU"/>
        </w:rPr>
        <w:t xml:space="preserve"> от 25 декабря 2008 года N 273-ФЗ "О противодействии коррупции" и другими федеральными </w:t>
      </w:r>
      <w:r w:rsidRPr="00747418">
        <w:rPr>
          <w:rFonts w:ascii="Times New Roman" w:eastAsia="Times New Roman" w:hAnsi="Times New Roman" w:cs="Times New Roman"/>
          <w:sz w:val="28"/>
          <w:szCs w:val="28"/>
          <w:u w:val="single"/>
          <w:lang w:eastAsia="ru-RU"/>
        </w:rPr>
        <w:t>законами</w:t>
      </w:r>
      <w:r w:rsidRPr="00747418">
        <w:rPr>
          <w:rFonts w:ascii="Times New Roman" w:eastAsia="Times New Roman" w:hAnsi="Times New Roman" w:cs="Times New Roman"/>
          <w:sz w:val="28"/>
          <w:szCs w:val="28"/>
          <w:lang w:eastAsia="ru-RU"/>
        </w:rPr>
        <w:t xml:space="preserve"> сведений или представления заведомо недостоверных или неполных сведений при поступлении на муниципальную службу;</w:t>
      </w:r>
    </w:p>
    <w:p w:rsidR="00747418" w:rsidRPr="00747418" w:rsidRDefault="00747418" w:rsidP="00747418">
      <w:pPr>
        <w:spacing w:after="0" w:line="264" w:lineRule="auto"/>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(п. 9 в ред. Федерального закона от 21.11.2011 N 329-ФЗ)</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747418" w:rsidRPr="00747418" w:rsidRDefault="00747418" w:rsidP="00747418">
      <w:pPr>
        <w:spacing w:after="48" w:line="264" w:lineRule="auto"/>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 xml:space="preserve">(п. 10 </w:t>
      </w:r>
      <w:proofErr w:type="gramStart"/>
      <w:r w:rsidRPr="00747418">
        <w:rPr>
          <w:rFonts w:ascii="Times New Roman" w:eastAsia="Times New Roman" w:hAnsi="Times New Roman" w:cs="Times New Roman"/>
          <w:sz w:val="28"/>
          <w:szCs w:val="28"/>
          <w:lang w:eastAsia="ru-RU"/>
        </w:rPr>
        <w:t>введен</w:t>
      </w:r>
      <w:proofErr w:type="gramEnd"/>
      <w:r w:rsidRPr="00747418">
        <w:rPr>
          <w:rFonts w:ascii="Times New Roman" w:eastAsia="Times New Roman" w:hAnsi="Times New Roman" w:cs="Times New Roman"/>
          <w:sz w:val="28"/>
          <w:szCs w:val="28"/>
          <w:lang w:eastAsia="ru-RU"/>
        </w:rPr>
        <w:t xml:space="preserve"> Федеральным законом от 02.07.2013 N 170-ФЗ)</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747418" w:rsidRPr="00747418" w:rsidRDefault="00747418" w:rsidP="00747418">
      <w:pPr>
        <w:spacing w:after="0" w:line="264" w:lineRule="auto"/>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lastRenderedPageBreak/>
        <w:t>(</w:t>
      </w:r>
      <w:proofErr w:type="gramStart"/>
      <w:r w:rsidRPr="00747418">
        <w:rPr>
          <w:rFonts w:ascii="Times New Roman" w:eastAsia="Times New Roman" w:hAnsi="Times New Roman" w:cs="Times New Roman"/>
          <w:sz w:val="28"/>
          <w:szCs w:val="28"/>
          <w:lang w:eastAsia="ru-RU"/>
        </w:rPr>
        <w:t>ч</w:t>
      </w:r>
      <w:proofErr w:type="gramEnd"/>
      <w:r w:rsidRPr="00747418">
        <w:rPr>
          <w:rFonts w:ascii="Times New Roman" w:eastAsia="Times New Roman" w:hAnsi="Times New Roman" w:cs="Times New Roman"/>
          <w:sz w:val="28"/>
          <w:szCs w:val="28"/>
          <w:lang w:eastAsia="ru-RU"/>
        </w:rPr>
        <w:t>асть 1.1 введена Федеральным законом от 21.10.2011 N 288-ФЗ; в ред. Федерального закона от 04.03.2014 N 23-ФЗ)</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 </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Статья 14. Запреты, связанные с муниципальной службой</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 </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1. В связи с прохождением муниципальной службы муниципальному служащему запрещается:</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 xml:space="preserve">1) утратил силу с 1 января 2015 года. - Федеральный </w:t>
      </w:r>
      <w:r w:rsidRPr="00747418">
        <w:rPr>
          <w:rFonts w:ascii="Times New Roman" w:eastAsia="Times New Roman" w:hAnsi="Times New Roman" w:cs="Times New Roman"/>
          <w:sz w:val="28"/>
          <w:szCs w:val="28"/>
          <w:u w:val="single"/>
          <w:lang w:eastAsia="ru-RU"/>
        </w:rPr>
        <w:t>закон</w:t>
      </w:r>
      <w:r w:rsidRPr="00747418">
        <w:rPr>
          <w:rFonts w:ascii="Times New Roman" w:eastAsia="Times New Roman" w:hAnsi="Times New Roman" w:cs="Times New Roman"/>
          <w:sz w:val="28"/>
          <w:szCs w:val="28"/>
          <w:lang w:eastAsia="ru-RU"/>
        </w:rPr>
        <w:t xml:space="preserve"> от 22.12.2014 N 431-ФЗ;</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2) замещать должность муниципальной службы в случае:</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б) избрания или назначения на муниципальную должность;</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proofErr w:type="gramStart"/>
      <w:r w:rsidRPr="00747418">
        <w:rPr>
          <w:rFonts w:ascii="Times New Roman" w:eastAsia="Times New Roman" w:hAnsi="Times New Roman" w:cs="Times New Roman"/>
          <w:sz w:val="28"/>
          <w:szCs w:val="28"/>
          <w:lang w:eastAsia="ru-RU"/>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r w:rsidRPr="00747418">
        <w:rPr>
          <w:rFonts w:ascii="Times New Roman" w:eastAsia="Times New Roman" w:hAnsi="Times New Roman" w:cs="Times New Roman"/>
          <w:sz w:val="28"/>
          <w:szCs w:val="28"/>
          <w:u w:val="single"/>
          <w:lang w:eastAsia="ru-RU"/>
        </w:rPr>
        <w:t>порядке</w:t>
      </w:r>
      <w:r w:rsidRPr="00747418">
        <w:rPr>
          <w:rFonts w:ascii="Times New Roman" w:eastAsia="Times New Roman" w:hAnsi="Times New Roman" w:cs="Times New Roman"/>
          <w:sz w:val="28"/>
          <w:szCs w:val="28"/>
          <w:lang w:eastAsia="ru-RU"/>
        </w:rPr>
        <w:t xml:space="preserve">), если иное не предусмотрено федеральными </w:t>
      </w:r>
      <w:r w:rsidRPr="00747418">
        <w:rPr>
          <w:rFonts w:ascii="Times New Roman" w:eastAsia="Times New Roman" w:hAnsi="Times New Roman" w:cs="Times New Roman"/>
          <w:sz w:val="28"/>
          <w:szCs w:val="28"/>
          <w:u w:val="single"/>
          <w:lang w:eastAsia="ru-RU"/>
        </w:rPr>
        <w:t>законами</w:t>
      </w:r>
      <w:r w:rsidRPr="00747418">
        <w:rPr>
          <w:rFonts w:ascii="Times New Roman" w:eastAsia="Times New Roman" w:hAnsi="Times New Roman" w:cs="Times New Roman"/>
          <w:sz w:val="28"/>
          <w:szCs w:val="28"/>
          <w:lang w:eastAsia="ru-RU"/>
        </w:rPr>
        <w:t xml:space="preserve">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747418">
        <w:rPr>
          <w:rFonts w:ascii="Times New Roman" w:eastAsia="Times New Roman" w:hAnsi="Times New Roman" w:cs="Times New Roman"/>
          <w:sz w:val="28"/>
          <w:szCs w:val="28"/>
          <w:lang w:eastAsia="ru-RU"/>
        </w:rPr>
        <w:t>, ему не поручено участвовать в управлении этой организацией;</w:t>
      </w:r>
    </w:p>
    <w:p w:rsidR="00747418" w:rsidRPr="00747418" w:rsidRDefault="00747418" w:rsidP="00747418">
      <w:pPr>
        <w:spacing w:after="0" w:line="264" w:lineRule="auto"/>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(п. 3 в ред. Федерального закона от 22.12.2014 N 431-ФЗ)</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 xml:space="preserve">4) быть поверенным или представителем по делам третьих лиц в органе местного самоуправления, избирательной комиссии муниципального </w:t>
      </w:r>
      <w:r w:rsidRPr="00747418">
        <w:rPr>
          <w:rFonts w:ascii="Times New Roman" w:eastAsia="Times New Roman" w:hAnsi="Times New Roman" w:cs="Times New Roman"/>
          <w:sz w:val="28"/>
          <w:szCs w:val="28"/>
          <w:lang w:eastAsia="ru-RU"/>
        </w:rPr>
        <w:lastRenderedPageBreak/>
        <w:t xml:space="preserve">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r w:rsidRPr="00747418">
        <w:rPr>
          <w:rFonts w:ascii="Times New Roman" w:eastAsia="Times New Roman" w:hAnsi="Times New Roman" w:cs="Times New Roman"/>
          <w:sz w:val="28"/>
          <w:szCs w:val="28"/>
          <w:u w:val="single"/>
          <w:lang w:eastAsia="ru-RU"/>
        </w:rPr>
        <w:t>законами</w:t>
      </w:r>
      <w:r w:rsidRPr="00747418">
        <w:rPr>
          <w:rFonts w:ascii="Times New Roman" w:eastAsia="Times New Roman" w:hAnsi="Times New Roman" w:cs="Times New Roman"/>
          <w:sz w:val="28"/>
          <w:szCs w:val="28"/>
          <w:lang w:eastAsia="ru-RU"/>
        </w:rPr>
        <w:t>;</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r w:rsidRPr="00747418">
        <w:rPr>
          <w:rFonts w:ascii="Times New Roman" w:eastAsia="Times New Roman" w:hAnsi="Times New Roman" w:cs="Times New Roman"/>
          <w:sz w:val="28"/>
          <w:szCs w:val="28"/>
          <w:u w:val="single"/>
          <w:lang w:eastAsia="ru-RU"/>
        </w:rPr>
        <w:t>кодексом</w:t>
      </w:r>
      <w:r w:rsidRPr="00747418">
        <w:rPr>
          <w:rFonts w:ascii="Times New Roman" w:eastAsia="Times New Roman" w:hAnsi="Times New Roman" w:cs="Times New Roman"/>
          <w:sz w:val="28"/>
          <w:szCs w:val="28"/>
          <w:lang w:eastAsia="ru-RU"/>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r w:rsidRPr="00747418">
        <w:rPr>
          <w:rFonts w:ascii="Times New Roman" w:eastAsia="Times New Roman" w:hAnsi="Times New Roman" w:cs="Times New Roman"/>
          <w:sz w:val="28"/>
          <w:szCs w:val="28"/>
          <w:u w:val="single"/>
          <w:lang w:eastAsia="ru-RU"/>
        </w:rPr>
        <w:t>порядке</w:t>
      </w:r>
      <w:r w:rsidRPr="00747418">
        <w:rPr>
          <w:rFonts w:ascii="Times New Roman" w:eastAsia="Times New Roman" w:hAnsi="Times New Roman" w:cs="Times New Roman"/>
          <w:sz w:val="28"/>
          <w:szCs w:val="28"/>
          <w:lang w:eastAsia="ru-RU"/>
        </w:rPr>
        <w:t>, устанавливаемом нормативными правовыми актами Российской Федерации;</w:t>
      </w:r>
    </w:p>
    <w:p w:rsidR="00747418" w:rsidRPr="00747418" w:rsidRDefault="00747418" w:rsidP="00747418">
      <w:pPr>
        <w:spacing w:after="0" w:line="264" w:lineRule="auto"/>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(в ред. Федерального закона от 15.02.2016 N 21-ФЗ)</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proofErr w:type="gramStart"/>
      <w:r w:rsidRPr="00747418">
        <w:rPr>
          <w:rFonts w:ascii="Times New Roman" w:eastAsia="Times New Roman" w:hAnsi="Times New Roman" w:cs="Times New Roman"/>
          <w:sz w:val="28"/>
          <w:szCs w:val="28"/>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r w:rsidRPr="00747418">
        <w:rPr>
          <w:rFonts w:ascii="Times New Roman" w:eastAsia="Times New Roman" w:hAnsi="Times New Roman" w:cs="Times New Roman"/>
          <w:sz w:val="28"/>
          <w:szCs w:val="28"/>
          <w:u w:val="single"/>
          <w:lang w:eastAsia="ru-RU"/>
        </w:rPr>
        <w:t>сведениям</w:t>
      </w:r>
      <w:r w:rsidRPr="00747418">
        <w:rPr>
          <w:rFonts w:ascii="Times New Roman" w:eastAsia="Times New Roman" w:hAnsi="Times New Roman" w:cs="Times New Roman"/>
          <w:sz w:val="28"/>
          <w:szCs w:val="28"/>
          <w:lang w:eastAsia="ru-RU"/>
        </w:rPr>
        <w:t xml:space="preserve"> конфиденциального характера, или служебную информацию, ставшие ему известными в связи с исполнением должностных обязанностей;</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lastRenderedPageBreak/>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47418" w:rsidRPr="00747418" w:rsidRDefault="00747418" w:rsidP="00747418">
      <w:pPr>
        <w:spacing w:after="0" w:line="264" w:lineRule="auto"/>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(в ред. Федерального закона от 03.05.2011 N 92-ФЗ)</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11) использовать преимущества должностного положения для предвыборной агитации, а также для агитации по вопросам референдума;</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14) прекращать исполнение должностных обязанностей в целях урегулирования трудового спора;</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w:t>
      </w:r>
      <w:r w:rsidRPr="00747418">
        <w:rPr>
          <w:rFonts w:ascii="Times New Roman" w:eastAsia="Times New Roman" w:hAnsi="Times New Roman" w:cs="Times New Roman"/>
          <w:sz w:val="28"/>
          <w:szCs w:val="28"/>
          <w:lang w:eastAsia="ru-RU"/>
        </w:rPr>
        <w:lastRenderedPageBreak/>
        <w:t>иное не предусмотрено международным договором Российской Федерации или законодательством Российской Федерации.</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 xml:space="preserve">2.1. Утратил силу. - Федеральный </w:t>
      </w:r>
      <w:r w:rsidRPr="00747418">
        <w:rPr>
          <w:rFonts w:ascii="Times New Roman" w:eastAsia="Times New Roman" w:hAnsi="Times New Roman" w:cs="Times New Roman"/>
          <w:sz w:val="28"/>
          <w:szCs w:val="28"/>
          <w:u w:val="single"/>
          <w:lang w:eastAsia="ru-RU"/>
        </w:rPr>
        <w:t>закон</w:t>
      </w:r>
      <w:r w:rsidRPr="00747418">
        <w:rPr>
          <w:rFonts w:ascii="Times New Roman" w:eastAsia="Times New Roman" w:hAnsi="Times New Roman" w:cs="Times New Roman"/>
          <w:sz w:val="28"/>
          <w:szCs w:val="28"/>
          <w:lang w:eastAsia="ru-RU"/>
        </w:rPr>
        <w:t xml:space="preserve"> от 21.11.2011 N 329-ФЗ.</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47418" w:rsidRPr="00747418" w:rsidRDefault="00747418" w:rsidP="00747418">
      <w:pPr>
        <w:spacing w:after="0" w:line="312" w:lineRule="auto"/>
        <w:ind w:firstLine="547"/>
        <w:jc w:val="both"/>
        <w:rPr>
          <w:rFonts w:ascii="Times New Roman" w:eastAsia="Times New Roman" w:hAnsi="Times New Roman" w:cs="Times New Roman"/>
          <w:sz w:val="28"/>
          <w:szCs w:val="28"/>
          <w:lang w:eastAsia="ru-RU"/>
        </w:rPr>
      </w:pPr>
      <w:r w:rsidRPr="00747418">
        <w:rPr>
          <w:rFonts w:ascii="Times New Roman" w:eastAsia="Times New Roman" w:hAnsi="Times New Roman" w:cs="Times New Roman"/>
          <w:sz w:val="28"/>
          <w:szCs w:val="28"/>
          <w:lang w:eastAsia="ru-RU"/>
        </w:rPr>
        <w:t xml:space="preserve">4. </w:t>
      </w:r>
      <w:proofErr w:type="gramStart"/>
      <w:r w:rsidRPr="00747418">
        <w:rPr>
          <w:rFonts w:ascii="Times New Roman" w:eastAsia="Times New Roman" w:hAnsi="Times New Roman" w:cs="Times New Roman"/>
          <w:sz w:val="28"/>
          <w:szCs w:val="28"/>
          <w:lang w:eastAsia="ru-RU"/>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w:t>
      </w:r>
      <w:r w:rsidRPr="00747418">
        <w:rPr>
          <w:rFonts w:ascii="Times New Roman" w:eastAsia="Times New Roman" w:hAnsi="Times New Roman" w:cs="Times New Roman"/>
          <w:sz w:val="28"/>
          <w:szCs w:val="28"/>
          <w:u w:val="single"/>
          <w:lang w:eastAsia="ru-RU"/>
        </w:rPr>
        <w:t>законами</w:t>
      </w:r>
      <w:r w:rsidRPr="00747418">
        <w:rPr>
          <w:rFonts w:ascii="Times New Roman" w:eastAsia="Times New Roman" w:hAnsi="Times New Roman" w:cs="Times New Roman"/>
          <w:sz w:val="28"/>
          <w:szCs w:val="28"/>
          <w:lang w:eastAsia="ru-RU"/>
        </w:rPr>
        <w:t>, если отдельные функции муниципального (административного) управления данной организацией входили в</w:t>
      </w:r>
      <w:proofErr w:type="gramEnd"/>
      <w:r w:rsidRPr="00747418">
        <w:rPr>
          <w:rFonts w:ascii="Times New Roman" w:eastAsia="Times New Roman" w:hAnsi="Times New Roman" w:cs="Times New Roman"/>
          <w:sz w:val="28"/>
          <w:szCs w:val="28"/>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w:t>
      </w:r>
      <w:r w:rsidRPr="00747418">
        <w:rPr>
          <w:rFonts w:ascii="Times New Roman" w:eastAsia="Times New Roman" w:hAnsi="Times New Roman" w:cs="Times New Roman"/>
          <w:sz w:val="28"/>
          <w:szCs w:val="28"/>
          <w:lang w:eastAsia="ru-RU"/>
        </w:rPr>
        <w:lastRenderedPageBreak/>
        <w:t xml:space="preserve">урегулированию конфликта интересов, которое дается в </w:t>
      </w:r>
      <w:r w:rsidRPr="00747418">
        <w:rPr>
          <w:rFonts w:ascii="Times New Roman" w:eastAsia="Times New Roman" w:hAnsi="Times New Roman" w:cs="Times New Roman"/>
          <w:sz w:val="28"/>
          <w:szCs w:val="28"/>
          <w:u w:val="single"/>
          <w:lang w:eastAsia="ru-RU"/>
        </w:rPr>
        <w:t>порядке</w:t>
      </w:r>
      <w:r w:rsidRPr="00747418">
        <w:rPr>
          <w:rFonts w:ascii="Times New Roman" w:eastAsia="Times New Roman" w:hAnsi="Times New Roman" w:cs="Times New Roman"/>
          <w:sz w:val="28"/>
          <w:szCs w:val="28"/>
          <w:lang w:eastAsia="ru-RU"/>
        </w:rPr>
        <w:t>, устанавливаемом нормативными правовыми актами Российской Федерации.</w:t>
      </w:r>
    </w:p>
    <w:p w:rsidR="00747418" w:rsidRPr="001F3B97" w:rsidRDefault="00747418" w:rsidP="00747418">
      <w:pPr>
        <w:spacing w:after="0" w:line="264" w:lineRule="auto"/>
        <w:jc w:val="both"/>
        <w:rPr>
          <w:rFonts w:ascii="Verdana" w:eastAsia="Times New Roman" w:hAnsi="Verdana" w:cs="Times New Roman"/>
          <w:color w:val="828282"/>
          <w:sz w:val="21"/>
          <w:szCs w:val="21"/>
          <w:lang w:eastAsia="ru-RU"/>
        </w:rPr>
      </w:pPr>
      <w:r w:rsidRPr="00747418">
        <w:rPr>
          <w:rFonts w:ascii="Times New Roman" w:eastAsia="Times New Roman" w:hAnsi="Times New Roman" w:cs="Times New Roman"/>
          <w:sz w:val="28"/>
          <w:szCs w:val="28"/>
          <w:lang w:eastAsia="ru-RU"/>
        </w:rPr>
        <w:t>(часть 4 введена Федеральным законом от 21.11.2011 N 329-ФЗ)</w:t>
      </w:r>
      <w:bookmarkEnd w:id="0"/>
    </w:p>
    <w:p w:rsidR="0090237A" w:rsidRDefault="0090237A"/>
    <w:sectPr w:rsidR="00902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7E"/>
    <w:rsid w:val="00747418"/>
    <w:rsid w:val="0090237A"/>
    <w:rsid w:val="00DF7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4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4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1863</Words>
  <Characters>10620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Тумаковский</dc:creator>
  <cp:lastModifiedBy>Тумаковский</cp:lastModifiedBy>
  <cp:revision>2</cp:revision>
  <dcterms:created xsi:type="dcterms:W3CDTF">2016-05-26T05:41:00Z</dcterms:created>
  <dcterms:modified xsi:type="dcterms:W3CDTF">2016-05-26T05:41:00Z</dcterms:modified>
</cp:coreProperties>
</file>