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Приложение 1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подпрограмме  1                                    </w:t>
      </w: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Стабилизирование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благоустройства  на территории  </w:t>
      </w: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D602D6" w:rsidRDefault="00D602D6" w:rsidP="00D602D6">
      <w:pPr>
        <w:pStyle w:val="ConsPlusTitle"/>
        <w:ind w:left="10065"/>
        <w:rPr>
          <w:b w:val="0"/>
          <w:sz w:val="18"/>
          <w:szCs w:val="1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D602D6" w:rsidRPr="00024003" w:rsidRDefault="00D602D6" w:rsidP="00D602D6">
      <w:pPr>
        <w:pStyle w:val="ConsPlusTitle"/>
        <w:widowControl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Pr="00024003">
        <w:rPr>
          <w:b w:val="0"/>
        </w:rPr>
        <w:t xml:space="preserve">Перечень целевых индикаторов подпрограммы  1                 </w:t>
      </w:r>
    </w:p>
    <w:p w:rsidR="00D602D6" w:rsidRPr="00024003" w:rsidRDefault="00D602D6" w:rsidP="00D602D6">
      <w:pPr>
        <w:pStyle w:val="ConsPlusTitle"/>
        <w:widowControl/>
        <w:rPr>
          <w:b w:val="0"/>
        </w:rPr>
      </w:pPr>
      <w:r w:rsidRPr="00024003">
        <w:rPr>
          <w:b w:val="0"/>
        </w:rPr>
        <w:t xml:space="preserve">                  «</w:t>
      </w:r>
      <w:proofErr w:type="spellStart"/>
      <w:r w:rsidRPr="00024003">
        <w:t>Стабилизирование</w:t>
      </w:r>
      <w:proofErr w:type="spellEnd"/>
      <w:r w:rsidRPr="00024003">
        <w:t xml:space="preserve"> системы комплексного благоустройства на территории </w:t>
      </w:r>
      <w:proofErr w:type="spellStart"/>
      <w:r w:rsidRPr="00024003">
        <w:t>Тумаковского</w:t>
      </w:r>
      <w:proofErr w:type="spellEnd"/>
      <w:r w:rsidRPr="00024003">
        <w:t xml:space="preserve"> сельсовета»</w:t>
      </w:r>
    </w:p>
    <w:p w:rsidR="00D602D6" w:rsidRPr="00024003" w:rsidRDefault="00D602D6" w:rsidP="00D602D6">
      <w:pPr>
        <w:autoSpaceDE w:val="0"/>
        <w:autoSpaceDN w:val="0"/>
        <w:adjustRightInd w:val="0"/>
        <w:jc w:val="center"/>
        <w:rPr>
          <w:color w:val="000000"/>
        </w:rPr>
      </w:pPr>
      <w:r w:rsidRPr="00024003">
        <w:rPr>
          <w:b/>
          <w:color w:val="000000"/>
        </w:rPr>
        <w:t xml:space="preserve"> </w:t>
      </w: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684"/>
        <w:gridCol w:w="1275"/>
        <w:gridCol w:w="5951"/>
        <w:gridCol w:w="1134"/>
        <w:gridCol w:w="1134"/>
        <w:gridCol w:w="1219"/>
      </w:tblGrid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4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 w:rsidRPr="000240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2400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2400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spacing w:after="200" w:line="276" w:lineRule="auto"/>
              <w:jc w:val="both"/>
              <w:rPr>
                <w:lang w:eastAsia="en-US"/>
              </w:rPr>
            </w:pPr>
            <w:r w:rsidRPr="00024003">
              <w:rPr>
                <w:b/>
              </w:rPr>
              <w:t xml:space="preserve"> Цель </w:t>
            </w:r>
            <w:r w:rsidRPr="00024003">
              <w:rPr>
                <w:b/>
                <w:i/>
              </w:rPr>
              <w:t>« Создание условий для повышения уровня комплексного благоустройства»</w:t>
            </w:r>
            <w:r w:rsidRPr="00024003">
              <w:t xml:space="preserve">  </w:t>
            </w:r>
          </w:p>
        </w:tc>
      </w:tr>
      <w:tr w:rsidR="00D602D6" w:rsidRPr="00024003" w:rsidTr="009848F4">
        <w:trPr>
          <w:cantSplit/>
          <w:trHeight w:val="162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spacing w:after="200" w:line="276" w:lineRule="auto"/>
              <w:contextualSpacing/>
              <w:rPr>
                <w:color w:val="000000"/>
              </w:rPr>
            </w:pPr>
            <w:r w:rsidRPr="00024003">
              <w:rPr>
                <w:color w:val="000000"/>
              </w:rPr>
              <w:t xml:space="preserve"> Доля реконструированной </w:t>
            </w:r>
            <w:proofErr w:type="spellStart"/>
            <w:r w:rsidRPr="00024003">
              <w:rPr>
                <w:color w:val="000000"/>
              </w:rPr>
              <w:t>протя-ж</w:t>
            </w:r>
            <w:r>
              <w:rPr>
                <w:color w:val="000000"/>
              </w:rPr>
              <w:t>енности</w:t>
            </w:r>
            <w:proofErr w:type="spellEnd"/>
            <w:r>
              <w:rPr>
                <w:color w:val="000000"/>
              </w:rPr>
              <w:t xml:space="preserve"> освещенных частей </w:t>
            </w:r>
            <w:proofErr w:type="spellStart"/>
            <w:proofErr w:type="gramStart"/>
            <w:r>
              <w:rPr>
                <w:color w:val="000000"/>
              </w:rPr>
              <w:t>проез</w:t>
            </w:r>
            <w:proofErr w:type="spellEnd"/>
            <w:r w:rsidRPr="00024003">
              <w:rPr>
                <w:color w:val="000000"/>
              </w:rPr>
              <w:t xml:space="preserve"> </w:t>
            </w:r>
            <w:proofErr w:type="spellStart"/>
            <w:r w:rsidRPr="00024003">
              <w:rPr>
                <w:color w:val="000000"/>
              </w:rPr>
              <w:t>дов</w:t>
            </w:r>
            <w:proofErr w:type="spellEnd"/>
            <w:proofErr w:type="gramEnd"/>
            <w:r w:rsidRPr="00024003">
              <w:rPr>
                <w:color w:val="000000"/>
              </w:rPr>
              <w:t>, улиц, к общей протяженности улиц, проездов,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>Администрация</w:t>
            </w:r>
          </w:p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 </w:t>
            </w:r>
            <w:proofErr w:type="spellStart"/>
            <w:r w:rsidRPr="00024003">
              <w:t>Тумаковского</w:t>
            </w:r>
            <w:proofErr w:type="spellEnd"/>
            <w:r w:rsidRPr="00024003">
              <w:t xml:space="preserve"> сельсовета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7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spacing w:after="200" w:line="276" w:lineRule="auto"/>
              <w:contextualSpacing/>
              <w:rPr>
                <w:color w:val="000000"/>
              </w:rPr>
            </w:pPr>
            <w:r w:rsidRPr="00024003">
              <w:rPr>
                <w:color w:val="000000"/>
              </w:rPr>
              <w:t xml:space="preserve">Доля </w:t>
            </w:r>
            <w:proofErr w:type="gramStart"/>
            <w:r w:rsidRPr="00024003">
              <w:rPr>
                <w:color w:val="000000"/>
              </w:rPr>
              <w:t>реконструированной</w:t>
            </w:r>
            <w:proofErr w:type="gramEnd"/>
            <w:r w:rsidRPr="00024003">
              <w:rPr>
                <w:color w:val="000000"/>
              </w:rPr>
              <w:t xml:space="preserve"> </w:t>
            </w:r>
            <w:proofErr w:type="spellStart"/>
            <w:r w:rsidRPr="00024003">
              <w:rPr>
                <w:color w:val="000000"/>
              </w:rPr>
              <w:t>про-тяженности</w:t>
            </w:r>
            <w:proofErr w:type="spellEnd"/>
            <w:r w:rsidRPr="00024003">
              <w:rPr>
                <w:color w:val="000000"/>
              </w:rPr>
              <w:t xml:space="preserve"> о</w:t>
            </w:r>
            <w:r w:rsidRPr="00024003">
              <w:t>граждения 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4003">
              <w:t xml:space="preserve">Доля граждан, привлеченных к временным общественным  работам по благоустройству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</w:pPr>
            <w:r w:rsidRPr="00024003">
              <w:t>Процент повышения эстетического состояния парков и скверов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spacing w:after="200" w:line="276" w:lineRule="auto"/>
              <w:contextualSpacing/>
              <w:rPr>
                <w:lang w:eastAsia="en-US"/>
              </w:rPr>
            </w:pPr>
            <w:r w:rsidRPr="00024003">
              <w:rPr>
                <w:color w:val="000000"/>
              </w:rPr>
              <w:t xml:space="preserve"> Доля </w:t>
            </w:r>
            <w:r w:rsidRPr="00024003">
              <w:t>предприятий и организаций поселения, привлеченных к работам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rPr>
                <w:lang w:eastAsia="en-US"/>
              </w:rPr>
            </w:pPr>
            <w:r w:rsidRPr="00024003">
              <w:t xml:space="preserve">  </w:t>
            </w:r>
            <w:r w:rsidRPr="00024003">
              <w:rPr>
                <w:color w:val="000000"/>
              </w:rPr>
              <w:t>Процент населения, которым оказано содействие в сборе и вывозе мусора</w:t>
            </w:r>
            <w:r w:rsidRPr="00024003"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D6" w:rsidRPr="00024003" w:rsidTr="009848F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D6" w:rsidRPr="00024003" w:rsidRDefault="00D602D6" w:rsidP="009848F4">
            <w:r w:rsidRPr="00024003">
              <w:rPr>
                <w:color w:val="000000"/>
              </w:rPr>
              <w:t xml:space="preserve">  Доля физических лиц привлеченных в благоустройстве территории  </w:t>
            </w:r>
            <w:r w:rsidRPr="0002400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autoSpaceDE w:val="0"/>
              <w:autoSpaceDN w:val="0"/>
              <w:adjustRightInd w:val="0"/>
              <w:jc w:val="center"/>
            </w:pPr>
            <w:r w:rsidRPr="00024003">
              <w:t xml:space="preserve">Администрация </w:t>
            </w:r>
          </w:p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0240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602D6" w:rsidRPr="00024003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024003">
        <w:rPr>
          <w:rFonts w:ascii="Times New Roman" w:hAnsi="Times New Roman" w:cs="Times New Roman"/>
          <w:sz w:val="24"/>
          <w:szCs w:val="24"/>
        </w:rPr>
        <w:t>Приложение  2</w:t>
      </w:r>
      <w:r w:rsidRPr="0002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003">
        <w:rPr>
          <w:rFonts w:ascii="Times New Roman" w:hAnsi="Times New Roman" w:cs="Times New Roman"/>
          <w:sz w:val="24"/>
          <w:szCs w:val="24"/>
        </w:rPr>
        <w:t xml:space="preserve">к подпрограмме 1                                    </w:t>
      </w:r>
    </w:p>
    <w:p w:rsidR="00D602D6" w:rsidRPr="00024003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02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0240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4003">
        <w:rPr>
          <w:rFonts w:ascii="Times New Roman" w:hAnsi="Times New Roman" w:cs="Times New Roman"/>
          <w:sz w:val="24"/>
          <w:szCs w:val="24"/>
        </w:rPr>
        <w:t>Стабилизирование</w:t>
      </w:r>
      <w:proofErr w:type="spellEnd"/>
      <w:r w:rsidRPr="00024003">
        <w:rPr>
          <w:rFonts w:ascii="Times New Roman" w:hAnsi="Times New Roman" w:cs="Times New Roman"/>
          <w:sz w:val="24"/>
          <w:szCs w:val="24"/>
        </w:rPr>
        <w:t xml:space="preserve">   системы </w:t>
      </w:r>
      <w:proofErr w:type="gramStart"/>
      <w:r w:rsidRPr="00024003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0240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02D6" w:rsidRPr="00024003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02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благоустройства  на территории  </w:t>
      </w:r>
    </w:p>
    <w:p w:rsidR="00D602D6" w:rsidRPr="00024003" w:rsidRDefault="00D602D6" w:rsidP="00D602D6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02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024003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024003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D602D6" w:rsidRPr="00024003" w:rsidRDefault="00D602D6" w:rsidP="00D602D6">
      <w:pPr>
        <w:pStyle w:val="ConsPlusTitle"/>
        <w:ind w:left="10065"/>
        <w:rPr>
          <w:b w:val="0"/>
        </w:rPr>
      </w:pPr>
      <w:r w:rsidRPr="00024003">
        <w:rPr>
          <w:b w:val="0"/>
          <w:color w:val="000000"/>
        </w:rPr>
        <w:t xml:space="preserve"> </w:t>
      </w:r>
    </w:p>
    <w:p w:rsidR="00D602D6" w:rsidRPr="00024003" w:rsidRDefault="00D602D6" w:rsidP="00D602D6">
      <w:pPr>
        <w:pStyle w:val="ConsPlusTitle"/>
        <w:widowControl/>
        <w:jc w:val="center"/>
        <w:rPr>
          <w:b w:val="0"/>
        </w:rPr>
      </w:pPr>
      <w:r w:rsidRPr="00024003">
        <w:rPr>
          <w:b w:val="0"/>
        </w:rPr>
        <w:t xml:space="preserve">Перечень мероприятий подпрограммы №1 </w:t>
      </w:r>
    </w:p>
    <w:p w:rsidR="00D602D6" w:rsidRPr="00024003" w:rsidRDefault="00D602D6" w:rsidP="00D602D6">
      <w:pPr>
        <w:pStyle w:val="ConsPlusTitle"/>
        <w:widowControl/>
        <w:rPr>
          <w:b w:val="0"/>
        </w:rPr>
      </w:pPr>
      <w:r w:rsidRPr="00024003">
        <w:rPr>
          <w:b w:val="0"/>
        </w:rPr>
        <w:t xml:space="preserve">                  «</w:t>
      </w:r>
      <w:proofErr w:type="spellStart"/>
      <w:r w:rsidRPr="00024003">
        <w:t>Стабилизирование</w:t>
      </w:r>
      <w:proofErr w:type="spellEnd"/>
      <w:r w:rsidRPr="00024003">
        <w:t xml:space="preserve"> системы комплексного благоустройства на территории </w:t>
      </w:r>
      <w:proofErr w:type="spellStart"/>
      <w:r w:rsidRPr="00024003">
        <w:t>Тумаковского</w:t>
      </w:r>
      <w:proofErr w:type="spellEnd"/>
      <w:r w:rsidRPr="00024003">
        <w:t xml:space="preserve"> сельсовета»</w:t>
      </w:r>
    </w:p>
    <w:p w:rsidR="00D602D6" w:rsidRPr="00024003" w:rsidRDefault="00D602D6" w:rsidP="00D602D6">
      <w:pPr>
        <w:jc w:val="center"/>
        <w:outlineLvl w:val="0"/>
        <w:rPr>
          <w:b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"/>
        <w:gridCol w:w="2269"/>
        <w:gridCol w:w="142"/>
        <w:gridCol w:w="1847"/>
        <w:gridCol w:w="850"/>
        <w:gridCol w:w="851"/>
        <w:gridCol w:w="841"/>
        <w:gridCol w:w="1002"/>
        <w:gridCol w:w="1113"/>
        <w:gridCol w:w="1155"/>
        <w:gridCol w:w="989"/>
        <w:gridCol w:w="1276"/>
        <w:gridCol w:w="2696"/>
      </w:tblGrid>
      <w:tr w:rsidR="00D602D6" w:rsidRPr="00024003" w:rsidTr="009848F4">
        <w:trPr>
          <w:trHeight w:val="377"/>
          <w:tblHeader/>
        </w:trPr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Наименование  подпрограммы, задачи, мероприятий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Код бюджетной классификации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Расходы  (тыс. руб.), годы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02D6" w:rsidRPr="00024003" w:rsidTr="009848F4">
        <w:trPr>
          <w:trHeight w:val="1034"/>
          <w:tblHeader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proofErr w:type="spellStart"/>
            <w:r w:rsidRPr="00024003"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2014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2015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Итого на 2014-2016 годы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6" w:rsidRPr="00024003" w:rsidRDefault="00D602D6" w:rsidP="009848F4"/>
        </w:tc>
      </w:tr>
      <w:tr w:rsidR="00D602D6" w:rsidRPr="00024003" w:rsidTr="009848F4">
        <w:trPr>
          <w:gridBefore w:val="1"/>
          <w:wBefore w:w="14" w:type="dxa"/>
          <w:cantSplit/>
          <w:trHeight w:val="240"/>
        </w:trPr>
        <w:tc>
          <w:tcPr>
            <w:tcW w:w="150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2D6" w:rsidRPr="00024003" w:rsidRDefault="00D602D6" w:rsidP="00984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24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«Создание условий для повышения уровня комплексного благоустройства»</w:t>
            </w:r>
          </w:p>
        </w:tc>
      </w:tr>
      <w:tr w:rsidR="00D602D6" w:rsidRPr="00024003" w:rsidTr="009848F4">
        <w:trPr>
          <w:trHeight w:val="477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rPr>
                <w:b/>
              </w:rPr>
            </w:pPr>
            <w:r w:rsidRPr="00024003">
              <w:rPr>
                <w:b/>
              </w:rPr>
              <w:t>Задача.</w:t>
            </w:r>
            <w:r w:rsidRPr="00024003">
              <w:t xml:space="preserve">1 «Повышение уровня внешнего благоустройства и санитарного содержания населенных пунктов </w:t>
            </w:r>
            <w:proofErr w:type="spellStart"/>
            <w:r w:rsidRPr="00024003">
              <w:t>Тумаковского</w:t>
            </w:r>
            <w:proofErr w:type="spellEnd"/>
            <w:r w:rsidRPr="00024003">
              <w:t xml:space="preserve"> сельсовета»</w:t>
            </w:r>
            <w:r w:rsidRPr="00024003">
              <w:rPr>
                <w:b/>
              </w:rPr>
              <w:t xml:space="preserve"> </w:t>
            </w:r>
          </w:p>
        </w:tc>
      </w:tr>
      <w:tr w:rsidR="00D602D6" w:rsidRPr="00024003" w:rsidTr="009848F4">
        <w:trPr>
          <w:trHeight w:val="1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>Мероприятия:</w:t>
            </w:r>
          </w:p>
        </w:tc>
        <w:tc>
          <w:tcPr>
            <w:tcW w:w="12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rPr>
                <w:lang w:eastAsia="en-US"/>
              </w:rPr>
            </w:pP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color w:val="000000"/>
                <w:sz w:val="24"/>
                <w:szCs w:val="24"/>
              </w:rPr>
              <w:t>1.Ремонт</w:t>
            </w:r>
            <w:proofErr w:type="gramStart"/>
            <w:r w:rsidRPr="0002400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240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одержание и обслуживание наружных сетей уличного освещения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 xml:space="preserve">Администрация </w:t>
            </w:r>
            <w:proofErr w:type="spellStart"/>
            <w:r w:rsidRPr="00024003">
              <w:t>Тумаковского</w:t>
            </w:r>
            <w:proofErr w:type="spellEnd"/>
            <w:r w:rsidRPr="00024003"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  <w:p w:rsidR="00D602D6" w:rsidRPr="00024003" w:rsidRDefault="00D602D6" w:rsidP="009848F4">
            <w:pPr>
              <w:jc w:val="center"/>
            </w:pPr>
            <w:r w:rsidRPr="00024003"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spacing w:before="100" w:beforeAutospacing="1" w:after="100" w:afterAutospacing="1"/>
            </w:pPr>
            <w:r w:rsidRPr="00024003">
              <w:rPr>
                <w:color w:val="000000"/>
              </w:rPr>
              <w:t>Замена оборудования  объектов наружного освещения на 3 улицах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и содержание мест захоронения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  <w:p w:rsidR="00D602D6" w:rsidRPr="00024003" w:rsidRDefault="00D602D6" w:rsidP="009848F4">
            <w:pPr>
              <w:jc w:val="center"/>
            </w:pPr>
            <w:r w:rsidRPr="00024003"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spacing w:before="100" w:beforeAutospacing="1" w:after="100" w:afterAutospacing="1"/>
              <w:jc w:val="both"/>
            </w:pPr>
            <w:r w:rsidRPr="00024003">
              <w:rPr>
                <w:color w:val="000000"/>
              </w:rPr>
              <w:t>Демонтаж и монтаж  о</w:t>
            </w:r>
            <w:r w:rsidRPr="00024003">
              <w:t>граждения кладбищ  (1000) метров</w:t>
            </w:r>
          </w:p>
        </w:tc>
      </w:tr>
      <w:tr w:rsidR="00D602D6" w:rsidRPr="00024003" w:rsidTr="009848F4">
        <w:trPr>
          <w:trHeight w:val="82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3"/>
            </w:pPr>
            <w:r w:rsidRPr="00024003">
              <w:t xml:space="preserve">3.Прочие </w:t>
            </w:r>
            <w:proofErr w:type="spellStart"/>
            <w:proofErr w:type="gramStart"/>
            <w:r w:rsidRPr="00024003">
              <w:t>меропри-ятия</w:t>
            </w:r>
            <w:proofErr w:type="spellEnd"/>
            <w:proofErr w:type="gramEnd"/>
            <w:r w:rsidRPr="00024003">
              <w:t xml:space="preserve"> по </w:t>
            </w:r>
            <w:proofErr w:type="spellStart"/>
            <w:r w:rsidRPr="00024003">
              <w:t>благоустро-йству</w:t>
            </w:r>
            <w:proofErr w:type="spellEnd"/>
            <w:r w:rsidRPr="00024003">
              <w:t>, в том числе: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r w:rsidRPr="00024003">
              <w:t xml:space="preserve"> </w:t>
            </w:r>
          </w:p>
          <w:p w:rsidR="00D602D6" w:rsidRPr="00024003" w:rsidRDefault="00D602D6" w:rsidP="009848F4"/>
        </w:tc>
      </w:tr>
      <w:tr w:rsidR="00D602D6" w:rsidRPr="00024003" w:rsidTr="009848F4">
        <w:trPr>
          <w:trHeight w:val="106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 xml:space="preserve">3.1 Организация временных и </w:t>
            </w:r>
            <w:proofErr w:type="spellStart"/>
            <w:proofErr w:type="gramStart"/>
            <w:r w:rsidRPr="00024003">
              <w:t>об-щественных</w:t>
            </w:r>
            <w:proofErr w:type="spellEnd"/>
            <w:proofErr w:type="gramEnd"/>
            <w:r w:rsidRPr="00024003">
              <w:t xml:space="preserve"> работ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 xml:space="preserve">Доля граждан, </w:t>
            </w:r>
            <w:proofErr w:type="spellStart"/>
            <w:proofErr w:type="gramStart"/>
            <w:r w:rsidRPr="00024003">
              <w:t>привле-ченных</w:t>
            </w:r>
            <w:proofErr w:type="spellEnd"/>
            <w:proofErr w:type="gramEnd"/>
            <w:r w:rsidRPr="00024003">
              <w:t xml:space="preserve"> к оплачиваемым  работам по благоустройству  </w:t>
            </w:r>
            <w:r w:rsidRPr="00024003">
              <w:lastRenderedPageBreak/>
              <w:t xml:space="preserve">(1% ежегодно) 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3.2 Приведение в </w:t>
            </w:r>
            <w:proofErr w:type="spellStart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чественное</w:t>
            </w:r>
            <w:proofErr w:type="spellEnd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парков и скверов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3"/>
            </w:pPr>
            <w:proofErr w:type="gramStart"/>
            <w:r w:rsidRPr="00024003">
              <w:t>Покраска ограждения парков и скверов)</w:t>
            </w:r>
            <w:proofErr w:type="gramEnd"/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3.3 Оздоровление санитарной экологической обстановки в местах санкционированного размещения ТБО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3"/>
            </w:pPr>
            <w:r w:rsidRPr="00024003">
              <w:t>Организаци</w:t>
            </w:r>
            <w:r>
              <w:t xml:space="preserve">я </w:t>
            </w:r>
            <w:proofErr w:type="spellStart"/>
            <w:proofErr w:type="gramStart"/>
            <w:r>
              <w:t>взаимо-действия</w:t>
            </w:r>
            <w:proofErr w:type="spellEnd"/>
            <w:proofErr w:type="gramEnd"/>
            <w:r>
              <w:t xml:space="preserve"> между админис</w:t>
            </w:r>
            <w:r w:rsidRPr="00024003">
              <w:t>трацией и предприятиями с целью выполнения очистки и обустройства подъездных путей к площадкам ТБО.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3.4.Организация   сбора и вывоза мусора у населения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3"/>
            </w:pPr>
            <w:r w:rsidRPr="00024003">
              <w:t xml:space="preserve">-Установление  мусорных контейнеров в количестве 70 шт. </w:t>
            </w:r>
          </w:p>
        </w:tc>
      </w:tr>
      <w:tr w:rsidR="00D602D6" w:rsidRPr="00024003" w:rsidTr="009848F4">
        <w:trPr>
          <w:trHeight w:val="199"/>
        </w:trPr>
        <w:tc>
          <w:tcPr>
            <w:tcW w:w="15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rPr>
                <w:b/>
              </w:rPr>
              <w:t>Задача</w:t>
            </w:r>
            <w:proofErr w:type="gramStart"/>
            <w:r w:rsidRPr="00024003">
              <w:rPr>
                <w:b/>
              </w:rPr>
              <w:t>2</w:t>
            </w:r>
            <w:proofErr w:type="gramEnd"/>
            <w:r w:rsidRPr="00024003">
              <w:t xml:space="preserve">   «Привлечение жителей к участию в решении проблем благоустройства» </w:t>
            </w:r>
          </w:p>
        </w:tc>
      </w:tr>
      <w:tr w:rsidR="00D602D6" w:rsidRPr="00024003" w:rsidTr="009848F4">
        <w:trPr>
          <w:trHeight w:val="1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>Мероприятия:</w:t>
            </w:r>
          </w:p>
        </w:tc>
        <w:tc>
          <w:tcPr>
            <w:tcW w:w="12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rPr>
                <w:lang w:eastAsia="en-US"/>
              </w:rPr>
            </w:pP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Системное проведение субботников </w:t>
            </w:r>
            <w:r w:rsidRPr="000240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r w:rsidRPr="00024003">
              <w:t xml:space="preserve">Администрация </w:t>
            </w:r>
            <w:proofErr w:type="spellStart"/>
            <w:r w:rsidRPr="00024003">
              <w:t>Тумаковского</w:t>
            </w:r>
            <w:proofErr w:type="spellEnd"/>
            <w:r w:rsidRPr="00024003"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jc w:val="center"/>
            </w:pPr>
            <w:r w:rsidRPr="00024003">
              <w:t>3,0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spacing w:before="100" w:beforeAutospacing="1" w:after="100" w:afterAutospacing="1"/>
            </w:pPr>
            <w:r w:rsidRPr="00024003">
              <w:t>Организаци</w:t>
            </w:r>
            <w:r>
              <w:t xml:space="preserve">я </w:t>
            </w:r>
            <w:proofErr w:type="spellStart"/>
            <w:proofErr w:type="gramStart"/>
            <w:r>
              <w:t>взаимо-действия</w:t>
            </w:r>
            <w:proofErr w:type="spellEnd"/>
            <w:proofErr w:type="gramEnd"/>
            <w:r>
              <w:t xml:space="preserve"> между админис</w:t>
            </w:r>
            <w:r w:rsidRPr="00024003">
              <w:t xml:space="preserve">трацией и физическими, юридическими лицами с целью уборки </w:t>
            </w:r>
            <w:r>
              <w:lastRenderedPageBreak/>
              <w:t>прилега</w:t>
            </w:r>
            <w:r w:rsidRPr="00024003">
              <w:t xml:space="preserve">ющей территории  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02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</w:t>
            </w:r>
            <w:r w:rsidRPr="00024003">
              <w:rPr>
                <w:rFonts w:ascii="Times New Roman" w:hAnsi="Times New Roman"/>
                <w:sz w:val="24"/>
                <w:szCs w:val="24"/>
              </w:rPr>
              <w:t>Конкурса на  "Лучшую усадьбу"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spacing w:before="100" w:beforeAutospacing="1" w:after="100" w:afterAutospacing="1"/>
              <w:jc w:val="both"/>
            </w:pPr>
            <w:r w:rsidRPr="00024003">
              <w:rPr>
                <w:color w:val="000000"/>
              </w:rPr>
              <w:t xml:space="preserve"> Стимулирование </w:t>
            </w:r>
            <w:proofErr w:type="spellStart"/>
            <w:proofErr w:type="gramStart"/>
            <w:r w:rsidRPr="00024003">
              <w:rPr>
                <w:color w:val="000000"/>
              </w:rPr>
              <w:t>насе-ления</w:t>
            </w:r>
            <w:proofErr w:type="spellEnd"/>
            <w:proofErr w:type="gramEnd"/>
            <w:r w:rsidRPr="00024003">
              <w:rPr>
                <w:color w:val="000000"/>
              </w:rPr>
              <w:t xml:space="preserve"> </w:t>
            </w:r>
            <w:r w:rsidRPr="00024003">
              <w:t>при проведении конкурсов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3.Ликвидация </w:t>
            </w:r>
            <w:proofErr w:type="spellStart"/>
            <w:proofErr w:type="gramStart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>несан-кционированных</w:t>
            </w:r>
            <w:proofErr w:type="spellEnd"/>
            <w:proofErr w:type="gramEnd"/>
            <w:r w:rsidRPr="00024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свалок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D6" w:rsidRPr="00024003" w:rsidRDefault="00D602D6" w:rsidP="009848F4">
            <w:pPr>
              <w:pStyle w:val="a3"/>
            </w:pPr>
            <w:r>
              <w:t>Организация сбора, выво</w:t>
            </w:r>
            <w:r w:rsidRPr="00024003">
              <w:t xml:space="preserve">за бытовых </w:t>
            </w:r>
            <w:r>
              <w:t>отходов и мусора с улиц населен</w:t>
            </w:r>
            <w:r w:rsidRPr="00024003">
              <w:t>ных пунктов.</w:t>
            </w:r>
          </w:p>
        </w:tc>
      </w:tr>
      <w:tr w:rsidR="00D602D6" w:rsidRPr="00024003" w:rsidTr="009848F4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D6" w:rsidRPr="00024003" w:rsidRDefault="00D602D6" w:rsidP="009848F4">
            <w:pPr>
              <w:pStyle w:val="a3"/>
            </w:pPr>
          </w:p>
        </w:tc>
      </w:tr>
    </w:tbl>
    <w:p w:rsidR="00D602D6" w:rsidRDefault="00D602D6" w:rsidP="00D602D6"/>
    <w:p w:rsidR="001749CC" w:rsidRDefault="001749CC"/>
    <w:sectPr w:rsidR="001749CC" w:rsidSect="00EA4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D602D6"/>
    <w:rsid w:val="001749CC"/>
    <w:rsid w:val="00D6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2D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602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6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0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A269-604D-4077-ADEB-5240B7B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2013-11-20T03:09:00Z</dcterms:created>
  <dcterms:modified xsi:type="dcterms:W3CDTF">2013-11-20T03:12:00Z</dcterms:modified>
</cp:coreProperties>
</file>