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80" w:type="dxa"/>
        <w:tblInd w:w="93" w:type="dxa"/>
        <w:tblLook w:val="04A0" w:firstRow="1" w:lastRow="0" w:firstColumn="1" w:lastColumn="0" w:noHBand="0" w:noVBand="1"/>
      </w:tblPr>
      <w:tblGrid>
        <w:gridCol w:w="852"/>
        <w:gridCol w:w="1029"/>
        <w:gridCol w:w="2850"/>
        <w:gridCol w:w="9962"/>
      </w:tblGrid>
      <w:tr w:rsidR="00E34C90" w:rsidRPr="00E34C90" w:rsidTr="00E34C90">
        <w:trPr>
          <w:trHeight w:val="315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C90" w:rsidRPr="00E34C90" w:rsidRDefault="00E34C90" w:rsidP="00E3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C90" w:rsidRPr="00E34C90" w:rsidRDefault="00E34C90" w:rsidP="00E3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C90" w:rsidRPr="00E34C90" w:rsidRDefault="00E34C90" w:rsidP="00E3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C90" w:rsidRPr="00E34C90" w:rsidRDefault="00E34C90" w:rsidP="00E34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Приложение 2</w:t>
            </w:r>
          </w:p>
        </w:tc>
      </w:tr>
      <w:tr w:rsidR="00E34C90" w:rsidRPr="00E34C90" w:rsidTr="00E34C9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C90" w:rsidRPr="00E34C90" w:rsidRDefault="00E34C90" w:rsidP="00E3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C90" w:rsidRPr="00E34C90" w:rsidRDefault="00E34C90" w:rsidP="00E3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C90" w:rsidRPr="00E34C90" w:rsidRDefault="00E34C90" w:rsidP="00E3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C90" w:rsidRPr="00E34C90" w:rsidRDefault="00E34C90" w:rsidP="00E34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к решению </w:t>
            </w:r>
            <w:proofErr w:type="spellStart"/>
            <w:r w:rsidRPr="00E3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Тумаковского</w:t>
            </w:r>
            <w:proofErr w:type="spellEnd"/>
          </w:p>
        </w:tc>
      </w:tr>
      <w:tr w:rsidR="00E34C90" w:rsidRPr="00E34C90" w:rsidTr="00E34C9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C90" w:rsidRPr="00E34C90" w:rsidRDefault="00E34C90" w:rsidP="00E3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C90" w:rsidRPr="00E34C90" w:rsidRDefault="00E34C90" w:rsidP="00E3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C90" w:rsidRPr="00E34C90" w:rsidRDefault="00E34C90" w:rsidP="00E3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C90" w:rsidRPr="00E34C90" w:rsidRDefault="00E34C90" w:rsidP="00E34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Совета депутатов</w:t>
            </w:r>
          </w:p>
        </w:tc>
      </w:tr>
      <w:tr w:rsidR="00E34C90" w:rsidRPr="00E34C90" w:rsidTr="00E34C9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C90" w:rsidRPr="00E34C90" w:rsidRDefault="00E34C90" w:rsidP="00E3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C90" w:rsidRPr="00E34C90" w:rsidRDefault="00E34C90" w:rsidP="00E3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C90" w:rsidRPr="00E34C90" w:rsidRDefault="00E34C90" w:rsidP="00E3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C90" w:rsidRPr="00E34C90" w:rsidRDefault="00CA23B3" w:rsidP="00CA2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</w:t>
            </w:r>
            <w:r w:rsidR="00E34C90" w:rsidRPr="00E3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E34C90" w:rsidRPr="00E3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.2020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E34C90" w:rsidRPr="00E34C90" w:rsidTr="00E34C9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C90" w:rsidRPr="00E34C90" w:rsidRDefault="00E34C90" w:rsidP="00E3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C90" w:rsidRPr="00E34C90" w:rsidRDefault="00E34C90" w:rsidP="00E3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C90" w:rsidRPr="00E34C90" w:rsidRDefault="00E34C90" w:rsidP="00E3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C90" w:rsidRPr="00E34C90" w:rsidRDefault="00E34C90" w:rsidP="00E34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4C90" w:rsidRPr="00E34C90" w:rsidTr="00E34C90">
        <w:trPr>
          <w:trHeight w:val="720"/>
        </w:trPr>
        <w:tc>
          <w:tcPr>
            <w:tcW w:w="1448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Перечень главных администраторов доходов бюджета сельского поселения </w:t>
            </w:r>
            <w:proofErr w:type="spellStart"/>
            <w:r w:rsidRPr="00E34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Тумаковского</w:t>
            </w:r>
            <w:proofErr w:type="spellEnd"/>
            <w:r w:rsidRPr="00E34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сельсовета на 2021 год и плановый период 2022-2023 </w:t>
            </w:r>
            <w:proofErr w:type="spellStart"/>
            <w:r w:rsidRPr="00E34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  <w:proofErr w:type="gramStart"/>
            <w:r w:rsidRPr="00E34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proofErr w:type="gramEnd"/>
            <w:r w:rsidRPr="00E34C9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E34C90" w:rsidRPr="00E34C90" w:rsidTr="00E34C90">
        <w:trPr>
          <w:trHeight w:val="315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C90" w:rsidRPr="00E34C90" w:rsidRDefault="00E34C90" w:rsidP="00E3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C90" w:rsidRPr="00E34C90" w:rsidRDefault="00E34C90" w:rsidP="00E3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34C90" w:rsidRPr="00E34C90" w:rsidTr="00E34C90">
        <w:trPr>
          <w:trHeight w:val="300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4C90" w:rsidRPr="00E34C90" w:rsidTr="00E34C9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 xml:space="preserve"> строки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админи</w:t>
            </w:r>
            <w:proofErr w:type="spellEnd"/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gramStart"/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бюджетной</w:t>
            </w:r>
            <w:proofErr w:type="gramEnd"/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Наименование кода бюджетной классификации</w:t>
            </w:r>
          </w:p>
        </w:tc>
      </w:tr>
      <w:tr w:rsidR="00E34C90" w:rsidRPr="00E34C90" w:rsidTr="00E34C90">
        <w:trPr>
          <w:trHeight w:val="300"/>
        </w:trPr>
        <w:tc>
          <w:tcPr>
            <w:tcW w:w="7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90" w:rsidRPr="00E34C90" w:rsidRDefault="00E34C90" w:rsidP="00E3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стратора</w:t>
            </w:r>
            <w:proofErr w:type="spell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4C90" w:rsidRPr="00E34C90" w:rsidRDefault="00E34C90" w:rsidP="00E3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E34C90" w:rsidRPr="00E34C90" w:rsidTr="00E34C90">
        <w:trPr>
          <w:trHeight w:val="660"/>
        </w:trPr>
        <w:tc>
          <w:tcPr>
            <w:tcW w:w="14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Администрация </w:t>
            </w:r>
            <w:proofErr w:type="spellStart"/>
            <w:r w:rsidRPr="00E34C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Тумаковского</w:t>
            </w:r>
            <w:proofErr w:type="spellEnd"/>
            <w:r w:rsidRPr="00E34C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сельсовета  </w:t>
            </w:r>
            <w:proofErr w:type="spellStart"/>
            <w:r w:rsidRPr="00E34C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Ирбейского</w:t>
            </w:r>
            <w:proofErr w:type="spellEnd"/>
            <w:r w:rsidRPr="00E34C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Красноярского края,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ИНН 2416001640, ОКТМО 04619443, КПП 241601001 </w:t>
            </w:r>
          </w:p>
        </w:tc>
      </w:tr>
      <w:tr w:rsidR="00E34C90" w:rsidRPr="00E34C90" w:rsidTr="00E34C90">
        <w:trPr>
          <w:trHeight w:val="10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1 08 04 020 01 1000 110</w:t>
            </w:r>
          </w:p>
        </w:tc>
        <w:tc>
          <w:tcPr>
            <w:tcW w:w="10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E34C90" w:rsidRPr="00E34C90" w:rsidTr="00E34C90">
        <w:trPr>
          <w:trHeight w:val="46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1 08 04 020 01 4000 110</w:t>
            </w:r>
          </w:p>
        </w:tc>
        <w:tc>
          <w:tcPr>
            <w:tcW w:w="10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Прочие поступления государственной пошлины</w:t>
            </w:r>
          </w:p>
        </w:tc>
      </w:tr>
      <w:tr w:rsidR="00E34C90" w:rsidRPr="00E34C90" w:rsidTr="00E34C90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1 11 05 035 10 0000 120</w:t>
            </w:r>
          </w:p>
        </w:tc>
        <w:tc>
          <w:tcPr>
            <w:tcW w:w="10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</w:tr>
      <w:tr w:rsidR="00E34C90" w:rsidRPr="00E34C90" w:rsidTr="00E34C9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 xml:space="preserve">1 13 01995 10 0000 130 </w:t>
            </w:r>
          </w:p>
        </w:tc>
        <w:tc>
          <w:tcPr>
            <w:tcW w:w="10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E34C90" w:rsidRPr="00E34C90" w:rsidTr="00E34C90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1 13 02065 10 0000 130</w:t>
            </w:r>
          </w:p>
        </w:tc>
        <w:tc>
          <w:tcPr>
            <w:tcW w:w="10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E34C90" w:rsidRPr="00E34C90" w:rsidTr="00E34C90">
        <w:trPr>
          <w:trHeight w:val="57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1 16 02020 02 0000 140</w:t>
            </w:r>
          </w:p>
        </w:tc>
        <w:tc>
          <w:tcPr>
            <w:tcW w:w="10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E34C90" w:rsidRPr="00E34C90" w:rsidTr="00E34C90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1 16 07010 10 0000 140</w:t>
            </w:r>
          </w:p>
        </w:tc>
        <w:tc>
          <w:tcPr>
            <w:tcW w:w="10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  <w:proofErr w:type="gramEnd"/>
          </w:p>
        </w:tc>
      </w:tr>
      <w:tr w:rsidR="00E34C90" w:rsidRPr="00E34C90" w:rsidTr="00E34C90">
        <w:trPr>
          <w:trHeight w:val="9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1 16 07090 10 0000 140</w:t>
            </w:r>
          </w:p>
        </w:tc>
        <w:tc>
          <w:tcPr>
            <w:tcW w:w="10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E34C90" w:rsidRPr="00E34C90" w:rsidTr="00E34C90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1 17 01 050 10 0000 180</w:t>
            </w:r>
          </w:p>
        </w:tc>
        <w:tc>
          <w:tcPr>
            <w:tcW w:w="10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доходы сельских поселений</w:t>
            </w:r>
          </w:p>
        </w:tc>
      </w:tr>
      <w:tr w:rsidR="00E34C90" w:rsidRPr="00E34C90" w:rsidTr="00E34C90">
        <w:trPr>
          <w:trHeight w:val="3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1 17 05 050 10 0000 180</w:t>
            </w:r>
          </w:p>
        </w:tc>
        <w:tc>
          <w:tcPr>
            <w:tcW w:w="10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E34C90" w:rsidRPr="00E34C90" w:rsidTr="00E34C90">
        <w:trPr>
          <w:trHeight w:val="61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1 17 14 030 10 0000 150</w:t>
            </w:r>
          </w:p>
        </w:tc>
        <w:tc>
          <w:tcPr>
            <w:tcW w:w="10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E34C90" w:rsidRPr="00E34C90" w:rsidTr="00E34C90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2 02 16001 10 0001 150</w:t>
            </w:r>
          </w:p>
        </w:tc>
        <w:tc>
          <w:tcPr>
            <w:tcW w:w="10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Дотация бюджетам сельских поселений на выравнивание бюджетной обеспеченности  из бюджетов муниципальных районов за счет средств районного бюджета</w:t>
            </w:r>
          </w:p>
        </w:tc>
      </w:tr>
      <w:tr w:rsidR="00E34C90" w:rsidRPr="00E34C90" w:rsidTr="00E34C90">
        <w:trPr>
          <w:trHeight w:val="6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2 02 16001 10 0002 150</w:t>
            </w:r>
          </w:p>
        </w:tc>
        <w:tc>
          <w:tcPr>
            <w:tcW w:w="10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 xml:space="preserve"> Дотация бюджетам сельских поселений на выравнивание бюджетной обеспеченности  из бюджетов муниципальных районов за счет сре</w:t>
            </w:r>
            <w:proofErr w:type="gramStart"/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дств кр</w:t>
            </w:r>
            <w:proofErr w:type="gramEnd"/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аевого бюджета</w:t>
            </w:r>
          </w:p>
        </w:tc>
      </w:tr>
      <w:tr w:rsidR="00E34C90" w:rsidRPr="00E34C90" w:rsidTr="00E34C90">
        <w:trPr>
          <w:trHeight w:val="127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2 02 29999 10 7508 150</w:t>
            </w:r>
          </w:p>
        </w:tc>
        <w:tc>
          <w:tcPr>
            <w:tcW w:w="10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муниципальных образований на содержание автомобильных дорог общего пользования местного значения за счет средств дорожного фонда Красноярского края в рамках подпрограммы «Дороги Красноярья» государственной программы Красноярского края «Развитие транспортной системы»</w:t>
            </w:r>
          </w:p>
        </w:tc>
      </w:tr>
      <w:tr w:rsidR="00E34C90" w:rsidRPr="00E34C90" w:rsidTr="00E34C90">
        <w:trPr>
          <w:trHeight w:val="79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2 02 29999 10 7508 150</w:t>
            </w:r>
          </w:p>
        </w:tc>
        <w:tc>
          <w:tcPr>
            <w:tcW w:w="10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</w:tr>
      <w:tr w:rsidR="00E34C90" w:rsidRPr="00E34C90" w:rsidTr="00E34C90">
        <w:trPr>
          <w:trHeight w:val="132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2 02 29999 10 7412 150</w:t>
            </w:r>
          </w:p>
        </w:tc>
        <w:tc>
          <w:tcPr>
            <w:tcW w:w="10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Субсидии бюджетам муниципальных образований края на обеспечение первичных мер пожарной безопасности в рамках подпрограммы Предупреждение, спасение, помощь населению края в чрезвычайных ситуациях государственной программы Красноярского края Защита от чрезвычайных ситуаций природного и технического характера и обеспечение безопасности населения</w:t>
            </w:r>
          </w:p>
        </w:tc>
      </w:tr>
      <w:tr w:rsidR="00E34C90" w:rsidRPr="00E34C90" w:rsidTr="00E34C9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2 02 30024 10 7514 150</w:t>
            </w:r>
          </w:p>
        </w:tc>
        <w:tc>
          <w:tcPr>
            <w:tcW w:w="10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обеспечение деятельности административных комиссий</w:t>
            </w:r>
          </w:p>
        </w:tc>
      </w:tr>
      <w:tr w:rsidR="00E34C90" w:rsidRPr="00E34C90" w:rsidTr="00E34C9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2 02 35118 10 0000 150</w:t>
            </w:r>
          </w:p>
        </w:tc>
        <w:tc>
          <w:tcPr>
            <w:tcW w:w="10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сельских поселений на осуществление государственных полномочий по первичному воинскому учету на территориях, где отсутствуют военные комиссариаты</w:t>
            </w:r>
          </w:p>
        </w:tc>
      </w:tr>
      <w:tr w:rsidR="00E34C90" w:rsidRPr="00E34C90" w:rsidTr="00E34C90">
        <w:trPr>
          <w:trHeight w:val="99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2 02 40014 10 0000 150</w:t>
            </w:r>
          </w:p>
        </w:tc>
        <w:tc>
          <w:tcPr>
            <w:tcW w:w="10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 </w:t>
            </w:r>
          </w:p>
        </w:tc>
      </w:tr>
      <w:tr w:rsidR="00E34C90" w:rsidRPr="00E34C90" w:rsidTr="00E34C9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2 02 49999 10 0001 150</w:t>
            </w:r>
          </w:p>
        </w:tc>
        <w:tc>
          <w:tcPr>
            <w:tcW w:w="10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 сельским поселениям на сбалансированность бюджетов</w:t>
            </w:r>
          </w:p>
        </w:tc>
      </w:tr>
      <w:tr w:rsidR="00E34C90" w:rsidRPr="00E34C90" w:rsidTr="00E34C90">
        <w:trPr>
          <w:trHeight w:val="600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202 90054 10 0000 150</w:t>
            </w:r>
          </w:p>
        </w:tc>
        <w:tc>
          <w:tcPr>
            <w:tcW w:w="10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 xml:space="preserve">Прочие безвозмездные поступления в бюджеты сельских поселений от бюджетов муниципальных районов </w:t>
            </w:r>
          </w:p>
        </w:tc>
      </w:tr>
      <w:tr w:rsidR="00E34C90" w:rsidRPr="00E34C90" w:rsidTr="00E34C90">
        <w:trPr>
          <w:trHeight w:val="43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2 07 05030 10 0000 150</w:t>
            </w:r>
          </w:p>
        </w:tc>
        <w:tc>
          <w:tcPr>
            <w:tcW w:w="10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E34C90" w:rsidRPr="00E34C90" w:rsidTr="00E34C90">
        <w:trPr>
          <w:trHeight w:val="12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 xml:space="preserve">208 05000 10 0000 150 </w:t>
            </w:r>
          </w:p>
        </w:tc>
        <w:tc>
          <w:tcPr>
            <w:tcW w:w="10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34C90" w:rsidRPr="00E34C90" w:rsidTr="00E34C90">
        <w:trPr>
          <w:trHeight w:val="645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843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2 19 60010 10 0000 150</w:t>
            </w:r>
          </w:p>
        </w:tc>
        <w:tc>
          <w:tcPr>
            <w:tcW w:w="10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4C90" w:rsidRPr="00E34C90" w:rsidRDefault="00E34C90" w:rsidP="00E3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34C90">
              <w:rPr>
                <w:rFonts w:ascii="Times New Roman" w:eastAsia="Times New Roman" w:hAnsi="Times New Roman" w:cs="Times New Roman"/>
                <w:lang w:eastAsia="ru-RU"/>
              </w:rPr>
              <w:t>Возврат прочих остатков субсидий, субвенций 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E34C90" w:rsidRPr="00E34C90" w:rsidTr="00E34C90">
        <w:trPr>
          <w:trHeight w:val="1200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C90" w:rsidRPr="00E34C90" w:rsidRDefault="00E34C90" w:rsidP="00E3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C90" w:rsidRPr="00E34C90" w:rsidRDefault="00E34C90" w:rsidP="00E3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C90" w:rsidRPr="00E34C90" w:rsidRDefault="00E34C90" w:rsidP="00E3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4C90" w:rsidRPr="00E34C90" w:rsidRDefault="00E34C90" w:rsidP="00E34C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E1788" w:rsidRDefault="00FE1788"/>
    <w:sectPr w:rsidR="00FE1788" w:rsidSect="00F97EAF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C90"/>
    <w:rsid w:val="00CA23B3"/>
    <w:rsid w:val="00E34C90"/>
    <w:rsid w:val="00F97EAF"/>
    <w:rsid w:val="00FE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2020-11-11T05:08:00Z</dcterms:created>
  <dcterms:modified xsi:type="dcterms:W3CDTF">2020-12-21T01:41:00Z</dcterms:modified>
</cp:coreProperties>
</file>