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C" w:rsidRPr="0095451C" w:rsidRDefault="0095451C" w:rsidP="0095451C">
      <w:pPr>
        <w:spacing w:after="230" w:line="256" w:lineRule="auto"/>
        <w:ind w:right="5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У ВАС ВЫМОГАЮТ ВЗЯТКУ: КАК ПОСТУПИТЬ? </w:t>
      </w:r>
    </w:p>
    <w:p w:rsidR="0095451C" w:rsidRDefault="0095451C" w:rsidP="0095451C">
      <w:pPr>
        <w:spacing w:after="0" w:line="256" w:lineRule="auto"/>
        <w:ind w:left="17" w:hanging="1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5451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DEA9F88" wp14:editId="1CF6FE9F">
            <wp:simplePos x="0" y="0"/>
            <wp:positionH relativeFrom="column">
              <wp:posOffset>3810</wp:posOffset>
            </wp:positionH>
            <wp:positionV relativeFrom="paragraph">
              <wp:posOffset>-29845</wp:posOffset>
            </wp:positionV>
            <wp:extent cx="13525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96" y="21415"/>
                <wp:lineTo x="21296" y="0"/>
                <wp:lineTo x="0" y="0"/>
              </wp:wrapPolygon>
            </wp:wrapTight>
            <wp:docPr id="1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1C" w:rsidRDefault="0095451C" w:rsidP="0095451C">
      <w:pPr>
        <w:spacing w:after="0" w:line="256" w:lineRule="auto"/>
        <w:ind w:left="17" w:hanging="1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5451C" w:rsidRDefault="0095451C" w:rsidP="0095451C">
      <w:pPr>
        <w:spacing w:after="0" w:line="256" w:lineRule="auto"/>
        <w:ind w:left="17" w:hanging="1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5451C" w:rsidRDefault="0095451C" w:rsidP="0095451C">
      <w:pPr>
        <w:spacing w:after="0" w:line="256" w:lineRule="auto"/>
        <w:ind w:left="17" w:hanging="1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5451C" w:rsidRDefault="0095451C" w:rsidP="0095451C">
      <w:pPr>
        <w:spacing w:after="0" w:line="256" w:lineRule="auto"/>
        <w:ind w:left="17" w:hanging="1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95451C" w:rsidRPr="0095451C" w:rsidRDefault="0095451C" w:rsidP="0095451C">
      <w:pPr>
        <w:spacing w:after="0" w:line="256" w:lineRule="auto"/>
        <w:ind w:left="17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</w:t>
      </w:r>
    </w:p>
    <w:p w:rsidR="0095451C" w:rsidRPr="0095451C" w:rsidRDefault="0095451C" w:rsidP="0095451C">
      <w:pPr>
        <w:spacing w:after="0" w:line="256" w:lineRule="auto"/>
        <w:ind w:left="17" w:right="341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ВЫМОГАТЕЛЬСТВОМ</w:t>
      </w:r>
    </w:p>
    <w:p w:rsidR="0095451C" w:rsidRPr="0095451C" w:rsidRDefault="0095451C" w:rsidP="0095451C">
      <w:pPr>
        <w:spacing w:after="0" w:line="256" w:lineRule="auto"/>
        <w:ind w:left="17" w:right="3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ВЗЯТКИ ИЛИ ПРЕДМЕТА</w:t>
      </w:r>
    </w:p>
    <w:p w:rsidR="0095451C" w:rsidRPr="0095451C" w:rsidRDefault="0095451C" w:rsidP="0095451C">
      <w:pPr>
        <w:keepNext/>
        <w:keepLines/>
        <w:spacing w:after="12" w:line="247" w:lineRule="auto"/>
        <w:ind w:left="11" w:hanging="4"/>
        <w:outlineLvl w:val="0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КОММЕРЧЕСКОГО ПОДКУПА СЛЕДУЕТ ПОНИМАТЬ</w:t>
      </w:r>
    </w:p>
    <w:p w:rsidR="0095451C" w:rsidRPr="0095451C" w:rsidRDefault="0095451C" w:rsidP="0095451C">
      <w:pPr>
        <w:spacing w:after="220" w:line="247" w:lineRule="auto"/>
        <w:ind w:left="-15" w:right="-15" w:firstLine="1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требование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правоохраняемых</w:t>
      </w:r>
      <w:proofErr w:type="spellEnd"/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интересов (например, умышленное</w:t>
      </w:r>
      <w:proofErr w:type="gramEnd"/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установленных законом сроков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обращений граждан),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18 Постановления Пленума Верховного Суда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09.07.2013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24). 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95451C" w:rsidRPr="0095451C" w:rsidRDefault="0095451C" w:rsidP="0095451C">
      <w:pPr>
        <w:spacing w:after="0" w:line="256" w:lineRule="auto"/>
        <w:ind w:left="17" w:right="57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ВЗЯТКОЙ МОГУТ БЫТЬ:</w:t>
      </w:r>
    </w:p>
    <w:p w:rsidR="0095451C" w:rsidRDefault="0095451C" w:rsidP="0095451C">
      <w:pPr>
        <w:spacing w:after="4" w:line="247" w:lineRule="auto"/>
        <w:ind w:left="19" w:right="35" w:hanging="1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предметы 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 </w:t>
      </w:r>
    </w:p>
    <w:p w:rsidR="0095451C" w:rsidRPr="0095451C" w:rsidRDefault="0095451C" w:rsidP="0095451C">
      <w:pPr>
        <w:spacing w:after="4" w:line="247" w:lineRule="auto"/>
        <w:ind w:left="19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услуги имущественного характера 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95451C" w:rsidRPr="0095451C" w:rsidRDefault="0095451C" w:rsidP="0095451C">
      <w:pPr>
        <w:spacing w:after="212" w:line="247" w:lineRule="auto"/>
        <w:ind w:left="19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иные формы взятки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</w:p>
    <w:p w:rsidR="0095451C" w:rsidRPr="0095451C" w:rsidRDefault="0095451C" w:rsidP="0095451C">
      <w:pPr>
        <w:keepNext/>
        <w:keepLines/>
        <w:spacing w:after="12" w:line="247" w:lineRule="auto"/>
        <w:ind w:left="223" w:hanging="4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ОТВЕТСТВЕННОСТЬ ЗА ВЗЯТОЧНИЧЕСТВО</w:t>
      </w:r>
    </w:p>
    <w:p w:rsidR="0095451C" w:rsidRPr="0095451C" w:rsidRDefault="0095451C" w:rsidP="0095451C">
      <w:pPr>
        <w:tabs>
          <w:tab w:val="center" w:pos="3417"/>
          <w:tab w:val="right" w:pos="4907"/>
        </w:tabs>
        <w:spacing w:after="6" w:line="252" w:lineRule="auto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 wp14:anchorId="4A92E7E9" wp14:editId="00D7C0CC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17430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82" y="21130"/>
                <wp:lineTo x="21482" y="0"/>
                <wp:lineTo x="0" y="0"/>
              </wp:wrapPolygon>
            </wp:wrapTight>
            <wp:docPr id="2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8 видов преступлений, связанных </w:t>
      </w:r>
      <w:proofErr w:type="gramStart"/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 и подкупом:</w:t>
      </w:r>
    </w:p>
    <w:p w:rsidR="0095451C" w:rsidRPr="0095451C" w:rsidRDefault="0095451C" w:rsidP="0095451C">
      <w:pPr>
        <w:tabs>
          <w:tab w:val="center" w:pos="3417"/>
          <w:tab w:val="right" w:pos="4907"/>
        </w:tabs>
        <w:spacing w:after="6" w:line="252" w:lineRule="auto"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95451C" w:rsidRPr="0095451C" w:rsidRDefault="0095451C" w:rsidP="0095451C">
      <w:pPr>
        <w:tabs>
          <w:tab w:val="center" w:pos="3417"/>
          <w:tab w:val="right" w:pos="490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подкуп работника контрактной службы, контрактного управляющего, члена комиссии по осуществлению закупок (ст. 200.5 УК РФ);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коммерческий подкуп (ст. 204 УК РФ);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 коммерческом подкупе 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(ст. 204.1 УК РФ);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мелкий коммерческий подкуп (ст. 204.2 УК РФ);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получение взятки (ст. 290 УК РФ); 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дача взятки (статья 291 УК РФ); 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(ст. 291.1УК РФ);</w:t>
      </w:r>
    </w:p>
    <w:p w:rsidR="0095451C" w:rsidRPr="0095451C" w:rsidRDefault="0095451C" w:rsidP="0095451C">
      <w:pPr>
        <w:numPr>
          <w:ilvl w:val="0"/>
          <w:numId w:val="1"/>
        </w:numPr>
        <w:tabs>
          <w:tab w:val="center" w:pos="3417"/>
          <w:tab w:val="right" w:pos="490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(ст. 291.2 УК РФ).</w:t>
      </w:r>
    </w:p>
    <w:p w:rsidR="0095451C" w:rsidRPr="0095451C" w:rsidRDefault="0095451C" w:rsidP="0095451C">
      <w:pPr>
        <w:tabs>
          <w:tab w:val="center" w:pos="3417"/>
          <w:tab w:val="right" w:pos="4907"/>
        </w:tabs>
        <w:spacing w:after="0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451C" w:rsidRPr="0095451C" w:rsidRDefault="0095451C" w:rsidP="0095451C">
      <w:pPr>
        <w:spacing w:after="19" w:line="237" w:lineRule="auto"/>
        <w:ind w:left="512" w:firstLine="35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КТО МОЖЕТ БЫТЬ ПРИВЛЕЧЁН К ОТВЕТСТВЕННОСТИ ЗА ВЗЯТНИЧЕСТВО?</w:t>
      </w:r>
    </w:p>
    <w:p w:rsidR="0095451C" w:rsidRPr="0095451C" w:rsidRDefault="0095451C" w:rsidP="0095451C">
      <w:pPr>
        <w:spacing w:after="33" w:line="244" w:lineRule="auto"/>
        <w:ind w:left="7" w:right="1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00BFBD8" wp14:editId="16C96DFB">
            <wp:simplePos x="0" y="0"/>
            <wp:positionH relativeFrom="column">
              <wp:posOffset>4445</wp:posOffset>
            </wp:positionH>
            <wp:positionV relativeFrom="paragraph">
              <wp:posOffset>-26035</wp:posOffset>
            </wp:positionV>
            <wp:extent cx="1260475" cy="807085"/>
            <wp:effectExtent l="0" t="0" r="0" b="0"/>
            <wp:wrapSquare wrapText="bothSides"/>
            <wp:docPr id="3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95451C" w:rsidRPr="0095451C" w:rsidRDefault="0095451C" w:rsidP="0095451C">
      <w:pPr>
        <w:spacing w:after="6" w:line="252" w:lineRule="auto"/>
        <w:ind w:right="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взяткодатель 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ab/>
        <w:t>(лицо, давшее подкуп);</w:t>
      </w:r>
    </w:p>
    <w:p w:rsidR="0095451C" w:rsidRPr="0095451C" w:rsidRDefault="0095451C" w:rsidP="0095451C">
      <w:pPr>
        <w:spacing w:after="4" w:line="247" w:lineRule="auto"/>
        <w:ind w:left="729" w:right="3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 (лицо, получившее подкуп);</w:t>
      </w:r>
    </w:p>
    <w:p w:rsidR="0095451C" w:rsidRPr="0095451C" w:rsidRDefault="0095451C" w:rsidP="0095451C">
      <w:pPr>
        <w:numPr>
          <w:ilvl w:val="0"/>
          <w:numId w:val="2"/>
        </w:numPr>
        <w:spacing w:after="4" w:line="247" w:lineRule="auto"/>
        <w:ind w:right="35" w:hanging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95451C" w:rsidRPr="0095451C" w:rsidRDefault="0095451C" w:rsidP="0095451C">
      <w:pPr>
        <w:spacing w:after="198" w:line="247" w:lineRule="auto"/>
        <w:ind w:left="19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95451C" w:rsidRPr="0095451C" w:rsidRDefault="0095451C" w:rsidP="0095451C">
      <w:pPr>
        <w:spacing w:after="21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ЭТО ВАЖНО ЗНАТЬ!</w:t>
      </w:r>
    </w:p>
    <w:p w:rsidR="0095451C" w:rsidRPr="0095451C" w:rsidRDefault="0095451C" w:rsidP="0095451C">
      <w:pPr>
        <w:spacing w:after="4" w:line="247" w:lineRule="auto"/>
        <w:ind w:left="19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ОСВОБОЖДАЕТСЯ ОТ УГОЛОВНОЙ И АДМИНИСТРАТИВНОЙ ОТВЕТСТВЕННОСТИ 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лицо (физическое или юридическое), давшее взятку (подкуп, вознаграждение) либо передавшее взятку, если оно:</w:t>
      </w:r>
    </w:p>
    <w:p w:rsidR="0095451C" w:rsidRPr="0095451C" w:rsidRDefault="0095451C" w:rsidP="0095451C">
      <w:pPr>
        <w:numPr>
          <w:ilvl w:val="0"/>
          <w:numId w:val="3"/>
        </w:numPr>
        <w:spacing w:after="15" w:line="247" w:lineRule="auto"/>
        <w:ind w:right="1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 (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выявлению правонарушения по ст. 19.28 КоАП РФ, проведению административного расследования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);</w:t>
      </w:r>
    </w:p>
    <w:p w:rsidR="0095451C" w:rsidRPr="0095451C" w:rsidRDefault="0095451C" w:rsidP="0095451C">
      <w:pPr>
        <w:numPr>
          <w:ilvl w:val="0"/>
          <w:numId w:val="3"/>
        </w:numPr>
        <w:spacing w:after="6" w:line="252" w:lineRule="auto"/>
        <w:ind w:right="1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в отношении его имело место </w:t>
      </w:r>
    </w:p>
    <w:p w:rsidR="0095451C" w:rsidRPr="0095451C" w:rsidRDefault="0095451C" w:rsidP="0095451C">
      <w:pPr>
        <w:spacing w:after="4" w:line="247" w:lineRule="auto"/>
        <w:ind w:left="19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со стороны должностного лица;</w:t>
      </w:r>
    </w:p>
    <w:p w:rsidR="0095451C" w:rsidRPr="0095451C" w:rsidRDefault="0095451C" w:rsidP="0095451C">
      <w:pPr>
        <w:numPr>
          <w:ilvl w:val="0"/>
          <w:numId w:val="3"/>
        </w:numPr>
        <w:spacing w:after="2" w:line="244" w:lineRule="auto"/>
        <w:ind w:right="1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>либо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95451C" w:rsidRPr="0095451C" w:rsidRDefault="0095451C" w:rsidP="0095451C">
      <w:pPr>
        <w:spacing w:after="221" w:line="247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</w:t>
      </w: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95451C" w:rsidRPr="0095451C" w:rsidRDefault="0095451C" w:rsidP="0095451C">
      <w:pPr>
        <w:spacing w:after="224" w:line="247" w:lineRule="auto"/>
        <w:ind w:left="590" w:hanging="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СЛЕДУЕТ ПРЕДПРИНЯТЬ В СЛУЧАЕ ВЫМОГАТЕЛЬСТВА У ВАС ВЗЯТКИ?</w:t>
      </w:r>
    </w:p>
    <w:p w:rsidR="0095451C" w:rsidRPr="0095451C" w:rsidRDefault="0095451C" w:rsidP="0095451C">
      <w:pPr>
        <w:spacing w:after="4" w:line="247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САМЫЙ ЭФФЕКТИВНЫЙ СПОСОБ</w:t>
      </w:r>
      <w:r w:rsidRPr="009545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возможности обратиться с устным или письменным сообщением в правоохранительные органы по ме</w:t>
      </w:r>
      <w:r w:rsidR="001C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 Вашего жительства (районные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в их вышестоящие органы.</w:t>
      </w:r>
    </w:p>
    <w:p w:rsidR="0095451C" w:rsidRPr="0095451C" w:rsidRDefault="0095451C" w:rsidP="0095451C">
      <w:pPr>
        <w:spacing w:after="15" w:line="247" w:lineRule="auto"/>
        <w:ind w:left="-5" w:right="-1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51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488CF366" wp14:editId="62627941">
            <wp:simplePos x="0" y="0"/>
            <wp:positionH relativeFrom="column">
              <wp:posOffset>1270</wp:posOffset>
            </wp:positionH>
            <wp:positionV relativeFrom="paragraph">
              <wp:posOffset>157480</wp:posOffset>
            </wp:positionV>
            <wp:extent cx="1224280" cy="734695"/>
            <wp:effectExtent l="0" t="0" r="0" b="825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органов Вы можете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обратиться непосредственно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подразделение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собственной безопасности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этих </w:t>
      </w:r>
      <w:r w:rsidRPr="0095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органов, которые занимаются вопросами пресечения преступлений, совершаемых сотрудниками соответствующего ведомства.</w:t>
      </w:r>
    </w:p>
    <w:p w:rsidR="0095451C" w:rsidRPr="001C7ECC" w:rsidRDefault="0095451C" w:rsidP="001C7ECC">
      <w:pPr>
        <w:keepNext/>
        <w:keepLines/>
        <w:tabs>
          <w:tab w:val="center" w:pos="1911"/>
          <w:tab w:val="center" w:pos="3236"/>
          <w:tab w:val="right" w:pos="4907"/>
        </w:tabs>
        <w:spacing w:after="12" w:line="247" w:lineRule="auto"/>
        <w:jc w:val="both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1C7ECC" w:rsidRPr="001C7ECC" w:rsidRDefault="001C7ECC" w:rsidP="001C7E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ВАШИ ДЕЙСТВИЯ В СЛУЧАЕ ВЫМОГАТЕЛЬСТВА ВЗЫТКИ (ПОДКУПА):</w:t>
      </w:r>
    </w:p>
    <w:p w:rsidR="001C7ECC" w:rsidRPr="001C7ECC" w:rsidRDefault="001C7ECC" w:rsidP="001C7E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1C7ECC" w:rsidRPr="001C7ECC" w:rsidRDefault="001C7ECC" w:rsidP="001C7E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под любым благовидным предлогом перенести встречу для окончательного решения вопроса о передаче вознаграждения;</w:t>
      </w:r>
    </w:p>
    <w:p w:rsidR="001C7ECC" w:rsidRPr="001C7ECC" w:rsidRDefault="001C7ECC" w:rsidP="001C7E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поинтересуйтесь о гарантиях решения вопроса в случае дачи (передачи) взятки. </w:t>
      </w:r>
    </w:p>
    <w:p w:rsidR="001C7ECC" w:rsidRPr="001C7ECC" w:rsidRDefault="001C7ECC" w:rsidP="001C7ECC">
      <w:pPr>
        <w:spacing w:after="177" w:line="244" w:lineRule="auto"/>
        <w:ind w:left="1917" w:right="14" w:hanging="1910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1C7EC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712137B" wp14:editId="6B823298">
            <wp:simplePos x="0" y="0"/>
            <wp:positionH relativeFrom="page">
              <wp:align>left</wp:align>
            </wp:positionH>
            <wp:positionV relativeFrom="paragraph">
              <wp:posOffset>201930</wp:posOffset>
            </wp:positionV>
            <wp:extent cx="1235075" cy="1132840"/>
            <wp:effectExtent l="0" t="0" r="3175" b="0"/>
            <wp:wrapTight wrapText="bothSides">
              <wp:wrapPolygon edited="0">
                <wp:start x="0" y="0"/>
                <wp:lineTo x="0" y="21067"/>
                <wp:lineTo x="21322" y="21067"/>
                <wp:lineTo x="21322" y="0"/>
                <wp:lineTo x="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EC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от должностного лица. В противном случае, возможна провокация с целью </w:t>
      </w:r>
      <w:proofErr w:type="gramStart"/>
      <w:r w:rsidRPr="001C7EC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1C7EC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Вас либо искусственно создать доказательства совершения Вами преступления</w:t>
      </w:r>
    </w:p>
    <w:p w:rsidR="00860887" w:rsidRDefault="00860887" w:rsidP="001C7ECC">
      <w:pPr>
        <w:keepNext/>
        <w:keepLines/>
        <w:spacing w:after="12" w:line="247" w:lineRule="auto"/>
        <w:ind w:left="11" w:hanging="4"/>
        <w:jc w:val="both"/>
        <w:outlineLvl w:val="0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1C7ECC" w:rsidRPr="001C7ECC" w:rsidRDefault="001C7ECC" w:rsidP="001C7ECC">
      <w:pPr>
        <w:keepNext/>
        <w:keepLines/>
        <w:spacing w:after="12" w:line="247" w:lineRule="auto"/>
        <w:ind w:left="11" w:hanging="4"/>
        <w:jc w:val="both"/>
        <w:outlineLvl w:val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КАК НАПИСАТЬ ЗАЯВЛЕНИЕ О ФАКТЕ ВЫМОГАТЕЛЬСТВА У ВАС ВЗЯТКИ</w:t>
      </w:r>
    </w:p>
    <w:p w:rsidR="001C7ECC" w:rsidRPr="001C7ECC" w:rsidRDefault="001C7ECC" w:rsidP="001C7ECC">
      <w:pPr>
        <w:spacing w:after="0" w:line="247" w:lineRule="auto"/>
        <w:ind w:left="-5" w:right="35" w:hanging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</w:t>
      </w:r>
      <w:r w:rsidRPr="001C7E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C7E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факте вымогательства у Вас взятки необходимо указать:</w:t>
      </w:r>
    </w:p>
    <w:p w:rsidR="001C7ECC" w:rsidRPr="001C7ECC" w:rsidRDefault="001C7ECC" w:rsidP="001C7EC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0" wp14:anchorId="7CDBD40C" wp14:editId="1862C0AE">
            <wp:simplePos x="0" y="0"/>
            <wp:positionH relativeFrom="column">
              <wp:posOffset>29845</wp:posOffset>
            </wp:positionH>
            <wp:positionV relativeFrom="paragraph">
              <wp:posOffset>47625</wp:posOffset>
            </wp:positionV>
            <wp:extent cx="124079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224" y="21155"/>
                <wp:lineTo x="21224" y="0"/>
                <wp:lineTo x="0" y="0"/>
              </wp:wrapPolygon>
            </wp:wrapTight>
            <wp:docPr id="6" name="Picture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должностных лиц (фамилия, имя, отчество, должность, наименование органа или организации) вымогает у Вас 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взятку или кто из представителей коммерческих структур толкает Вас на совершение 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подкупа;</w:t>
      </w:r>
    </w:p>
    <w:p w:rsidR="001C7ECC" w:rsidRPr="001C7ECC" w:rsidRDefault="001C7ECC" w:rsidP="001C7ECC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Calibri" w:hAnsi="Times New Roman" w:cs="Times New Roman"/>
          <w:sz w:val="28"/>
          <w:szCs w:val="28"/>
          <w:lang w:eastAsia="ru-RU"/>
        </w:rPr>
        <w:t>какова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C">
        <w:rPr>
          <w:rFonts w:ascii="Times New Roman" w:eastAsia="Calibri" w:hAnsi="Times New Roman" w:cs="Times New Roman"/>
          <w:sz w:val="28"/>
          <w:szCs w:val="28"/>
          <w:lang w:eastAsia="ru-RU"/>
        </w:rPr>
        <w:t>сумма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CC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вымогаемой взятки </w:t>
      </w:r>
    </w:p>
    <w:p w:rsidR="001C7ECC" w:rsidRPr="001C7ECC" w:rsidRDefault="001C7ECC" w:rsidP="001C7ECC">
      <w:pPr>
        <w:numPr>
          <w:ilvl w:val="0"/>
          <w:numId w:val="5"/>
        </w:numPr>
        <w:spacing w:after="0" w:line="240" w:lineRule="auto"/>
        <w:ind w:left="714" w:right="35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(подкупа);</w:t>
      </w:r>
    </w:p>
    <w:p w:rsidR="001C7ECC" w:rsidRPr="001C7ECC" w:rsidRDefault="001C7ECC" w:rsidP="001C7ECC">
      <w:pPr>
        <w:numPr>
          <w:ilvl w:val="0"/>
          <w:numId w:val="5"/>
        </w:numPr>
        <w:spacing w:after="0" w:line="240" w:lineRule="auto"/>
        <w:ind w:left="714" w:right="3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какие конкретно действия (или бездействие)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1C7ECC" w:rsidRPr="001C7ECC" w:rsidRDefault="001C7ECC" w:rsidP="001C7ECC">
      <w:pPr>
        <w:numPr>
          <w:ilvl w:val="0"/>
          <w:numId w:val="5"/>
        </w:numPr>
        <w:spacing w:after="0" w:line="240" w:lineRule="auto"/>
        <w:ind w:left="714" w:right="3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какое время, в каком месте и каким образом 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подкуп;</w:t>
      </w:r>
    </w:p>
    <w:p w:rsidR="001C7ECC" w:rsidRPr="001C7ECC" w:rsidRDefault="001C7ECC" w:rsidP="001C7ECC">
      <w:pPr>
        <w:numPr>
          <w:ilvl w:val="0"/>
          <w:numId w:val="5"/>
        </w:numPr>
        <w:spacing w:after="0" w:line="240" w:lineRule="auto"/>
        <w:ind w:left="714" w:right="35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сведения</w:t>
      </w:r>
      <w:r w:rsidRPr="001C7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по Вашему мнению, могут пригодиться сотрудникам правоохранительных органов.</w:t>
      </w:r>
      <w:bookmarkStart w:id="0" w:name="_GoBack"/>
      <w:bookmarkEnd w:id="0"/>
    </w:p>
    <w:sectPr w:rsidR="001C7ECC" w:rsidRPr="001C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4B4"/>
    <w:multiLevelType w:val="hybridMultilevel"/>
    <w:tmpl w:val="B8FA0768"/>
    <w:lvl w:ilvl="0" w:tplc="88824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4AB"/>
    <w:multiLevelType w:val="hybridMultilevel"/>
    <w:tmpl w:val="73FAA4C4"/>
    <w:lvl w:ilvl="0" w:tplc="6726ACF4">
      <w:start w:val="1"/>
      <w:numFmt w:val="bullet"/>
      <w:lvlText w:val=""/>
      <w:lvlJc w:val="left"/>
      <w:pPr>
        <w:ind w:left="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E1CEC20">
      <w:start w:val="1"/>
      <w:numFmt w:val="bullet"/>
      <w:lvlText w:val="o"/>
      <w:lvlJc w:val="left"/>
      <w:pPr>
        <w:ind w:left="17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480A7F4">
      <w:start w:val="1"/>
      <w:numFmt w:val="bullet"/>
      <w:lvlText w:val="▪"/>
      <w:lvlJc w:val="left"/>
      <w:pPr>
        <w:ind w:left="25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E87964">
      <w:start w:val="1"/>
      <w:numFmt w:val="bullet"/>
      <w:lvlText w:val="•"/>
      <w:lvlJc w:val="left"/>
      <w:pPr>
        <w:ind w:left="32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682946">
      <w:start w:val="1"/>
      <w:numFmt w:val="bullet"/>
      <w:lvlText w:val="o"/>
      <w:lvlJc w:val="left"/>
      <w:pPr>
        <w:ind w:left="39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6ECCAE6">
      <w:start w:val="1"/>
      <w:numFmt w:val="bullet"/>
      <w:lvlText w:val="▪"/>
      <w:lvlJc w:val="left"/>
      <w:pPr>
        <w:ind w:left="46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D10B0BA">
      <w:start w:val="1"/>
      <w:numFmt w:val="bullet"/>
      <w:lvlText w:val="•"/>
      <w:lvlJc w:val="left"/>
      <w:pPr>
        <w:ind w:left="53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6A1806">
      <w:start w:val="1"/>
      <w:numFmt w:val="bullet"/>
      <w:lvlText w:val="o"/>
      <w:lvlJc w:val="left"/>
      <w:pPr>
        <w:ind w:left="61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26B134">
      <w:start w:val="1"/>
      <w:numFmt w:val="bullet"/>
      <w:lvlText w:val="▪"/>
      <w:lvlJc w:val="left"/>
      <w:pPr>
        <w:ind w:left="68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9D1744E"/>
    <w:multiLevelType w:val="hybridMultilevel"/>
    <w:tmpl w:val="337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F148E"/>
    <w:multiLevelType w:val="hybridMultilevel"/>
    <w:tmpl w:val="8BFCDD2C"/>
    <w:lvl w:ilvl="0" w:tplc="04FEC8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5B53"/>
    <w:multiLevelType w:val="hybridMultilevel"/>
    <w:tmpl w:val="749CE88E"/>
    <w:lvl w:ilvl="0" w:tplc="1A56C4F4">
      <w:start w:val="1"/>
      <w:numFmt w:val="bullet"/>
      <w:lvlText w:val="•"/>
      <w:lvlJc w:val="left"/>
      <w:pPr>
        <w:ind w:left="729" w:firstLine="0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ECE9AC">
      <w:start w:val="1"/>
      <w:numFmt w:val="bullet"/>
      <w:lvlText w:val="o"/>
      <w:lvlJc w:val="left"/>
      <w:pPr>
        <w:ind w:left="18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AEC4C84">
      <w:start w:val="1"/>
      <w:numFmt w:val="bullet"/>
      <w:lvlText w:val="▪"/>
      <w:lvlJc w:val="left"/>
      <w:pPr>
        <w:ind w:left="26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40C3F76">
      <w:start w:val="1"/>
      <w:numFmt w:val="bullet"/>
      <w:lvlText w:val="•"/>
      <w:lvlJc w:val="left"/>
      <w:pPr>
        <w:ind w:left="3331" w:firstLine="0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C56554C">
      <w:start w:val="1"/>
      <w:numFmt w:val="bullet"/>
      <w:lvlText w:val="o"/>
      <w:lvlJc w:val="left"/>
      <w:pPr>
        <w:ind w:left="40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59A2410">
      <w:start w:val="1"/>
      <w:numFmt w:val="bullet"/>
      <w:lvlText w:val="▪"/>
      <w:lvlJc w:val="left"/>
      <w:pPr>
        <w:ind w:left="47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B420FA">
      <w:start w:val="1"/>
      <w:numFmt w:val="bullet"/>
      <w:lvlText w:val="•"/>
      <w:lvlJc w:val="left"/>
      <w:pPr>
        <w:ind w:left="5491" w:firstLine="0"/>
      </w:pPr>
      <w:rPr>
        <w:rFonts w:ascii="Arial" w:eastAsia="Arial" w:hAnsi="Arial" w:cs="Aria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8284F4">
      <w:start w:val="1"/>
      <w:numFmt w:val="bullet"/>
      <w:lvlText w:val="o"/>
      <w:lvlJc w:val="left"/>
      <w:pPr>
        <w:ind w:left="6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088197E">
      <w:start w:val="1"/>
      <w:numFmt w:val="bullet"/>
      <w:lvlText w:val="▪"/>
      <w:lvlJc w:val="left"/>
      <w:pPr>
        <w:ind w:left="69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6363C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C"/>
    <w:rsid w:val="001C7ECC"/>
    <w:rsid w:val="00860887"/>
    <w:rsid w:val="0095451C"/>
    <w:rsid w:val="00D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2022-04-07T10:36:00Z</dcterms:created>
  <dcterms:modified xsi:type="dcterms:W3CDTF">2022-04-08T01:40:00Z</dcterms:modified>
</cp:coreProperties>
</file>