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05594D5" wp14:editId="4E3BA816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A57251">
              <w:rPr>
                <w:sz w:val="52"/>
                <w:szCs w:val="52"/>
              </w:rPr>
              <w:t xml:space="preserve"> (проект)</w:t>
            </w:r>
          </w:p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646F" w:rsidRDefault="0070646F" w:rsidP="005803C7">
            <w:pPr>
              <w:rPr>
                <w:sz w:val="28"/>
                <w:szCs w:val="28"/>
              </w:rPr>
            </w:pPr>
          </w:p>
          <w:p w:rsidR="0070646F" w:rsidRDefault="0070646F" w:rsidP="005803C7">
            <w:pPr>
              <w:rPr>
                <w:sz w:val="28"/>
                <w:szCs w:val="28"/>
              </w:rPr>
            </w:pPr>
          </w:p>
          <w:p w:rsidR="001F7E5B" w:rsidRPr="005C1BC4" w:rsidRDefault="00A57251" w:rsidP="0058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  <w:r w:rsidR="003927B6">
              <w:rPr>
                <w:sz w:val="28"/>
                <w:szCs w:val="28"/>
              </w:rPr>
              <w:t>.06</w:t>
            </w:r>
            <w:r w:rsidR="001E3C5D">
              <w:rPr>
                <w:sz w:val="28"/>
                <w:szCs w:val="28"/>
              </w:rPr>
              <w:t>.2022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70646F" w:rsidP="001F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70646F" w:rsidP="00A57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3927B6">
              <w:rPr>
                <w:sz w:val="28"/>
                <w:szCs w:val="28"/>
              </w:rPr>
              <w:t>2</w:t>
            </w:r>
            <w:r w:rsidR="00A57251">
              <w:rPr>
                <w:sz w:val="28"/>
                <w:szCs w:val="28"/>
              </w:rPr>
              <w:t>1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122AB3" w:rsidRDefault="00122AB3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r w:rsidRPr="00122AB3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spellStart"/>
      <w:proofErr w:type="gramStart"/>
      <w:r w:rsidRPr="00122AB3">
        <w:rPr>
          <w:sz w:val="28"/>
          <w:szCs w:val="28"/>
        </w:rPr>
        <w:t>кзакреплению</w:t>
      </w:r>
      <w:proofErr w:type="spellEnd"/>
      <w:r w:rsidRPr="00122AB3">
        <w:rPr>
          <w:sz w:val="28"/>
          <w:szCs w:val="28"/>
        </w:rPr>
        <w:t xml:space="preserve">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'медицинского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</w:t>
      </w:r>
      <w:proofErr w:type="spellStart"/>
      <w:r w:rsidRPr="00122AB3">
        <w:rPr>
          <w:sz w:val="28"/>
          <w:szCs w:val="28"/>
        </w:rPr>
        <w:t>Ирбейского</w:t>
      </w:r>
      <w:proofErr w:type="spellEnd"/>
      <w:r w:rsidRPr="00122AB3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сельского</w:t>
      </w:r>
      <w:proofErr w:type="gramEnd"/>
      <w:r w:rsidRPr="00122AB3">
        <w:rPr>
          <w:sz w:val="28"/>
          <w:szCs w:val="28"/>
        </w:rPr>
        <w:t xml:space="preserve"> Совета депутатов от 13.11.2013 № 151 «Об утверждении Положения о бюджетном процессе в Администрации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,</w:t>
      </w:r>
      <w:r w:rsidRPr="00122AB3">
        <w:rPr>
          <w:sz w:val="28"/>
          <w:szCs w:val="28"/>
        </w:rPr>
        <w:t xml:space="preserve"> ПОСТАНОВЛЯЮ:</w:t>
      </w:r>
    </w:p>
    <w:p w:rsidR="00122AB3" w:rsidRPr="00122AB3" w:rsidRDefault="00122AB3" w:rsidP="00086B12">
      <w:pPr>
        <w:widowControl w:val="0"/>
        <w:numPr>
          <w:ilvl w:val="0"/>
          <w:numId w:val="12"/>
        </w:numPr>
        <w:spacing w:line="322" w:lineRule="exact"/>
        <w:ind w:left="20" w:right="40" w:firstLine="547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Дополнить перечень главных администраторов доходов </w:t>
      </w:r>
      <w:r w:rsidR="005010BF">
        <w:rPr>
          <w:sz w:val="28"/>
          <w:szCs w:val="28"/>
        </w:rPr>
        <w:t xml:space="preserve">сельских поселений </w:t>
      </w:r>
      <w:r w:rsidR="005010BF" w:rsidRPr="005010BF">
        <w:rPr>
          <w:sz w:val="28"/>
          <w:szCs w:val="28"/>
        </w:rPr>
        <w:t xml:space="preserve">на 2022 год и плановый период 2023-2024 </w:t>
      </w:r>
      <w:proofErr w:type="spellStart"/>
      <w:r w:rsidR="005010BF" w:rsidRPr="005010BF">
        <w:rPr>
          <w:sz w:val="28"/>
          <w:szCs w:val="28"/>
        </w:rPr>
        <w:t>г.г</w:t>
      </w:r>
      <w:proofErr w:type="spellEnd"/>
      <w:r w:rsidR="005010BF" w:rsidRPr="005010BF">
        <w:rPr>
          <w:sz w:val="28"/>
          <w:szCs w:val="28"/>
        </w:rPr>
        <w:t>.</w:t>
      </w:r>
      <w:r w:rsidR="003927B6">
        <w:rPr>
          <w:sz w:val="28"/>
          <w:szCs w:val="28"/>
        </w:rPr>
        <w:t xml:space="preserve"> дополнительной </w:t>
      </w:r>
      <w:r w:rsidR="00086B12" w:rsidRPr="00122AB3">
        <w:rPr>
          <w:sz w:val="28"/>
          <w:szCs w:val="28"/>
        </w:rPr>
        <w:t>строк</w:t>
      </w:r>
      <w:r w:rsidR="003927B6">
        <w:rPr>
          <w:sz w:val="28"/>
          <w:szCs w:val="28"/>
        </w:rPr>
        <w:t>ой</w:t>
      </w:r>
      <w:r w:rsidR="00086B12" w:rsidRPr="00122AB3">
        <w:rPr>
          <w:sz w:val="28"/>
          <w:szCs w:val="28"/>
        </w:rPr>
        <w:t xml:space="preserve"> с</w:t>
      </w:r>
      <w:r w:rsidR="00086B12">
        <w:rPr>
          <w:sz w:val="28"/>
          <w:szCs w:val="28"/>
        </w:rPr>
        <w:t>ледующего содержания</w:t>
      </w:r>
      <w:r w:rsidRPr="00122AB3">
        <w:rPr>
          <w:sz w:val="28"/>
          <w:szCs w:val="28"/>
        </w:rPr>
        <w:t>:</w:t>
      </w:r>
    </w:p>
    <w:p w:rsidR="00122AB3" w:rsidRPr="00122AB3" w:rsidRDefault="00122AB3" w:rsidP="00122AB3">
      <w:pPr>
        <w:widowControl w:val="0"/>
        <w:spacing w:line="322" w:lineRule="exact"/>
        <w:ind w:left="740" w:right="40"/>
        <w:jc w:val="both"/>
        <w:rPr>
          <w:sz w:val="28"/>
          <w:szCs w:val="28"/>
        </w:rPr>
      </w:pPr>
    </w:p>
    <w:tbl>
      <w:tblPr>
        <w:tblStyle w:val="11"/>
        <w:tblW w:w="944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1"/>
        <w:gridCol w:w="1134"/>
        <w:gridCol w:w="2976"/>
        <w:gridCol w:w="4253"/>
      </w:tblGrid>
      <w:tr w:rsidR="00122AB3" w:rsidRPr="00122AB3" w:rsidTr="0070646F">
        <w:trPr>
          <w:trHeight w:val="1404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12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 xml:space="preserve">Код </w:t>
            </w:r>
            <w:proofErr w:type="spellStart"/>
            <w:r w:rsidRPr="00122AB3">
              <w:rPr>
                <w:sz w:val="28"/>
                <w:szCs w:val="28"/>
              </w:rPr>
              <w:t>адми</w:t>
            </w:r>
            <w:proofErr w:type="spellEnd"/>
          </w:p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proofErr w:type="spellStart"/>
            <w:r w:rsidRPr="00122AB3">
              <w:rPr>
                <w:sz w:val="28"/>
                <w:szCs w:val="28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КБК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122AB3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122AB3">
              <w:rPr>
                <w:sz w:val="28"/>
                <w:szCs w:val="28"/>
              </w:rPr>
              <w:t>Наименование КБК</w:t>
            </w:r>
          </w:p>
        </w:tc>
      </w:tr>
    </w:tbl>
    <w:tbl>
      <w:tblPr>
        <w:tblStyle w:val="2"/>
        <w:tblW w:w="944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253"/>
      </w:tblGrid>
      <w:tr w:rsidR="00500753" w:rsidTr="0070646F">
        <w:trPr>
          <w:trHeight w:val="1408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 w:rsidP="003927B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5</w:t>
            </w:r>
            <w:r w:rsidR="003927B6"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Default="00500753" w:rsidP="003927B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>
              <w:t>2024999910774</w:t>
            </w:r>
            <w:r w:rsidR="003927B6">
              <w:t>5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Default="003927B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 w:rsidRPr="003927B6"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</w:tbl>
    <w:p w:rsidR="005010BF" w:rsidRDefault="005010BF" w:rsidP="001E3C5D">
      <w:pPr>
        <w:ind w:firstLine="567"/>
        <w:jc w:val="both"/>
        <w:rPr>
          <w:sz w:val="28"/>
          <w:szCs w:val="28"/>
        </w:rPr>
      </w:pPr>
    </w:p>
    <w:p w:rsidR="00804677" w:rsidRPr="001B6D6A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1E3C5D">
        <w:rPr>
          <w:sz w:val="28"/>
          <w:szCs w:val="28"/>
        </w:rPr>
        <w:t xml:space="preserve"> в информационном бюллетене </w:t>
      </w:r>
      <w:r w:rsidRPr="001B6D6A">
        <w:rPr>
          <w:sz w:val="28"/>
          <w:szCs w:val="28"/>
        </w:rPr>
        <w:t>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04677" w:rsidRDefault="00804677" w:rsidP="00086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B12" w:rsidRPr="00086B12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86B12" w:rsidRPr="00086B12">
        <w:rPr>
          <w:sz w:val="28"/>
          <w:szCs w:val="28"/>
        </w:rPr>
        <w:t>Тумаковский</w:t>
      </w:r>
      <w:proofErr w:type="spellEnd"/>
      <w:r w:rsidR="00086B12" w:rsidRPr="00086B12">
        <w:rPr>
          <w:sz w:val="28"/>
          <w:szCs w:val="28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045A36" w:rsidRDefault="00045A36" w:rsidP="00804677">
      <w:pPr>
        <w:outlineLvl w:val="0"/>
        <w:rPr>
          <w:sz w:val="28"/>
          <w:szCs w:val="28"/>
        </w:rPr>
      </w:pPr>
    </w:p>
    <w:p w:rsidR="00086B12" w:rsidRDefault="00086B12" w:rsidP="00804677">
      <w:pPr>
        <w:outlineLvl w:val="0"/>
        <w:rPr>
          <w:sz w:val="28"/>
          <w:szCs w:val="28"/>
        </w:rPr>
      </w:pPr>
    </w:p>
    <w:p w:rsidR="00086B12" w:rsidRPr="005C1BC4" w:rsidRDefault="00086B12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</w:t>
      </w:r>
      <w:r w:rsidR="0070646F">
        <w:rPr>
          <w:sz w:val="28"/>
          <w:szCs w:val="28"/>
        </w:rPr>
        <w:t xml:space="preserve">          </w:t>
      </w:r>
      <w:r w:rsidRPr="005C1BC4">
        <w:rPr>
          <w:sz w:val="28"/>
          <w:szCs w:val="28"/>
        </w:rPr>
        <w:t xml:space="preserve">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5D" w:rsidRPr="00086B12" w:rsidRDefault="001E3C5D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sectPr w:rsidR="001E3C5D" w:rsidRPr="00086B12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A5" w:rsidRDefault="007F57A5" w:rsidP="00112B50">
      <w:r>
        <w:separator/>
      </w:r>
    </w:p>
  </w:endnote>
  <w:endnote w:type="continuationSeparator" w:id="0">
    <w:p w:rsidR="007F57A5" w:rsidRDefault="007F57A5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A5" w:rsidRDefault="007F57A5" w:rsidP="00112B50">
      <w:r>
        <w:separator/>
      </w:r>
    </w:p>
  </w:footnote>
  <w:footnote w:type="continuationSeparator" w:id="0">
    <w:p w:rsidR="007F57A5" w:rsidRDefault="007F57A5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927B6"/>
    <w:rsid w:val="003B0B2D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08C3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0646F"/>
    <w:rsid w:val="007110A5"/>
    <w:rsid w:val="007446F9"/>
    <w:rsid w:val="007734D6"/>
    <w:rsid w:val="007A1175"/>
    <w:rsid w:val="007A5C15"/>
    <w:rsid w:val="007B19B7"/>
    <w:rsid w:val="007E0B7B"/>
    <w:rsid w:val="007E7C4F"/>
    <w:rsid w:val="007F57A5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03557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57251"/>
    <w:rsid w:val="00A718F6"/>
    <w:rsid w:val="00A7694C"/>
    <w:rsid w:val="00A87A50"/>
    <w:rsid w:val="00A90888"/>
    <w:rsid w:val="00AA2519"/>
    <w:rsid w:val="00AB4C98"/>
    <w:rsid w:val="00AC1F36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76F93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1C00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2022-06-29T04:22:00Z</cp:lastPrinted>
  <dcterms:created xsi:type="dcterms:W3CDTF">2022-06-29T04:24:00Z</dcterms:created>
  <dcterms:modified xsi:type="dcterms:W3CDTF">2022-06-29T04:24:00Z</dcterms:modified>
</cp:coreProperties>
</file>