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C96E80" w:rsidRPr="00C96E80" w:rsidRDefault="00C96E80" w:rsidP="00C96E80">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p>
    <w:p w:rsidR="001F36F9" w:rsidRPr="00396BDA" w:rsidRDefault="001F36F9" w:rsidP="00C96E80">
      <w:pPr>
        <w:jc w:val="right"/>
        <w:rPr>
          <w:rFonts w:ascii="Times New Roman" w:hAnsi="Times New Roman"/>
          <w:b/>
          <w:sz w:val="24"/>
          <w:szCs w:val="24"/>
          <w:highlight w:val="lightGray"/>
        </w:rPr>
      </w:pPr>
    </w:p>
    <w:p w:rsidR="000A04D9" w:rsidRPr="00FE22AF" w:rsidRDefault="00846F93" w:rsidP="006D2B70">
      <w:pPr>
        <w:ind w:right="-185"/>
        <w:jc w:val="center"/>
        <w:rPr>
          <w:rFonts w:ascii="Times New Roman" w:hAnsi="Times New Roman"/>
          <w:b/>
          <w:sz w:val="24"/>
          <w:szCs w:val="24"/>
        </w:rPr>
      </w:pPr>
      <w:bookmarkStart w:id="0" w:name="_Toc243376849"/>
      <w:bookmarkStart w:id="1" w:name="_Toc243048133"/>
      <w:r w:rsidRPr="00FE22AF">
        <w:rPr>
          <w:rFonts w:ascii="Times New Roman" w:hAnsi="Times New Roman"/>
          <w:b/>
          <w:sz w:val="24"/>
          <w:szCs w:val="24"/>
        </w:rPr>
        <w:t xml:space="preserve">                                                                                        </w:t>
      </w:r>
      <w:r w:rsidR="005E5A84">
        <w:rPr>
          <w:rFonts w:ascii="Times New Roman" w:hAnsi="Times New Roman"/>
          <w:b/>
          <w:sz w:val="24"/>
          <w:szCs w:val="24"/>
        </w:rPr>
        <w:t>2</w:t>
      </w:r>
      <w:r w:rsidR="00F70AED">
        <w:rPr>
          <w:rFonts w:ascii="Times New Roman" w:hAnsi="Times New Roman"/>
          <w:b/>
          <w:sz w:val="24"/>
          <w:szCs w:val="24"/>
        </w:rPr>
        <w:t>1</w:t>
      </w:r>
      <w:r w:rsidR="0001270D" w:rsidRPr="00FE22AF">
        <w:rPr>
          <w:rFonts w:ascii="Times New Roman" w:hAnsi="Times New Roman"/>
          <w:b/>
          <w:sz w:val="24"/>
          <w:szCs w:val="24"/>
        </w:rPr>
        <w:t xml:space="preserve"> </w:t>
      </w:r>
      <w:r w:rsidR="00CB662A">
        <w:rPr>
          <w:rFonts w:ascii="Times New Roman" w:hAnsi="Times New Roman"/>
          <w:b/>
          <w:sz w:val="24"/>
          <w:szCs w:val="24"/>
        </w:rPr>
        <w:t>ДЕКА</w:t>
      </w:r>
      <w:r w:rsidR="00585813">
        <w:rPr>
          <w:rFonts w:ascii="Times New Roman" w:hAnsi="Times New Roman"/>
          <w:b/>
          <w:sz w:val="24"/>
          <w:szCs w:val="24"/>
        </w:rPr>
        <w:t>БРЯ</w:t>
      </w:r>
      <w:r w:rsidRPr="00FE22AF">
        <w:rPr>
          <w:rFonts w:ascii="Times New Roman" w:hAnsi="Times New Roman"/>
          <w:b/>
          <w:sz w:val="24"/>
          <w:szCs w:val="24"/>
        </w:rPr>
        <w:t xml:space="preserve"> 2022 года. № </w:t>
      </w:r>
      <w:r w:rsidR="00CB662A">
        <w:rPr>
          <w:rFonts w:ascii="Times New Roman" w:hAnsi="Times New Roman"/>
          <w:b/>
          <w:sz w:val="24"/>
          <w:szCs w:val="24"/>
        </w:rPr>
        <w:t>3</w:t>
      </w:r>
      <w:r w:rsidR="00F70AED">
        <w:rPr>
          <w:rFonts w:ascii="Times New Roman" w:hAnsi="Times New Roman"/>
          <w:b/>
          <w:sz w:val="24"/>
          <w:szCs w:val="24"/>
        </w:rPr>
        <w:t>2</w:t>
      </w:r>
      <w:r w:rsidRPr="00FE22AF">
        <w:rPr>
          <w:rFonts w:ascii="Times New Roman" w:hAnsi="Times New Roman"/>
          <w:b/>
          <w:sz w:val="24"/>
          <w:szCs w:val="24"/>
        </w:rPr>
        <w:t xml:space="preserve"> (</w:t>
      </w:r>
      <w:r w:rsidR="00744ACB">
        <w:rPr>
          <w:rFonts w:ascii="Times New Roman" w:hAnsi="Times New Roman"/>
          <w:b/>
          <w:sz w:val="24"/>
          <w:szCs w:val="24"/>
        </w:rPr>
        <w:t>3</w:t>
      </w:r>
      <w:r w:rsidR="005E5A84">
        <w:rPr>
          <w:rFonts w:ascii="Times New Roman" w:hAnsi="Times New Roman"/>
          <w:b/>
          <w:sz w:val="24"/>
          <w:szCs w:val="24"/>
        </w:rPr>
        <w:t>1</w:t>
      </w:r>
      <w:r w:rsidR="00F70AED">
        <w:rPr>
          <w:rFonts w:ascii="Times New Roman" w:hAnsi="Times New Roman"/>
          <w:b/>
          <w:sz w:val="24"/>
          <w:szCs w:val="24"/>
        </w:rPr>
        <w:t>1</w:t>
      </w:r>
      <w:r w:rsidR="00744ACB">
        <w:rPr>
          <w:rFonts w:ascii="Times New Roman" w:hAnsi="Times New Roman"/>
          <w:b/>
          <w:sz w:val="24"/>
          <w:szCs w:val="24"/>
        </w:rPr>
        <w:t>)</w:t>
      </w:r>
    </w:p>
    <w:tbl>
      <w:tblPr>
        <w:tblW w:w="9923" w:type="dxa"/>
        <w:tblLayout w:type="fixed"/>
        <w:tblCellMar>
          <w:left w:w="0" w:type="dxa"/>
          <w:right w:w="0" w:type="dxa"/>
        </w:tblCellMar>
        <w:tblLook w:val="0000" w:firstRow="0" w:lastRow="0" w:firstColumn="0" w:lastColumn="0" w:noHBand="0" w:noVBand="0"/>
      </w:tblPr>
      <w:tblGrid>
        <w:gridCol w:w="9923"/>
      </w:tblGrid>
      <w:tr w:rsidR="00846F93" w:rsidRPr="00FE22AF" w:rsidTr="00CB662A">
        <w:trPr>
          <w:trHeight w:val="1059"/>
        </w:trPr>
        <w:tc>
          <w:tcPr>
            <w:tcW w:w="9923" w:type="dxa"/>
            <w:tcBorders>
              <w:top w:val="nil"/>
              <w:left w:val="nil"/>
              <w:bottom w:val="nil"/>
              <w:right w:val="nil"/>
            </w:tcBorders>
            <w:noWrap/>
            <w:vAlign w:val="bottom"/>
          </w:tcPr>
          <w:p w:rsidR="00846F93" w:rsidRPr="00FE22AF" w:rsidRDefault="00846F93" w:rsidP="004A530D">
            <w:pPr>
              <w:keepNext/>
              <w:spacing w:after="0" w:line="240" w:lineRule="auto"/>
              <w:jc w:val="center"/>
              <w:outlineLvl w:val="0"/>
              <w:rPr>
                <w:rFonts w:ascii="Times New Roman" w:hAnsi="Times New Roman"/>
                <w:b/>
                <w:bCs/>
                <w:sz w:val="24"/>
                <w:szCs w:val="24"/>
              </w:rPr>
            </w:pPr>
            <w:r w:rsidRPr="00FE22AF">
              <w:rPr>
                <w:rFonts w:ascii="Times New Roman" w:hAnsi="Times New Roman"/>
                <w:b/>
                <w:bCs/>
                <w:sz w:val="24"/>
                <w:szCs w:val="24"/>
              </w:rPr>
              <w:t>АДМИНИСТРАЦИЯ  ТУМАКОВСКОГО СЕЛЬСОВЕТА</w:t>
            </w:r>
          </w:p>
          <w:p w:rsidR="00846F93" w:rsidRPr="00FE22AF" w:rsidRDefault="00846F93" w:rsidP="004A530D">
            <w:pPr>
              <w:spacing w:after="0" w:line="240" w:lineRule="auto"/>
              <w:jc w:val="center"/>
              <w:rPr>
                <w:rFonts w:ascii="Times New Roman" w:hAnsi="Times New Roman"/>
                <w:b/>
                <w:sz w:val="24"/>
                <w:szCs w:val="24"/>
              </w:rPr>
            </w:pPr>
            <w:r w:rsidRPr="00FE22AF">
              <w:rPr>
                <w:rFonts w:ascii="Times New Roman" w:hAnsi="Times New Roman"/>
                <w:b/>
                <w:sz w:val="24"/>
                <w:szCs w:val="24"/>
              </w:rPr>
              <w:t xml:space="preserve">ИРБЕЙСКОГО РАЙОНА КРАСНОЯРСКОГО КРАЯ </w:t>
            </w:r>
          </w:p>
          <w:p w:rsidR="00846F93" w:rsidRPr="00FE22AF" w:rsidRDefault="00846F93" w:rsidP="004A530D">
            <w:pPr>
              <w:spacing w:after="0" w:line="240" w:lineRule="auto"/>
              <w:jc w:val="center"/>
              <w:rPr>
                <w:rFonts w:ascii="Times New Roman" w:hAnsi="Times New Roman"/>
                <w:b/>
                <w:sz w:val="24"/>
                <w:szCs w:val="24"/>
              </w:rPr>
            </w:pPr>
          </w:p>
          <w:p w:rsidR="00846F93" w:rsidRPr="00FE22AF" w:rsidRDefault="00846F93" w:rsidP="004A530D">
            <w:pPr>
              <w:spacing w:after="0" w:line="240" w:lineRule="auto"/>
              <w:jc w:val="center"/>
              <w:rPr>
                <w:rFonts w:ascii="Times New Roman" w:hAnsi="Times New Roman"/>
                <w:b/>
                <w:sz w:val="24"/>
                <w:szCs w:val="24"/>
              </w:rPr>
            </w:pPr>
            <w:r w:rsidRPr="00FE22AF">
              <w:rPr>
                <w:rFonts w:ascii="Times New Roman" w:hAnsi="Times New Roman"/>
                <w:b/>
                <w:sz w:val="24"/>
                <w:szCs w:val="24"/>
              </w:rPr>
              <w:t xml:space="preserve">ПОСТАНОВЛЕНИЕ </w:t>
            </w:r>
          </w:p>
        </w:tc>
      </w:tr>
    </w:tbl>
    <w:p w:rsidR="00CB662A" w:rsidRDefault="00CB662A" w:rsidP="00CB662A">
      <w:pPr>
        <w:spacing w:after="0" w:line="240" w:lineRule="auto"/>
        <w:jc w:val="both"/>
        <w:rPr>
          <w:rFonts w:ascii="Times New Roman" w:hAnsi="Times New Roman"/>
          <w:sz w:val="24"/>
          <w:szCs w:val="24"/>
        </w:rPr>
      </w:pPr>
    </w:p>
    <w:tbl>
      <w:tblPr>
        <w:tblW w:w="9705" w:type="dxa"/>
        <w:tblLayout w:type="fixed"/>
        <w:tblCellMar>
          <w:left w:w="0" w:type="dxa"/>
          <w:right w:w="0" w:type="dxa"/>
        </w:tblCellMar>
        <w:tblLook w:val="04A0" w:firstRow="1" w:lastRow="0" w:firstColumn="1" w:lastColumn="0" w:noHBand="0" w:noVBand="1"/>
      </w:tblPr>
      <w:tblGrid>
        <w:gridCol w:w="3865"/>
        <w:gridCol w:w="2112"/>
        <w:gridCol w:w="1056"/>
        <w:gridCol w:w="869"/>
        <w:gridCol w:w="1803"/>
      </w:tblGrid>
      <w:tr w:rsidR="00F70AED" w:rsidRPr="00B24A79" w:rsidTr="00F70AED">
        <w:trPr>
          <w:trHeight w:val="375"/>
        </w:trPr>
        <w:tc>
          <w:tcPr>
            <w:tcW w:w="3864" w:type="dxa"/>
            <w:noWrap/>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20.12.2022 </w:t>
            </w:r>
          </w:p>
        </w:tc>
        <w:tc>
          <w:tcPr>
            <w:tcW w:w="2112" w:type="dxa"/>
            <w:noWrap/>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с. </w:t>
            </w:r>
            <w:proofErr w:type="spellStart"/>
            <w:r w:rsidRPr="00B24A79">
              <w:rPr>
                <w:rFonts w:ascii="Times New Roman" w:eastAsia="Calibri" w:hAnsi="Times New Roman"/>
                <w:sz w:val="24"/>
                <w:szCs w:val="24"/>
                <w:lang w:eastAsia="en-US"/>
              </w:rPr>
              <w:t>Тумаково</w:t>
            </w:r>
            <w:proofErr w:type="spellEnd"/>
          </w:p>
        </w:tc>
        <w:tc>
          <w:tcPr>
            <w:tcW w:w="1056" w:type="dxa"/>
            <w:noWrap/>
            <w:vAlign w:val="center"/>
          </w:tcPr>
          <w:p w:rsidR="00F70AED" w:rsidRPr="00B24A79" w:rsidRDefault="00F70AED" w:rsidP="00F70AED">
            <w:pPr>
              <w:spacing w:after="0" w:line="240" w:lineRule="auto"/>
              <w:jc w:val="both"/>
              <w:rPr>
                <w:rFonts w:ascii="Times New Roman" w:eastAsia="Calibri" w:hAnsi="Times New Roman"/>
                <w:sz w:val="24"/>
                <w:szCs w:val="24"/>
                <w:lang w:eastAsia="en-US"/>
              </w:rPr>
            </w:pPr>
          </w:p>
        </w:tc>
        <w:tc>
          <w:tcPr>
            <w:tcW w:w="869" w:type="dxa"/>
            <w:noWrap/>
            <w:vAlign w:val="center"/>
          </w:tcPr>
          <w:p w:rsidR="00F70AED" w:rsidRPr="00B24A79" w:rsidRDefault="00F70AED" w:rsidP="00F70AED">
            <w:pPr>
              <w:spacing w:after="0" w:line="240" w:lineRule="auto"/>
              <w:jc w:val="both"/>
              <w:rPr>
                <w:rFonts w:ascii="Times New Roman" w:eastAsia="Calibri" w:hAnsi="Times New Roman"/>
                <w:sz w:val="24"/>
                <w:szCs w:val="24"/>
                <w:lang w:eastAsia="en-US"/>
              </w:rPr>
            </w:pPr>
          </w:p>
        </w:tc>
        <w:tc>
          <w:tcPr>
            <w:tcW w:w="1803" w:type="dxa"/>
            <w:noWrap/>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         №  53-пг</w:t>
            </w:r>
          </w:p>
        </w:tc>
      </w:tr>
    </w:tbl>
    <w:p w:rsidR="00F70AED" w:rsidRPr="00B24A79" w:rsidRDefault="00F70AED" w:rsidP="00F70AED">
      <w:pPr>
        <w:spacing w:after="0" w:line="240" w:lineRule="auto"/>
        <w:jc w:val="both"/>
        <w:rPr>
          <w:rFonts w:ascii="Times New Roman" w:eastAsia="Calibri" w:hAnsi="Times New Roman"/>
          <w:sz w:val="24"/>
          <w:szCs w:val="24"/>
          <w:lang w:eastAsia="en-US"/>
        </w:rPr>
      </w:pPr>
    </w:p>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Об основных направлениях бюджетной и налоговой политики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на 2023 год и на плановый период 2024 и 2025 годов</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p>
    <w:p w:rsidR="00F70AED" w:rsidRPr="00B24A79" w:rsidRDefault="00F70AED" w:rsidP="00F70AED">
      <w:pPr>
        <w:keepNext/>
        <w:spacing w:after="0" w:line="240" w:lineRule="auto"/>
        <w:ind w:right="-1" w:firstLine="567"/>
        <w:jc w:val="both"/>
        <w:outlineLvl w:val="0"/>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Руководствуюсь Положением о бюджетном процессе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от 13.11.2013 № 151 «Об утверждении Положения о бюджетном процессе в Администрации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статьей 24 </w:t>
      </w:r>
      <w:hyperlink r:id="rId9" w:history="1">
        <w:r w:rsidRPr="00B24A79">
          <w:rPr>
            <w:rFonts w:ascii="Times New Roman" w:eastAsia="Calibri" w:hAnsi="Times New Roman"/>
            <w:sz w:val="24"/>
            <w:szCs w:val="24"/>
            <w:lang w:eastAsia="en-US"/>
          </w:rPr>
          <w:t>Устава</w:t>
        </w:r>
      </w:hyperlink>
      <w:r w:rsidRPr="00B24A79">
        <w:rPr>
          <w:rFonts w:ascii="Times New Roman" w:eastAsia="Calibri" w:hAnsi="Times New Roman"/>
          <w:sz w:val="24"/>
          <w:szCs w:val="24"/>
          <w:lang w:eastAsia="en-US"/>
        </w:rPr>
        <w:t xml:space="preserve">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proofErr w:type="spellStart"/>
      <w:r w:rsidRPr="00B24A79">
        <w:rPr>
          <w:rFonts w:ascii="Times New Roman" w:eastAsia="Calibri" w:hAnsi="Times New Roman"/>
          <w:sz w:val="24"/>
          <w:szCs w:val="24"/>
          <w:lang w:eastAsia="en-US"/>
        </w:rPr>
        <w:t>Ирбейского</w:t>
      </w:r>
      <w:proofErr w:type="spellEnd"/>
      <w:r w:rsidRPr="00B24A79">
        <w:rPr>
          <w:rFonts w:ascii="Times New Roman" w:eastAsia="Calibri" w:hAnsi="Times New Roman"/>
          <w:sz w:val="24"/>
          <w:szCs w:val="24"/>
          <w:lang w:eastAsia="en-US"/>
        </w:rPr>
        <w:t xml:space="preserve"> района Красноярского края и в целях составления проекта бюджета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на 2023 год и на плановый период 2024, 2025 годов, ПОСТАНОВЛЯЮ:</w:t>
      </w:r>
    </w:p>
    <w:p w:rsidR="00F70AED" w:rsidRPr="00B24A79" w:rsidRDefault="00F70AED" w:rsidP="00F70AED">
      <w:pPr>
        <w:keepNext/>
        <w:spacing w:after="0" w:line="240" w:lineRule="auto"/>
        <w:ind w:right="-1" w:firstLine="567"/>
        <w:jc w:val="both"/>
        <w:outlineLvl w:val="0"/>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1. Утвердить основные направления налоговой политики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на 2023 год и на плановый период 2024 и 2025 годов (прилагаются).</w:t>
      </w:r>
    </w:p>
    <w:p w:rsidR="00F70AED" w:rsidRPr="00B24A79" w:rsidRDefault="00F70AED" w:rsidP="00F70AED">
      <w:pPr>
        <w:keepNext/>
        <w:spacing w:after="0" w:line="240" w:lineRule="auto"/>
        <w:ind w:right="-1" w:firstLine="567"/>
        <w:jc w:val="both"/>
        <w:outlineLvl w:val="0"/>
        <w:rPr>
          <w:rFonts w:ascii="Times New Roman" w:eastAsia="Calibri" w:hAnsi="Times New Roman"/>
          <w:sz w:val="24"/>
          <w:szCs w:val="24"/>
          <w:lang w:eastAsia="en-US"/>
        </w:rPr>
      </w:pPr>
      <w:r w:rsidRPr="00B24A79">
        <w:rPr>
          <w:rFonts w:ascii="Times New Roman" w:eastAsia="Calibri" w:hAnsi="Times New Roman"/>
          <w:sz w:val="24"/>
          <w:szCs w:val="24"/>
          <w:lang w:eastAsia="en-US"/>
        </w:rPr>
        <w:t>2. Признать утратившим силу</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eastAsia="Calibri" w:hAnsi="Times New Roman"/>
          <w:sz w:val="24"/>
          <w:szCs w:val="24"/>
          <w:lang w:eastAsia="en-US"/>
        </w:rPr>
        <w:t xml:space="preserve">постановление администрации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от 15.11.2018 № 46-пг «</w:t>
      </w:r>
      <w:r w:rsidRPr="00B24A79">
        <w:rPr>
          <w:rFonts w:ascii="Times New Roman" w:hAnsi="Times New Roman"/>
          <w:sz w:val="24"/>
          <w:szCs w:val="24"/>
        </w:rPr>
        <w:t xml:space="preserve">Об основных направлениях налоговой и бюджетной политики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 на 2019 год и на плановый период 2020 и 2021 годов».</w:t>
      </w:r>
    </w:p>
    <w:p w:rsidR="00F70AED" w:rsidRPr="00B24A79" w:rsidRDefault="00F70AED" w:rsidP="00F70AED">
      <w:pPr>
        <w:keepNext/>
        <w:spacing w:after="0" w:line="240" w:lineRule="auto"/>
        <w:ind w:right="-1" w:firstLine="567"/>
        <w:jc w:val="both"/>
        <w:outlineLvl w:val="0"/>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3. Главному бухгалтеру администрации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при формировании бюджета на 2023 год и на плановый период 2024 и 2025 годов руководствоваться настоящими направлениями налоговой политики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на 2023 год и на плановый период 2024 и 2025 годов.</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4. Опубликовать постановление в информационном бюллетене «</w:t>
      </w:r>
      <w:proofErr w:type="spellStart"/>
      <w:r w:rsidRPr="00B24A79">
        <w:rPr>
          <w:rFonts w:ascii="Times New Roman" w:eastAsia="Calibri" w:hAnsi="Times New Roman"/>
          <w:sz w:val="24"/>
          <w:szCs w:val="24"/>
          <w:lang w:eastAsia="en-US"/>
        </w:rPr>
        <w:t>Тумаковский</w:t>
      </w:r>
      <w:proofErr w:type="spellEnd"/>
      <w:r w:rsidRPr="00B24A79">
        <w:rPr>
          <w:rFonts w:ascii="Times New Roman" w:eastAsia="Calibri" w:hAnsi="Times New Roman"/>
          <w:sz w:val="24"/>
          <w:szCs w:val="24"/>
          <w:lang w:eastAsia="en-US"/>
        </w:rPr>
        <w:t xml:space="preserve"> вестник» и на официальном сайте администрации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r w:rsidRPr="00B24A79">
        <w:rPr>
          <w:rFonts w:ascii="Times New Roman" w:eastAsia="Calibri" w:hAnsi="Times New Roman"/>
          <w:sz w:val="24"/>
          <w:szCs w:val="24"/>
          <w:lang w:val="en-US" w:eastAsia="en-US"/>
        </w:rPr>
        <w:t>http</w:t>
      </w:r>
      <w:r w:rsidRPr="00B24A79">
        <w:rPr>
          <w:rFonts w:ascii="Times New Roman" w:eastAsia="Calibri" w:hAnsi="Times New Roman"/>
          <w:sz w:val="24"/>
          <w:szCs w:val="24"/>
          <w:lang w:eastAsia="en-US"/>
        </w:rPr>
        <w:t>://</w:t>
      </w:r>
      <w:proofErr w:type="spellStart"/>
      <w:r w:rsidRPr="00B24A79">
        <w:rPr>
          <w:rFonts w:ascii="Times New Roman" w:eastAsia="Calibri" w:hAnsi="Times New Roman"/>
          <w:sz w:val="24"/>
          <w:szCs w:val="24"/>
          <w:lang w:val="en-US" w:eastAsia="en-US"/>
        </w:rPr>
        <w:t>tumakovo</w:t>
      </w:r>
      <w:proofErr w:type="spellEnd"/>
      <w:r w:rsidRPr="00B24A79">
        <w:rPr>
          <w:rFonts w:ascii="Times New Roman" w:eastAsia="Calibri" w:hAnsi="Times New Roman"/>
          <w:sz w:val="24"/>
          <w:szCs w:val="24"/>
          <w:lang w:eastAsia="en-US"/>
        </w:rPr>
        <w:t>.</w:t>
      </w:r>
      <w:proofErr w:type="spellStart"/>
      <w:r w:rsidRPr="00B24A79">
        <w:rPr>
          <w:rFonts w:ascii="Times New Roman" w:eastAsia="Calibri" w:hAnsi="Times New Roman"/>
          <w:sz w:val="24"/>
          <w:szCs w:val="24"/>
          <w:lang w:val="en-US" w:eastAsia="en-US"/>
        </w:rPr>
        <w:t>bdu</w:t>
      </w:r>
      <w:proofErr w:type="spellEnd"/>
      <w:r w:rsidRPr="00B24A79">
        <w:rPr>
          <w:rFonts w:ascii="Times New Roman" w:eastAsia="Calibri" w:hAnsi="Times New Roman"/>
          <w:sz w:val="24"/>
          <w:szCs w:val="24"/>
          <w:lang w:eastAsia="en-US"/>
        </w:rPr>
        <w:t>.</w:t>
      </w:r>
      <w:proofErr w:type="spellStart"/>
      <w:r w:rsidRPr="00B24A79">
        <w:rPr>
          <w:rFonts w:ascii="Times New Roman" w:eastAsia="Calibri" w:hAnsi="Times New Roman"/>
          <w:sz w:val="24"/>
          <w:szCs w:val="24"/>
          <w:lang w:val="en-US" w:eastAsia="en-US"/>
        </w:rPr>
        <w:t>su</w:t>
      </w:r>
      <w:proofErr w:type="spellEnd"/>
      <w:r w:rsidRPr="00B24A79">
        <w:rPr>
          <w:rFonts w:ascii="Times New Roman" w:eastAsia="Calibri" w:hAnsi="Times New Roman"/>
          <w:sz w:val="24"/>
          <w:szCs w:val="24"/>
          <w:lang w:eastAsia="en-US"/>
        </w:rPr>
        <w:t>).</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5. </w:t>
      </w:r>
      <w:proofErr w:type="gramStart"/>
      <w:r w:rsidRPr="00B24A79">
        <w:rPr>
          <w:rFonts w:ascii="Times New Roman" w:eastAsia="Calibri" w:hAnsi="Times New Roman"/>
          <w:sz w:val="24"/>
          <w:szCs w:val="24"/>
          <w:lang w:eastAsia="en-US"/>
        </w:rPr>
        <w:t>Контроль за</w:t>
      </w:r>
      <w:proofErr w:type="gramEnd"/>
      <w:r w:rsidRPr="00B24A79">
        <w:rPr>
          <w:rFonts w:ascii="Times New Roman" w:eastAsia="Calibri" w:hAnsi="Times New Roman"/>
          <w:sz w:val="24"/>
          <w:szCs w:val="24"/>
          <w:lang w:eastAsia="en-US"/>
        </w:rPr>
        <w:t xml:space="preserve"> выполнением постановления оставляю за собой.</w:t>
      </w:r>
    </w:p>
    <w:p w:rsidR="00F70AED" w:rsidRPr="00B24A79" w:rsidRDefault="00F70AED" w:rsidP="00F70AED">
      <w:pPr>
        <w:spacing w:after="0" w:line="240" w:lineRule="auto"/>
        <w:ind w:firstLine="567"/>
        <w:jc w:val="both"/>
        <w:outlineLvl w:val="0"/>
        <w:rPr>
          <w:rFonts w:ascii="Times New Roman" w:eastAsia="Calibri" w:hAnsi="Times New Roman"/>
          <w:sz w:val="24"/>
          <w:szCs w:val="24"/>
          <w:lang w:eastAsia="en-US"/>
        </w:rPr>
      </w:pPr>
      <w:r w:rsidRPr="00B24A79">
        <w:rPr>
          <w:rFonts w:ascii="Times New Roman" w:eastAsia="Calibri" w:hAnsi="Times New Roman"/>
          <w:sz w:val="24"/>
          <w:szCs w:val="24"/>
          <w:lang w:eastAsia="en-US"/>
        </w:rPr>
        <w:t>6. Постановление вступает в силу в день, следующий за днем его официального опубликования в информационном бюллетене «</w:t>
      </w:r>
      <w:proofErr w:type="spellStart"/>
      <w:r w:rsidRPr="00B24A79">
        <w:rPr>
          <w:rFonts w:ascii="Times New Roman" w:eastAsia="Calibri" w:hAnsi="Times New Roman"/>
          <w:sz w:val="24"/>
          <w:szCs w:val="24"/>
          <w:lang w:eastAsia="en-US"/>
        </w:rPr>
        <w:t>Тумаковский</w:t>
      </w:r>
      <w:proofErr w:type="spellEnd"/>
      <w:r w:rsidRPr="00B24A79">
        <w:rPr>
          <w:rFonts w:ascii="Times New Roman" w:eastAsia="Calibri" w:hAnsi="Times New Roman"/>
          <w:sz w:val="24"/>
          <w:szCs w:val="24"/>
          <w:lang w:eastAsia="en-US"/>
        </w:rPr>
        <w:t xml:space="preserve"> вестник». </w:t>
      </w:r>
    </w:p>
    <w:p w:rsidR="00B24A79" w:rsidRDefault="00B24A79" w:rsidP="00F70AED">
      <w:pPr>
        <w:spacing w:after="0" w:line="240" w:lineRule="auto"/>
        <w:jc w:val="right"/>
        <w:rPr>
          <w:rFonts w:ascii="Times New Roman" w:hAnsi="Times New Roman"/>
          <w:sz w:val="24"/>
          <w:szCs w:val="24"/>
        </w:rPr>
      </w:pPr>
    </w:p>
    <w:p w:rsidR="00F70AED" w:rsidRPr="00B24A79" w:rsidRDefault="00F70AED" w:rsidP="00F70AED">
      <w:pPr>
        <w:spacing w:after="0" w:line="240" w:lineRule="auto"/>
        <w:jc w:val="right"/>
        <w:rPr>
          <w:rFonts w:ascii="Times New Roman" w:hAnsi="Times New Roman"/>
          <w:sz w:val="24"/>
          <w:szCs w:val="24"/>
        </w:rPr>
      </w:pPr>
      <w:r w:rsidRPr="00B24A79">
        <w:rPr>
          <w:rFonts w:ascii="Times New Roman" w:hAnsi="Times New Roman"/>
          <w:sz w:val="24"/>
          <w:szCs w:val="24"/>
        </w:rPr>
        <w:t xml:space="preserve">С.А. </w:t>
      </w:r>
      <w:proofErr w:type="spellStart"/>
      <w:r w:rsidRPr="00B24A79">
        <w:rPr>
          <w:rFonts w:ascii="Times New Roman" w:hAnsi="Times New Roman"/>
          <w:sz w:val="24"/>
          <w:szCs w:val="24"/>
        </w:rPr>
        <w:t>Криштоп</w:t>
      </w:r>
      <w:proofErr w:type="spellEnd"/>
      <w:r w:rsidRPr="00B24A79">
        <w:rPr>
          <w:rFonts w:ascii="Times New Roman" w:hAnsi="Times New Roman"/>
          <w:sz w:val="24"/>
          <w:szCs w:val="24"/>
        </w:rPr>
        <w:t xml:space="preserve">, глава сельсовета  </w:t>
      </w:r>
    </w:p>
    <w:p w:rsidR="00F70AED" w:rsidRPr="00B24A79" w:rsidRDefault="00F70AED" w:rsidP="00B24A79">
      <w:pPr>
        <w:spacing w:before="120" w:after="0" w:line="240" w:lineRule="auto"/>
        <w:jc w:val="both"/>
        <w:rPr>
          <w:rFonts w:ascii="Times New Roman" w:eastAsia="Calibri" w:hAnsi="Times New Roman"/>
          <w:color w:val="000000"/>
          <w:sz w:val="24"/>
          <w:szCs w:val="24"/>
          <w:lang w:eastAsia="en-US"/>
        </w:rPr>
      </w:pPr>
    </w:p>
    <w:p w:rsidR="00F70AED" w:rsidRPr="00B24A79" w:rsidRDefault="00F70AED" w:rsidP="00F70AED">
      <w:pPr>
        <w:autoSpaceDE w:val="0"/>
        <w:autoSpaceDN w:val="0"/>
        <w:adjustRightInd w:val="0"/>
        <w:spacing w:after="0" w:line="240" w:lineRule="auto"/>
        <w:ind w:left="5103"/>
        <w:jc w:val="both"/>
        <w:rPr>
          <w:rFonts w:ascii="Times New Roman" w:hAnsi="Times New Roman"/>
          <w:sz w:val="24"/>
          <w:szCs w:val="24"/>
        </w:rPr>
      </w:pPr>
      <w:r w:rsidRPr="00B24A79">
        <w:rPr>
          <w:rFonts w:ascii="Times New Roman" w:hAnsi="Times New Roman"/>
          <w:sz w:val="24"/>
          <w:szCs w:val="24"/>
        </w:rPr>
        <w:t>УТВЕРЖДЕНЫ</w:t>
      </w:r>
      <w:r w:rsidRPr="00B24A79">
        <w:rPr>
          <w:rFonts w:ascii="Times New Roman" w:hAnsi="Times New Roman"/>
          <w:sz w:val="24"/>
          <w:szCs w:val="24"/>
        </w:rPr>
        <w:tab/>
      </w:r>
      <w:r w:rsidRPr="00B24A79">
        <w:rPr>
          <w:rFonts w:ascii="Times New Roman" w:hAnsi="Times New Roman"/>
          <w:sz w:val="24"/>
          <w:szCs w:val="24"/>
        </w:rPr>
        <w:tab/>
        <w:t xml:space="preserve">       постановлением администрации</w:t>
      </w:r>
    </w:p>
    <w:p w:rsidR="00F70AED" w:rsidRPr="00B24A79" w:rsidRDefault="00F70AED" w:rsidP="00F70AED">
      <w:pPr>
        <w:autoSpaceDE w:val="0"/>
        <w:autoSpaceDN w:val="0"/>
        <w:adjustRightInd w:val="0"/>
        <w:spacing w:after="0" w:line="240" w:lineRule="auto"/>
        <w:ind w:left="5103"/>
        <w:jc w:val="both"/>
        <w:rPr>
          <w:rFonts w:ascii="Times New Roman" w:hAnsi="Times New Roman"/>
          <w:sz w:val="24"/>
          <w:szCs w:val="24"/>
        </w:rPr>
      </w:pP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w:t>
      </w:r>
    </w:p>
    <w:p w:rsidR="00F70AED" w:rsidRPr="00B24A79" w:rsidRDefault="00F70AED" w:rsidP="00F70AED">
      <w:pPr>
        <w:autoSpaceDE w:val="0"/>
        <w:autoSpaceDN w:val="0"/>
        <w:adjustRightInd w:val="0"/>
        <w:spacing w:after="0" w:line="240" w:lineRule="auto"/>
        <w:ind w:left="5103"/>
        <w:jc w:val="both"/>
        <w:rPr>
          <w:rFonts w:ascii="Times New Roman" w:hAnsi="Times New Roman"/>
          <w:sz w:val="24"/>
          <w:szCs w:val="24"/>
        </w:rPr>
      </w:pPr>
      <w:r w:rsidRPr="00B24A79">
        <w:rPr>
          <w:rFonts w:ascii="Times New Roman" w:hAnsi="Times New Roman"/>
          <w:sz w:val="24"/>
          <w:szCs w:val="24"/>
        </w:rPr>
        <w:t xml:space="preserve">от 20.12.2022 № 53 – </w:t>
      </w:r>
      <w:proofErr w:type="spellStart"/>
      <w:r w:rsidRPr="00B24A79">
        <w:rPr>
          <w:rFonts w:ascii="Times New Roman" w:hAnsi="Times New Roman"/>
          <w:sz w:val="24"/>
          <w:szCs w:val="24"/>
        </w:rPr>
        <w:t>пг</w:t>
      </w:r>
      <w:proofErr w:type="spellEnd"/>
    </w:p>
    <w:p w:rsidR="00F70AED" w:rsidRPr="00B24A79" w:rsidRDefault="00F70AED" w:rsidP="00F70AED">
      <w:pPr>
        <w:autoSpaceDE w:val="0"/>
        <w:autoSpaceDN w:val="0"/>
        <w:adjustRightInd w:val="0"/>
        <w:spacing w:after="0" w:line="240" w:lineRule="auto"/>
        <w:ind w:left="5103"/>
        <w:jc w:val="both"/>
        <w:rPr>
          <w:rFonts w:ascii="Times New Roman" w:hAnsi="Times New Roman"/>
          <w:sz w:val="24"/>
          <w:szCs w:val="24"/>
        </w:rPr>
      </w:pPr>
    </w:p>
    <w:p w:rsidR="00F70AED" w:rsidRPr="00B24A79" w:rsidRDefault="00F70AED" w:rsidP="00F70AED">
      <w:pPr>
        <w:autoSpaceDE w:val="0"/>
        <w:autoSpaceDN w:val="0"/>
        <w:adjustRightInd w:val="0"/>
        <w:spacing w:after="0" w:line="240" w:lineRule="auto"/>
        <w:ind w:left="5103"/>
        <w:jc w:val="both"/>
        <w:rPr>
          <w:rFonts w:ascii="Times New Roman" w:hAnsi="Times New Roman"/>
          <w:sz w:val="24"/>
          <w:szCs w:val="24"/>
        </w:rPr>
      </w:pPr>
    </w:p>
    <w:p w:rsidR="00F70AED" w:rsidRPr="00B24A79" w:rsidRDefault="00F70AED" w:rsidP="00F70AED">
      <w:pPr>
        <w:autoSpaceDE w:val="0"/>
        <w:autoSpaceDN w:val="0"/>
        <w:adjustRightInd w:val="0"/>
        <w:spacing w:after="0" w:line="240" w:lineRule="auto"/>
        <w:jc w:val="center"/>
        <w:rPr>
          <w:rFonts w:ascii="Times New Roman" w:hAnsi="Times New Roman"/>
          <w:b/>
          <w:sz w:val="24"/>
          <w:szCs w:val="24"/>
        </w:rPr>
      </w:pPr>
      <w:r w:rsidRPr="00B24A79">
        <w:rPr>
          <w:rFonts w:ascii="Times New Roman" w:hAnsi="Times New Roman"/>
          <w:b/>
          <w:color w:val="000000"/>
          <w:sz w:val="24"/>
          <w:szCs w:val="24"/>
        </w:rPr>
        <w:t>ОСНОВНЫЕ НАПРАВЛЕНИЯ НАЛОГОВОЙ ПОЛИТИКИ ТУМАКОВСКОГО СЕЛЬСОВЕТА НА 2023 ГОД И НА ПЛАНОВЫЙ ПЕРИОД 2024 - 2025 ГОДОВ</w:t>
      </w:r>
    </w:p>
    <w:p w:rsidR="00F70AED" w:rsidRPr="00B24A79" w:rsidRDefault="00F70AED" w:rsidP="00F70AED">
      <w:pPr>
        <w:autoSpaceDE w:val="0"/>
        <w:autoSpaceDN w:val="0"/>
        <w:adjustRightInd w:val="0"/>
        <w:spacing w:after="0" w:line="240" w:lineRule="auto"/>
        <w:jc w:val="both"/>
        <w:rPr>
          <w:rFonts w:ascii="Times New Roman" w:hAnsi="Times New Roman"/>
          <w:sz w:val="24"/>
          <w:szCs w:val="24"/>
        </w:rPr>
      </w:pPr>
    </w:p>
    <w:p w:rsidR="00F70AED" w:rsidRPr="00B24A79" w:rsidRDefault="00F70AED" w:rsidP="00611582">
      <w:pPr>
        <w:numPr>
          <w:ilvl w:val="0"/>
          <w:numId w:val="1"/>
        </w:numPr>
        <w:spacing w:before="240" w:after="0" w:line="240" w:lineRule="auto"/>
        <w:ind w:left="0" w:firstLine="567"/>
        <w:contextualSpacing/>
        <w:jc w:val="both"/>
        <w:rPr>
          <w:rFonts w:ascii="Times New Roman" w:hAnsi="Times New Roman"/>
          <w:sz w:val="24"/>
          <w:szCs w:val="24"/>
        </w:rPr>
      </w:pPr>
      <w:r w:rsidRPr="00B24A79">
        <w:rPr>
          <w:rFonts w:ascii="Times New Roman" w:eastAsia="Calibri" w:hAnsi="Times New Roman"/>
          <w:b/>
          <w:sz w:val="24"/>
          <w:szCs w:val="24"/>
          <w:lang w:eastAsia="en-US"/>
        </w:rPr>
        <w:t>ИТОГИ И УСЛОВИЯ РЕАЛИЗАЦИИ БЮДЖЕТНОЙ ПОЛИТИКИ В 2021–2022 ГОДАХ И УСЛОВИЯ, ОПРЕДЕЛЯЮЩИЕ ФОРМИРОВАНИЕ БЮДЖЕТНОЙ ПОЛИТИКИ НА 2023–2025 ГОДЫ</w:t>
      </w:r>
    </w:p>
    <w:p w:rsidR="00F70AED" w:rsidRPr="00B24A79" w:rsidRDefault="00F70AED" w:rsidP="00F70AED">
      <w:pPr>
        <w:spacing w:before="240" w:after="0" w:line="240" w:lineRule="auto"/>
        <w:ind w:firstLine="567"/>
        <w:contextualSpacing/>
        <w:jc w:val="both"/>
        <w:rPr>
          <w:rFonts w:ascii="Times New Roman" w:hAnsi="Times New Roman"/>
          <w:sz w:val="24"/>
          <w:szCs w:val="24"/>
        </w:rPr>
      </w:pP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В 2021 году завершался период нормализации и восстановления экономической активности после </w:t>
      </w:r>
      <w:proofErr w:type="spellStart"/>
      <w:r w:rsidRPr="00B24A79">
        <w:rPr>
          <w:rFonts w:ascii="Times New Roman" w:eastAsia="Calibri" w:hAnsi="Times New Roman"/>
          <w:sz w:val="24"/>
          <w:szCs w:val="24"/>
          <w:lang w:eastAsia="en-US"/>
        </w:rPr>
        <w:t>пандемийного</w:t>
      </w:r>
      <w:proofErr w:type="spellEnd"/>
      <w:r w:rsidRPr="00B24A79">
        <w:rPr>
          <w:rFonts w:ascii="Times New Roman" w:eastAsia="Calibri" w:hAnsi="Times New Roman"/>
          <w:sz w:val="24"/>
          <w:szCs w:val="24"/>
          <w:lang w:eastAsia="en-US"/>
        </w:rPr>
        <w:t xml:space="preserve"> стресса, оказавший  влияние на экономику и формирования потенциала для сбалансированного развития поселения. Отмечалось быстрое восстановление торгового баланса и таких  показателей, как потребительский спрос, занятость, уровень заработной платы.</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Все это в совокупности с положительным влиянием изменений федерального законодательства, дополнительной финансовой поддержкой из федерального бюджета привело к росту доходов местного бюджета.</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По итогам 2021 года бюджетные параметры по доходам: фактическое поступление доходов местного бюджета составило 5556,0 тыс. рублей, в том числе собственные доходы поступили в сумме 670,4 тыс. рублей, что более чем на 5% превысило плановые показатели. </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Расходы в 2021 году составили 5472,4 тыс. рублей, в том числе 4294,1 тыс. рублей за счет собственных средств и 1178,3 тыс. рублей – за счет целевых сре</w:t>
      </w:r>
      <w:proofErr w:type="gramStart"/>
      <w:r w:rsidRPr="00B24A79">
        <w:rPr>
          <w:rFonts w:ascii="Times New Roman" w:eastAsia="Calibri" w:hAnsi="Times New Roman"/>
          <w:sz w:val="24"/>
          <w:szCs w:val="24"/>
          <w:lang w:eastAsia="en-US"/>
        </w:rPr>
        <w:t>дств кр</w:t>
      </w:r>
      <w:proofErr w:type="gramEnd"/>
      <w:r w:rsidRPr="00B24A79">
        <w:rPr>
          <w:rFonts w:ascii="Times New Roman" w:eastAsia="Calibri" w:hAnsi="Times New Roman"/>
          <w:sz w:val="24"/>
          <w:szCs w:val="24"/>
          <w:lang w:eastAsia="en-US"/>
        </w:rPr>
        <w:t xml:space="preserve">аевого бюджета. </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Значительные ресурсы местного бюджета в 2021 году были направлены на благоустройство, дорожное хозяйство.</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Проводится работа по мобилизации доходов, в том числе взаимодействию с налогоплательщиками, план по налоговым и неналоговым доходам выполнен  на 105%. </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Также с целью мобилизации доходов проводилась активная работа </w:t>
      </w:r>
      <w:r w:rsidRPr="00B24A79">
        <w:rPr>
          <w:rFonts w:ascii="Times New Roman" w:eastAsia="Calibri" w:hAnsi="Times New Roman"/>
          <w:sz w:val="24"/>
          <w:szCs w:val="24"/>
          <w:lang w:eastAsia="en-US"/>
        </w:rPr>
        <w:br/>
        <w:t xml:space="preserve">с земельно-имущественным отделом администрации района. </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целом итоги реализации бюджетной политики в 2021-2022 годах свидетельствуют о достаточно устойчивом финансовом положении поселения. Все программы и задачи, намеченные на 2022 год, выполняются. Это позволяет ориентироваться на дальнейшее социально-экономическое развитие администрации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color w:val="000000"/>
          <w:sz w:val="24"/>
          <w:szCs w:val="24"/>
        </w:rPr>
      </w:pPr>
      <w:r w:rsidRPr="00B24A79">
        <w:rPr>
          <w:rFonts w:ascii="Times New Roman" w:hAnsi="Times New Roman"/>
          <w:color w:val="000000"/>
          <w:sz w:val="24"/>
          <w:szCs w:val="24"/>
        </w:rPr>
        <w:t xml:space="preserve">В 2022 году управление  финансами в поселении было направлено на сохранение устойчивости бюджета </w:t>
      </w:r>
      <w:proofErr w:type="spellStart"/>
      <w:r w:rsidRPr="00B24A79">
        <w:rPr>
          <w:rFonts w:ascii="Times New Roman" w:hAnsi="Times New Roman"/>
          <w:color w:val="000000"/>
          <w:sz w:val="24"/>
          <w:szCs w:val="24"/>
        </w:rPr>
        <w:t>Тумаковского</w:t>
      </w:r>
      <w:proofErr w:type="spellEnd"/>
      <w:r w:rsidRPr="00B24A79">
        <w:rPr>
          <w:rFonts w:ascii="Times New Roman" w:hAnsi="Times New Roman"/>
          <w:color w:val="000000"/>
          <w:sz w:val="24"/>
          <w:szCs w:val="24"/>
        </w:rPr>
        <w:t xml:space="preserve"> сельсовета и безусловное исполнение принятых обязательств наиболее эффективным способом</w:t>
      </w:r>
      <w:r w:rsidRPr="00B24A79">
        <w:rPr>
          <w:rFonts w:ascii="Times New Roman" w:eastAsia="Calibri" w:hAnsi="Times New Roman"/>
          <w:color w:val="000000"/>
          <w:sz w:val="24"/>
          <w:szCs w:val="24"/>
        </w:rPr>
        <w:t>.</w:t>
      </w:r>
    </w:p>
    <w:p w:rsidR="00F70AED" w:rsidRPr="00B24A79" w:rsidRDefault="00F70AED" w:rsidP="00F70AED">
      <w:pPr>
        <w:autoSpaceDE w:val="0"/>
        <w:autoSpaceDN w:val="0"/>
        <w:adjustRightInd w:val="0"/>
        <w:spacing w:after="0" w:line="240" w:lineRule="auto"/>
        <w:ind w:firstLine="567"/>
        <w:jc w:val="both"/>
        <w:rPr>
          <w:rFonts w:ascii="Times New Roman" w:hAnsi="Times New Roman"/>
          <w:color w:val="000000"/>
          <w:sz w:val="24"/>
          <w:szCs w:val="24"/>
        </w:rPr>
      </w:pPr>
      <w:r w:rsidRPr="00B24A79">
        <w:rPr>
          <w:rFonts w:ascii="Times New Roman" w:hAnsi="Times New Roman"/>
          <w:color w:val="000000"/>
          <w:sz w:val="24"/>
          <w:szCs w:val="24"/>
        </w:rPr>
        <w:t xml:space="preserve">Безвозмездные поступления на 01.10.2022 года составляют 5138,8 тыс. рублей. Рост сложился, главным образом, в результате выделения поселению средств на содержание и ремонт дорог, на повышение минимального </w:t>
      </w:r>
      <w:proofErr w:type="gramStart"/>
      <w:r w:rsidRPr="00B24A79">
        <w:rPr>
          <w:rFonts w:ascii="Times New Roman" w:hAnsi="Times New Roman"/>
          <w:color w:val="000000"/>
          <w:sz w:val="24"/>
          <w:szCs w:val="24"/>
        </w:rPr>
        <w:t>размера оплаты труда</w:t>
      </w:r>
      <w:proofErr w:type="gramEnd"/>
      <w:r w:rsidRPr="00B24A79">
        <w:rPr>
          <w:rFonts w:ascii="Times New Roman" w:hAnsi="Times New Roman"/>
          <w:color w:val="000000"/>
          <w:sz w:val="24"/>
          <w:szCs w:val="24"/>
        </w:rPr>
        <w:t>, на повышение заработной платы работникам бюджетной сферы, на реализацию мероприятий по поддержке местных инициатив.</w:t>
      </w:r>
    </w:p>
    <w:p w:rsidR="00F70AED" w:rsidRPr="00B24A79" w:rsidRDefault="00F70AED" w:rsidP="00F70AED">
      <w:pPr>
        <w:autoSpaceDE w:val="0"/>
        <w:autoSpaceDN w:val="0"/>
        <w:adjustRightInd w:val="0"/>
        <w:spacing w:after="0" w:line="240" w:lineRule="auto"/>
        <w:ind w:firstLine="567"/>
        <w:jc w:val="both"/>
        <w:rPr>
          <w:rFonts w:ascii="Times New Roman" w:hAnsi="Times New Roman"/>
          <w:color w:val="000000"/>
          <w:sz w:val="24"/>
          <w:szCs w:val="24"/>
        </w:rPr>
      </w:pPr>
      <w:r w:rsidRPr="00B24A79">
        <w:rPr>
          <w:rFonts w:ascii="Times New Roman" w:hAnsi="Times New Roman"/>
          <w:color w:val="000000"/>
          <w:sz w:val="24"/>
          <w:szCs w:val="24"/>
        </w:rPr>
        <w:t>Расходы за счет собственных средств на 01.10.2022 г. составляют 5106,1 тыс. рублей, при плане 6 718,3 тыс. рублей. Своевременно финансировались все социально значимые расходы: заработная плата, меры социальной поддержки, коммунальные услуги, межбюджетные трансферты.</w:t>
      </w:r>
    </w:p>
    <w:p w:rsidR="00F70AED" w:rsidRPr="00B24A79" w:rsidRDefault="00F70AED" w:rsidP="00F70AED">
      <w:pPr>
        <w:autoSpaceDE w:val="0"/>
        <w:autoSpaceDN w:val="0"/>
        <w:adjustRightInd w:val="0"/>
        <w:spacing w:after="0" w:line="240" w:lineRule="auto"/>
        <w:ind w:firstLine="567"/>
        <w:jc w:val="both"/>
        <w:rPr>
          <w:rFonts w:ascii="Times New Roman" w:hAnsi="Times New Roman"/>
          <w:color w:val="000000"/>
          <w:sz w:val="24"/>
          <w:szCs w:val="24"/>
        </w:rPr>
      </w:pPr>
      <w:r w:rsidRPr="00B24A79">
        <w:rPr>
          <w:rFonts w:ascii="Times New Roman" w:hAnsi="Times New Roman"/>
          <w:color w:val="000000"/>
          <w:sz w:val="24"/>
          <w:szCs w:val="24"/>
        </w:rPr>
        <w:t xml:space="preserve">Расходы за счет целевых краевых средств составляют 1193,0 тыс. рублей. Средства были направлены на пожарную безопасность 42,4 тыс. </w:t>
      </w:r>
      <w:proofErr w:type="spellStart"/>
      <w:r w:rsidRPr="00B24A79">
        <w:rPr>
          <w:rFonts w:ascii="Times New Roman" w:hAnsi="Times New Roman"/>
          <w:color w:val="000000"/>
          <w:sz w:val="24"/>
          <w:szCs w:val="24"/>
        </w:rPr>
        <w:t>руб</w:t>
      </w:r>
      <w:proofErr w:type="spellEnd"/>
      <w:r w:rsidRPr="00B24A79">
        <w:rPr>
          <w:rFonts w:ascii="Times New Roman" w:hAnsi="Times New Roman"/>
          <w:color w:val="000000"/>
          <w:sz w:val="24"/>
          <w:szCs w:val="24"/>
        </w:rPr>
        <w:t xml:space="preserve">;  на реализацию мероприятий по поддержке местных инициатив 684,2  тыс. </w:t>
      </w:r>
      <w:proofErr w:type="spellStart"/>
      <w:r w:rsidRPr="00B24A79">
        <w:rPr>
          <w:rFonts w:ascii="Times New Roman" w:hAnsi="Times New Roman"/>
          <w:color w:val="000000"/>
          <w:sz w:val="24"/>
          <w:szCs w:val="24"/>
        </w:rPr>
        <w:t>руб</w:t>
      </w:r>
      <w:proofErr w:type="spellEnd"/>
      <w:r w:rsidRPr="00B24A79">
        <w:rPr>
          <w:rFonts w:ascii="Times New Roman" w:hAnsi="Times New Roman"/>
          <w:color w:val="000000"/>
          <w:sz w:val="24"/>
          <w:szCs w:val="24"/>
        </w:rPr>
        <w:t xml:space="preserve">; на проект по благоустройству «Освещение села - путь надежды и добра» 250,0 тыс. </w:t>
      </w:r>
      <w:proofErr w:type="spellStart"/>
      <w:r w:rsidRPr="00B24A79">
        <w:rPr>
          <w:rFonts w:ascii="Times New Roman" w:hAnsi="Times New Roman"/>
          <w:color w:val="000000"/>
          <w:sz w:val="24"/>
          <w:szCs w:val="24"/>
        </w:rPr>
        <w:t>руб</w:t>
      </w:r>
      <w:proofErr w:type="spellEnd"/>
      <w:r w:rsidRPr="00B24A79">
        <w:rPr>
          <w:rFonts w:ascii="Times New Roman" w:hAnsi="Times New Roman"/>
          <w:color w:val="000000"/>
          <w:sz w:val="24"/>
          <w:szCs w:val="24"/>
        </w:rPr>
        <w:t>; на содержание автомобильных дорог общего пользования 113,6 тыс. руб.</w:t>
      </w:r>
    </w:p>
    <w:p w:rsidR="00F70AED" w:rsidRPr="00B24A79" w:rsidRDefault="00F70AED" w:rsidP="00F70AED">
      <w:pPr>
        <w:autoSpaceDE w:val="0"/>
        <w:autoSpaceDN w:val="0"/>
        <w:adjustRightInd w:val="0"/>
        <w:spacing w:after="0" w:line="240" w:lineRule="auto"/>
        <w:ind w:firstLine="567"/>
        <w:jc w:val="both"/>
        <w:rPr>
          <w:rFonts w:ascii="Times New Roman" w:hAnsi="Times New Roman"/>
          <w:color w:val="000000"/>
          <w:sz w:val="24"/>
          <w:szCs w:val="24"/>
        </w:rPr>
      </w:pPr>
      <w:r w:rsidRPr="00B24A79">
        <w:rPr>
          <w:rFonts w:ascii="Times New Roman" w:hAnsi="Times New Roman"/>
          <w:color w:val="000000"/>
          <w:sz w:val="24"/>
          <w:szCs w:val="24"/>
        </w:rPr>
        <w:lastRenderedPageBreak/>
        <w:t xml:space="preserve">По итогам на 01.10.2022 года повышение налоговых </w:t>
      </w:r>
      <w:r w:rsidRPr="00B24A79">
        <w:rPr>
          <w:rFonts w:ascii="Times New Roman" w:hAnsi="Times New Roman"/>
          <w:color w:val="000000"/>
          <w:sz w:val="24"/>
          <w:szCs w:val="24"/>
        </w:rPr>
        <w:br/>
        <w:t xml:space="preserve">и неналоговых доходов к аналогичному периоду 2021 года составило </w:t>
      </w:r>
      <w:r w:rsidRPr="00B24A79">
        <w:rPr>
          <w:rFonts w:ascii="Times New Roman" w:hAnsi="Times New Roman"/>
          <w:color w:val="000000"/>
          <w:sz w:val="24"/>
          <w:szCs w:val="24"/>
        </w:rPr>
        <w:br/>
        <w:t xml:space="preserve">2077,9 тыс. рублей. </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color w:val="000000"/>
          <w:sz w:val="24"/>
          <w:szCs w:val="24"/>
        </w:rPr>
        <w:t>Кроме того, наблюдается рост безвозмездных поступлений на 2188,5 тыс. руб. к первоначально утвержденной сумме.</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Несмотря на меры, принимаемые органами местного самоуправления поселения, в области бюджетно-налоговой политики, остаются нерешенными следующие проблемы:</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1.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2. Налогообложение имущества граждан по кадастровой стоимости и применению налоговых льгот согласно НК уменьшает доходную базу местного бюджета. </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2022 году продолжена практика заключения соглашений </w:t>
      </w:r>
      <w:proofErr w:type="gramStart"/>
      <w:r w:rsidRPr="00B24A79">
        <w:rPr>
          <w:rFonts w:ascii="Times New Roman" w:hAnsi="Times New Roman"/>
          <w:sz w:val="24"/>
          <w:szCs w:val="24"/>
        </w:rPr>
        <w:t>с администрацией района о передаче осуществления части полномочий на осуществление мероприятий по созданию условий для организации</w:t>
      </w:r>
      <w:proofErr w:type="gramEnd"/>
      <w:r w:rsidRPr="00B24A79">
        <w:rPr>
          <w:rFonts w:ascii="Times New Roman" w:hAnsi="Times New Roman"/>
          <w:sz w:val="24"/>
          <w:szCs w:val="24"/>
        </w:rPr>
        <w:t xml:space="preserve"> досуга и обеспечения жителей поселения услугами организаций культуры; согласование переустройства и перепланировки жилых помещений; осуществлению внешнего финансового контроля бюджета поселения; осуществление внутреннего финансового контроля бюджета поселения.</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2022 году политика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 в части межбюджетных отношений была направлена на повышение </w:t>
      </w:r>
      <w:proofErr w:type="gramStart"/>
      <w:r w:rsidRPr="00B24A79">
        <w:rPr>
          <w:rFonts w:ascii="Times New Roman" w:hAnsi="Times New Roman"/>
          <w:sz w:val="24"/>
          <w:szCs w:val="24"/>
        </w:rPr>
        <w:t>уровня финансового обеспечения полномочий органов местного самоуправления муниципального</w:t>
      </w:r>
      <w:proofErr w:type="gramEnd"/>
      <w:r w:rsidRPr="00B24A79">
        <w:rPr>
          <w:rFonts w:ascii="Times New Roman" w:hAnsi="Times New Roman"/>
          <w:sz w:val="24"/>
          <w:szCs w:val="24"/>
        </w:rPr>
        <w:t xml:space="preserve"> образования, выравнивание уровня бюджетной обеспеченности поселения, повышение качества финансового менеджмента муниципальных финансов.</w:t>
      </w:r>
    </w:p>
    <w:p w:rsidR="00F70AED" w:rsidRPr="00B24A79" w:rsidRDefault="00F70AED" w:rsidP="00F70AED">
      <w:pPr>
        <w:shd w:val="clear" w:color="auto" w:fill="FFFFFF"/>
        <w:spacing w:after="150" w:line="240" w:lineRule="auto"/>
        <w:ind w:firstLine="567"/>
        <w:jc w:val="both"/>
        <w:rPr>
          <w:rFonts w:ascii="Times New Roman" w:hAnsi="Times New Roman"/>
          <w:sz w:val="24"/>
          <w:szCs w:val="24"/>
        </w:rPr>
      </w:pPr>
      <w:r w:rsidRPr="00B24A79">
        <w:rPr>
          <w:rFonts w:ascii="Times New Roman" w:hAnsi="Times New Roman"/>
          <w:sz w:val="24"/>
          <w:szCs w:val="24"/>
        </w:rPr>
        <w:t xml:space="preserve">Таким образом, итоги реализации бюджетной политики в 2021–2022 годах свидетельствуют о достаточно устойчивом финансовом положении в поселении. </w:t>
      </w:r>
    </w:p>
    <w:p w:rsidR="00F70AED" w:rsidRPr="00B24A79" w:rsidRDefault="00F70AED" w:rsidP="00611582">
      <w:pPr>
        <w:keepNext/>
        <w:numPr>
          <w:ilvl w:val="0"/>
          <w:numId w:val="1"/>
        </w:numPr>
        <w:tabs>
          <w:tab w:val="left" w:pos="1134"/>
        </w:tabs>
        <w:spacing w:before="240" w:after="60" w:line="240" w:lineRule="auto"/>
        <w:ind w:firstLine="567"/>
        <w:contextualSpacing/>
        <w:jc w:val="both"/>
        <w:outlineLvl w:val="1"/>
        <w:rPr>
          <w:rFonts w:ascii="Times New Roman" w:hAnsi="Times New Roman"/>
          <w:b/>
          <w:bCs/>
          <w:iCs/>
          <w:sz w:val="24"/>
          <w:szCs w:val="24"/>
        </w:rPr>
      </w:pPr>
      <w:r w:rsidRPr="00B24A79">
        <w:rPr>
          <w:rFonts w:ascii="Times New Roman" w:hAnsi="Times New Roman"/>
          <w:b/>
          <w:bCs/>
          <w:iCs/>
          <w:sz w:val="24"/>
          <w:szCs w:val="24"/>
        </w:rPr>
        <w:t>Цели и задачи бюджетной политики на 2023-2025 годы</w:t>
      </w:r>
    </w:p>
    <w:p w:rsidR="00F70AED" w:rsidRPr="00B24A79" w:rsidRDefault="00F70AED" w:rsidP="00F70AED">
      <w:pPr>
        <w:keepNext/>
        <w:tabs>
          <w:tab w:val="left" w:pos="1134"/>
        </w:tabs>
        <w:spacing w:before="240" w:after="60" w:line="240" w:lineRule="auto"/>
        <w:ind w:left="1080" w:firstLine="567"/>
        <w:contextualSpacing/>
        <w:jc w:val="both"/>
        <w:outlineLvl w:val="1"/>
        <w:rPr>
          <w:rFonts w:ascii="Times New Roman" w:hAnsi="Times New Roman"/>
          <w:b/>
          <w:bCs/>
          <w:i/>
          <w:iCs/>
          <w:sz w:val="24"/>
          <w:szCs w:val="24"/>
        </w:rPr>
      </w:pPr>
    </w:p>
    <w:p w:rsidR="00F70AED" w:rsidRPr="00B24A79" w:rsidRDefault="00F70AED" w:rsidP="00F70AED">
      <w:pPr>
        <w:spacing w:after="0" w:line="240" w:lineRule="auto"/>
        <w:ind w:firstLine="567"/>
        <w:contextualSpacing/>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В условиях геополитических обострений и </w:t>
      </w:r>
      <w:proofErr w:type="spellStart"/>
      <w:r w:rsidRPr="00B24A79">
        <w:rPr>
          <w:rFonts w:ascii="Times New Roman" w:eastAsia="Calibri" w:hAnsi="Times New Roman"/>
          <w:sz w:val="24"/>
          <w:szCs w:val="24"/>
          <w:lang w:eastAsia="en-US"/>
        </w:rPr>
        <w:t>санкционного</w:t>
      </w:r>
      <w:proofErr w:type="spellEnd"/>
      <w:r w:rsidRPr="00B24A79">
        <w:rPr>
          <w:rFonts w:ascii="Times New Roman" w:eastAsia="Calibri" w:hAnsi="Times New Roman"/>
          <w:sz w:val="24"/>
          <w:szCs w:val="24"/>
          <w:lang w:eastAsia="en-US"/>
        </w:rPr>
        <w:t xml:space="preserve"> давления </w:t>
      </w:r>
      <w:r w:rsidRPr="00B24A79">
        <w:rPr>
          <w:rFonts w:ascii="Times New Roman" w:eastAsia="Calibri" w:hAnsi="Times New Roman"/>
          <w:sz w:val="24"/>
          <w:szCs w:val="24"/>
          <w:lang w:eastAsia="en-US"/>
        </w:rPr>
        <w:br/>
        <w:t>в целях сохранения сбалансированного развития Красноярского края, а также благосостояния и качества жизни граждан в 2023–2025 годах акценты бюджетной политики будут сконцентрированы на следующих направлениях:</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hAnsi="Times New Roman"/>
          <w:sz w:val="24"/>
          <w:szCs w:val="24"/>
        </w:rPr>
        <w:t>Целью бюджетной политики на 2023 год и плановый период 2024</w:t>
      </w:r>
      <w:r w:rsidRPr="00B24A79">
        <w:rPr>
          <w:rFonts w:ascii="Times New Roman" w:hAnsi="Times New Roman"/>
          <w:b/>
          <w:sz w:val="24"/>
          <w:szCs w:val="24"/>
        </w:rPr>
        <w:t>–</w:t>
      </w:r>
      <w:r w:rsidRPr="00B24A79">
        <w:rPr>
          <w:rFonts w:ascii="Times New Roman" w:hAnsi="Times New Roman"/>
          <w:sz w:val="24"/>
          <w:szCs w:val="24"/>
        </w:rPr>
        <w:t xml:space="preserve">2025 годов является обеспечение сбалансированного развития поселения </w:t>
      </w:r>
      <w:r w:rsidRPr="00B24A79">
        <w:rPr>
          <w:rFonts w:ascii="Times New Roman" w:hAnsi="Times New Roman"/>
          <w:sz w:val="24"/>
          <w:szCs w:val="24"/>
        </w:rPr>
        <w:br/>
        <w:t xml:space="preserve">в условиях восстановления экономического роста и реализации ключевых задач, поставленных Президентом Российской Федерации в качестве национальных целей развития страны. </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hAnsi="Times New Roman"/>
          <w:sz w:val="24"/>
          <w:szCs w:val="24"/>
        </w:rPr>
        <w:t>Данная цель будет достигаться через решение следующих задач:</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hAnsi="Times New Roman"/>
          <w:sz w:val="24"/>
          <w:szCs w:val="24"/>
        </w:rPr>
        <w:t>1.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2. Содействие устойчивому развитию муниципального образования. </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3. Совершенствование системы межбюджетных отношений. </w:t>
      </w:r>
    </w:p>
    <w:p w:rsidR="00F70AED" w:rsidRPr="00B24A79" w:rsidRDefault="00F70AED" w:rsidP="00F70AE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4. Повышение эффективности бюджетных расходов, вовлечение </w:t>
      </w:r>
      <w:r w:rsidRPr="00B24A79">
        <w:rPr>
          <w:rFonts w:ascii="Times New Roman" w:hAnsi="Times New Roman"/>
          <w:sz w:val="24"/>
          <w:szCs w:val="24"/>
        </w:rPr>
        <w:br/>
        <w:t xml:space="preserve">в бюджетный процесс граждан. </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С момента начала действия программы, при непосредственном участии граждан за 2018–2022 годы было реализовано 5 проектов, в том числе </w:t>
      </w:r>
      <w:r w:rsidRPr="00B24A79">
        <w:rPr>
          <w:rFonts w:ascii="Times New Roman" w:eastAsia="Calibri" w:hAnsi="Times New Roman"/>
          <w:sz w:val="24"/>
          <w:szCs w:val="24"/>
          <w:lang w:eastAsia="en-US"/>
        </w:rPr>
        <w:br/>
        <w:t>по направлениям: ремонт уличного освещения – 2 проекта, реставрация памятника героям ВОВ- 1 проект, установка обелиска-1 проект, реализацию мероприятий по поддержке местных инициатив- 1 проект.</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Основные приоритеты сформулированы в Указах Президента Российской Федерации от 07.05.2018 № 204 «О национальных целях </w:t>
      </w:r>
      <w:r w:rsidRPr="00B24A79">
        <w:rPr>
          <w:rFonts w:ascii="Times New Roman" w:eastAsia="Calibri" w:hAnsi="Times New Roman"/>
          <w:sz w:val="24"/>
          <w:szCs w:val="24"/>
          <w:lang w:eastAsia="en-US"/>
        </w:rPr>
        <w:br/>
      </w:r>
      <w:r w:rsidRPr="00B24A79">
        <w:rPr>
          <w:rFonts w:ascii="Times New Roman" w:eastAsia="Calibri" w:hAnsi="Times New Roman"/>
          <w:sz w:val="24"/>
          <w:szCs w:val="24"/>
          <w:lang w:eastAsia="en-US"/>
        </w:rPr>
        <w:lastRenderedPageBreak/>
        <w:t xml:space="preserve">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При формировании бюджета поселения необходимо обеспечить финансированием  действующие расходные обязательства.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Для достижения указанной цели необходимо сосредоточить усилия на решении следующих задач:</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ограничение </w:t>
      </w:r>
      <w:proofErr w:type="gramStart"/>
      <w:r w:rsidRPr="00B24A79">
        <w:rPr>
          <w:rFonts w:ascii="Times New Roman" w:eastAsia="Calibri" w:hAnsi="Times New Roman"/>
          <w:sz w:val="24"/>
          <w:szCs w:val="24"/>
          <w:lang w:eastAsia="en-US"/>
        </w:rPr>
        <w:t>роста общего объема расходов бюджета поселения</w:t>
      </w:r>
      <w:proofErr w:type="gramEnd"/>
      <w:r w:rsidRPr="00B24A79">
        <w:rPr>
          <w:rFonts w:ascii="Times New Roman" w:eastAsia="Calibri" w:hAnsi="Times New Roman"/>
          <w:sz w:val="24"/>
          <w:szCs w:val="24"/>
          <w:lang w:eastAsia="en-US"/>
        </w:rPr>
        <w:t xml:space="preserve"> в целях гарантированного обеспечения исполнения расходных обязательств и сохранения устойчивости бюджета в условиях увеличения и спада  доходов бюджета поселения;</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повышение эффективности расходов бюджета поселения, в том числе путем </w:t>
      </w:r>
      <w:proofErr w:type="gramStart"/>
      <w:r w:rsidRPr="00B24A79">
        <w:rPr>
          <w:rFonts w:ascii="Times New Roman" w:eastAsia="Calibri" w:hAnsi="Times New Roman"/>
          <w:sz w:val="24"/>
          <w:szCs w:val="24"/>
          <w:lang w:eastAsia="en-US"/>
        </w:rPr>
        <w:t>контроля за</w:t>
      </w:r>
      <w:proofErr w:type="gramEnd"/>
      <w:r w:rsidRPr="00B24A79">
        <w:rPr>
          <w:rFonts w:ascii="Times New Roman" w:eastAsia="Calibri" w:hAnsi="Times New Roman"/>
          <w:sz w:val="24"/>
          <w:szCs w:val="24"/>
          <w:lang w:eastAsia="en-US"/>
        </w:rPr>
        <w:t xml:space="preserve"> заключением и исполнением контрактов в сфере закупок товаров, работ и услуг;</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ограничение роста расходов бюджета поселения, не обеспеченных стабильными доходными источниками;</w:t>
      </w:r>
    </w:p>
    <w:p w:rsidR="00F70AED" w:rsidRPr="00B24A79" w:rsidRDefault="00F70AED" w:rsidP="00F70AE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повышения качества и эффективности предоставляемых населению муниципальных услуг;</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обеспечение открытости бюджетной информации, повышение финансовой грамотности граждан.</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Для решения изложенных задач в очередном бюджетном периоде должны быть  реализованы следующие мероприятия:</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повышение качества муниципальных программ, формирование и исполнение «программного бюджета»;</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проведение оценки эффективности принятия новых расходных обязательств (при условии оптимизации расходов в заданных бюджетных ограничениях и оценки прогнозируемых доходов  бюджета);</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повышение открытости и доступности бюджетных данных путем размещения в информационно-телекоммуникационной сети «Интернет» информации о муниципальных финансах:</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решение о бюджете (в первоначальной и действующей редакциях);</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действующая муниципальная программа;</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ежегодная информация о фактических результатах реализации действующих муниципальных программ;</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ежеквартальная информация о ходе исполнения бюджета поселения.</w:t>
      </w:r>
    </w:p>
    <w:p w:rsidR="00F70AED" w:rsidRPr="00B24A79" w:rsidRDefault="00F70AED" w:rsidP="00F70AED">
      <w:pPr>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Необходимым условием успешной реализации вышеперечисленных задач бюджетной политики является согласованная работа администрации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p>
    <w:p w:rsidR="00F70AED" w:rsidRPr="00B24A79" w:rsidRDefault="00F70AED" w:rsidP="00F70AED">
      <w:pPr>
        <w:spacing w:before="120" w:after="0" w:line="240" w:lineRule="auto"/>
        <w:ind w:firstLine="567"/>
        <w:jc w:val="both"/>
        <w:rPr>
          <w:rFonts w:ascii="Times New Roman" w:eastAsia="Calibri" w:hAnsi="Times New Roman"/>
          <w:sz w:val="24"/>
          <w:szCs w:val="24"/>
          <w:lang w:eastAsia="en-US"/>
        </w:rPr>
      </w:pPr>
    </w:p>
    <w:p w:rsidR="00F70AED" w:rsidRPr="00B24A79" w:rsidRDefault="00F70AED" w:rsidP="00611582">
      <w:pPr>
        <w:widowControl w:val="0"/>
        <w:numPr>
          <w:ilvl w:val="0"/>
          <w:numId w:val="1"/>
        </w:numPr>
        <w:autoSpaceDE w:val="0"/>
        <w:autoSpaceDN w:val="0"/>
        <w:adjustRightInd w:val="0"/>
        <w:spacing w:after="0" w:line="240" w:lineRule="auto"/>
        <w:ind w:firstLine="567"/>
        <w:contextualSpacing/>
        <w:jc w:val="both"/>
        <w:rPr>
          <w:rFonts w:ascii="Times New Roman" w:hAnsi="Times New Roman"/>
          <w:b/>
          <w:sz w:val="24"/>
          <w:szCs w:val="24"/>
        </w:rPr>
      </w:pPr>
      <w:r w:rsidRPr="00B24A79">
        <w:rPr>
          <w:rFonts w:ascii="Times New Roman" w:hAnsi="Times New Roman"/>
          <w:b/>
          <w:sz w:val="24"/>
          <w:szCs w:val="24"/>
        </w:rPr>
        <w:t>Политика в сфере межбюджетных отношений</w:t>
      </w:r>
    </w:p>
    <w:p w:rsidR="00F70AED" w:rsidRPr="00B24A79" w:rsidRDefault="00F70AED" w:rsidP="00F70AED">
      <w:pPr>
        <w:widowControl w:val="0"/>
        <w:autoSpaceDE w:val="0"/>
        <w:autoSpaceDN w:val="0"/>
        <w:adjustRightInd w:val="0"/>
        <w:spacing w:after="0" w:line="240" w:lineRule="auto"/>
        <w:ind w:left="1080" w:firstLine="567"/>
        <w:contextualSpacing/>
        <w:jc w:val="both"/>
        <w:rPr>
          <w:rFonts w:ascii="Times New Roman" w:hAnsi="Times New Roman"/>
          <w:b/>
          <w:sz w:val="24"/>
          <w:szCs w:val="24"/>
        </w:rPr>
      </w:pP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На протяжении последних лет одним из приоритетных направлений деятельности является совершенствование системы межбюджетных отношений.</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1) В условиях внешних вызовов в межбюджетных отношениях </w:t>
      </w:r>
      <w:r w:rsidRPr="00B24A79">
        <w:rPr>
          <w:rFonts w:ascii="Times New Roman" w:hAnsi="Times New Roman"/>
          <w:sz w:val="24"/>
          <w:szCs w:val="24"/>
        </w:rPr>
        <w:br/>
        <w:t xml:space="preserve">с муниципальными образованиями ключевым стало содействие сбалансированности местных бюджетов, снижение рисков неисполнения первоочередных расходных обязательств. </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xml:space="preserve">Этому во многом способствовали принятые на федеральном уровне изменения бюджетного законодательства, устанавливающие особенности исполнения бюджетов. В частности, в предыдущие годы важным для муниципальных образований стало временное снятие ряда установленных ограничений, введение дополнительных оснований для внесения изменений в сводную бюджетную роспись без внесения изменений в решение о бюджете в соответствии с решениями местной администрации. Закрепленная компетенция высших исполнительных органов субъектов Российской Федерации по распределению (перераспределению) межбюджетных трансфертов местным бюджетам из регионального бюджета позволила в оперативном порядке направлять дополнительные средства на реализацию антикризисных мероприятий. </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В предстоящем бюджетном периоде с учетом проекта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для органов местного самоуправления также запланирован комплекс антикризисных механизмов, которые позволят принимать оперативные решения по</w:t>
      </w:r>
      <w:proofErr w:type="gramEnd"/>
      <w:r w:rsidRPr="00B24A79">
        <w:rPr>
          <w:rFonts w:ascii="Times New Roman" w:hAnsi="Times New Roman"/>
          <w:sz w:val="24"/>
          <w:szCs w:val="24"/>
        </w:rPr>
        <w:t xml:space="preserve"> поддержке экономики, и повысят самостоятельность в управлении бюджетными ресурсами. В частности, предусмотрено:</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право муниципальных образований при формировании резервных фондов местных администраций устанавливать размер в 5 процентов утвержденного общего объема расходов;</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отсутствие запрета на принятие расходных обязательств, не отнесенных к полномочиям органов местного самоуправления по реализации мероприятий, связанных с профилактикой и устранением последствий распространения </w:t>
      </w:r>
      <w:proofErr w:type="spellStart"/>
      <w:r w:rsidRPr="00B24A79">
        <w:rPr>
          <w:rFonts w:ascii="Times New Roman" w:hAnsi="Times New Roman"/>
          <w:sz w:val="24"/>
          <w:szCs w:val="24"/>
        </w:rPr>
        <w:t>коронавирусной</w:t>
      </w:r>
      <w:proofErr w:type="spellEnd"/>
      <w:r w:rsidRPr="00B24A79">
        <w:rPr>
          <w:rFonts w:ascii="Times New Roman" w:hAnsi="Times New Roman"/>
          <w:sz w:val="24"/>
          <w:szCs w:val="24"/>
        </w:rPr>
        <w:t xml:space="preserve"> инфекции;</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 на иные цели определенные местной администрацией. </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2) Для сохранения сбалансированности местных бюджетов в условиях внешних вызовов </w:t>
      </w:r>
      <w:proofErr w:type="gramStart"/>
      <w:r w:rsidRPr="00B24A79">
        <w:rPr>
          <w:rFonts w:ascii="Times New Roman" w:hAnsi="Times New Roman"/>
          <w:sz w:val="24"/>
          <w:szCs w:val="24"/>
        </w:rPr>
        <w:t>важное значение</w:t>
      </w:r>
      <w:proofErr w:type="gramEnd"/>
      <w:r w:rsidRPr="00B24A79">
        <w:rPr>
          <w:rFonts w:ascii="Times New Roman" w:hAnsi="Times New Roman"/>
          <w:sz w:val="24"/>
          <w:szCs w:val="24"/>
        </w:rPr>
        <w:t xml:space="preserve"> имеют решения, сфокусированные на формировании собственной ресурсной базы и поддержании финансовой устойчивости местных бюджетов. </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предстоящем периоде обеспечено сохранение нормативов отчислений в местные бюджеты. </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Кроме того, на укрепление финансовой устойчивости местных бюджетов направлены решения, принятые на Президиуме Правительства края при рассмотрении подходов к формированию бюджета на 2023–2025 годы в сфере межбюджетных отношений, в том числе:</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учтена индексация расходов местных бюджетов на оплату коммунальных услуг, содержание объектов благоустройства, на 5,4 процента;</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учтено увеличение фондов оплаты труда с учетом решений </w:t>
      </w:r>
      <w:r w:rsidRPr="00B24A79">
        <w:rPr>
          <w:rFonts w:ascii="Times New Roman" w:hAnsi="Times New Roman"/>
          <w:sz w:val="24"/>
          <w:szCs w:val="24"/>
        </w:rPr>
        <w:br/>
        <w:t>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2022 году.</w:t>
      </w:r>
    </w:p>
    <w:p w:rsidR="00F70AED" w:rsidRPr="00B24A79" w:rsidRDefault="00F70AED" w:rsidP="00F70AED">
      <w:pPr>
        <w:shd w:val="clear" w:color="auto" w:fill="FFFFFF"/>
        <w:tabs>
          <w:tab w:val="right" w:pos="709"/>
        </w:tabs>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 xml:space="preserve">Идеология построения межбюджетных отношений на территории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 определена из необходимости реализации Федерального закона от 6 октября 2003 года № 131-ФЗ «Об общих принципах организации местного самоуправления в Российской Федерации», решения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сельского Совета депутатов от 13.11.2013 г. № 151 «Об утверждении Положения о бюджетном процессе в администрации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 и соответствующих нормативных правовых актов органов местного самоуправления.</w:t>
      </w:r>
      <w:proofErr w:type="gramEnd"/>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Взаимоотношения органов местного самоуправления должны строиться на принципах самостоятельности бюджетов поселений; взаимной ответственности органов </w:t>
      </w:r>
      <w:r w:rsidRPr="00B24A79">
        <w:rPr>
          <w:rFonts w:ascii="Times New Roman" w:hAnsi="Times New Roman"/>
          <w:sz w:val="24"/>
          <w:szCs w:val="24"/>
        </w:rPr>
        <w:lastRenderedPageBreak/>
        <w:t>местного самоуправления района и поселений за соблюдением обязательств по межбюджетным отношениям.</w:t>
      </w:r>
    </w:p>
    <w:p w:rsidR="00F70AED" w:rsidRPr="00B24A79" w:rsidRDefault="00F70AED" w:rsidP="00611582">
      <w:pPr>
        <w:numPr>
          <w:ilvl w:val="0"/>
          <w:numId w:val="1"/>
        </w:numPr>
        <w:autoSpaceDE w:val="0"/>
        <w:autoSpaceDN w:val="0"/>
        <w:adjustRightInd w:val="0"/>
        <w:spacing w:after="0" w:line="240" w:lineRule="auto"/>
        <w:ind w:firstLine="567"/>
        <w:jc w:val="center"/>
        <w:rPr>
          <w:rFonts w:ascii="Times New Roman" w:hAnsi="Times New Roman"/>
          <w:b/>
          <w:sz w:val="24"/>
          <w:szCs w:val="24"/>
        </w:rPr>
      </w:pPr>
      <w:r w:rsidRPr="00B24A79">
        <w:rPr>
          <w:rFonts w:ascii="Times New Roman" w:hAnsi="Times New Roman"/>
          <w:b/>
          <w:sz w:val="24"/>
          <w:szCs w:val="24"/>
        </w:rPr>
        <w:t>Основные направления налоговой политики</w:t>
      </w:r>
    </w:p>
    <w:p w:rsidR="00F70AED" w:rsidRPr="00B24A79" w:rsidRDefault="00F70AED" w:rsidP="00F70AED">
      <w:pPr>
        <w:autoSpaceDE w:val="0"/>
        <w:autoSpaceDN w:val="0"/>
        <w:adjustRightInd w:val="0"/>
        <w:spacing w:after="0" w:line="240" w:lineRule="auto"/>
        <w:ind w:firstLine="567"/>
        <w:jc w:val="center"/>
        <w:rPr>
          <w:rFonts w:ascii="Times New Roman" w:hAnsi="Times New Roman"/>
          <w:b/>
          <w:sz w:val="24"/>
          <w:szCs w:val="24"/>
        </w:rPr>
      </w:pPr>
      <w:r w:rsidRPr="00B24A79">
        <w:rPr>
          <w:rFonts w:ascii="Times New Roman" w:hAnsi="Times New Roman"/>
          <w:b/>
          <w:sz w:val="24"/>
          <w:szCs w:val="24"/>
        </w:rPr>
        <w:t>на 2023 год и на плановый период 2024-2025 годов</w:t>
      </w:r>
    </w:p>
    <w:p w:rsidR="00F70AED" w:rsidRPr="00B24A79" w:rsidRDefault="00F70AED" w:rsidP="00F70AED">
      <w:pPr>
        <w:autoSpaceDE w:val="0"/>
        <w:autoSpaceDN w:val="0"/>
        <w:adjustRightInd w:val="0"/>
        <w:spacing w:after="0" w:line="240" w:lineRule="auto"/>
        <w:ind w:firstLine="567"/>
        <w:jc w:val="both"/>
        <w:rPr>
          <w:rFonts w:ascii="Times New Roman" w:hAnsi="Times New Roman"/>
          <w:b/>
          <w:sz w:val="24"/>
          <w:szCs w:val="24"/>
        </w:rPr>
      </w:pP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Основной целью налоговой политики на 2023 год и на плановый период 2024-2025 годов остается обеспечение сбалансированности и устойчивости бюджета поселения с учетом текущей экономической ситуации.</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Для достижения указанной цели необходимо сосредоточить усилия на решении задачи по обеспечению необходимого уровня доходов местного бюджета. </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Основными направлениями налоговой политики на 2023 год и плановый период 2024-2025 годов являются:</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вовлечение в хозяйственный оборот неиспользуемых объектов недвижимости и земельных участков, осуществление муниципального земельного контроля;</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продолжение работы, направленной на повышение собираемости платежей в бюджет поселения, проведение претензионной работы с неплательщиками, осуществление мер принудительного взыскания задолженности;</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улучшение качества администрирования налоговых доходов;</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оказание содействия налоговым органам по администрированию ими доходов бюджета поселения, по представлению сведений об объектах недвижимого имущества, используемого для осуществления розничной торговли, и сведений об осуществлении предпринимательской деятельности плательщиками единого налога на вмененный доход для отдельных видов деятельности.</w:t>
      </w:r>
    </w:p>
    <w:p w:rsidR="00F70AED" w:rsidRPr="00B24A79" w:rsidRDefault="00F70AED" w:rsidP="00F70AE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Проведение предсказуемой и ответственной бюджетной и налоговой политики, обеспечение долгосрочной сбалансированности и устойчивости бюджетной системы муниципального образования </w:t>
      </w:r>
      <w:proofErr w:type="spellStart"/>
      <w:r w:rsidRPr="00B24A79">
        <w:rPr>
          <w:rFonts w:ascii="Times New Roman" w:hAnsi="Times New Roman"/>
          <w:sz w:val="24"/>
          <w:szCs w:val="24"/>
        </w:rPr>
        <w:t>Тумаковский</w:t>
      </w:r>
      <w:proofErr w:type="spellEnd"/>
      <w:r w:rsidRPr="00B24A79">
        <w:rPr>
          <w:rFonts w:ascii="Times New Roman" w:hAnsi="Times New Roman"/>
          <w:sz w:val="24"/>
          <w:szCs w:val="24"/>
        </w:rPr>
        <w:t xml:space="preserve"> сельсовет обеспечат экономическую стабильность поселения и необходимые условия для повышения эффективности деятельности органа местного самоуправления.</w:t>
      </w:r>
    </w:p>
    <w:p w:rsidR="00F70AED" w:rsidRPr="00B24A79" w:rsidRDefault="00F70AED" w:rsidP="00F70AED">
      <w:pPr>
        <w:keepNext/>
        <w:keepLines/>
        <w:spacing w:after="0" w:line="240" w:lineRule="auto"/>
        <w:ind w:firstLine="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Долговая политика на 2023 год и плановый период 2024-2025годов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не предусматривает возникновение муниципального долга. </w:t>
      </w:r>
    </w:p>
    <w:p w:rsidR="00F70AED" w:rsidRPr="00B24A79" w:rsidRDefault="00F70AED" w:rsidP="00B24A79">
      <w:pPr>
        <w:spacing w:after="0" w:line="240" w:lineRule="auto"/>
        <w:rPr>
          <w:rFonts w:ascii="Times New Roman" w:eastAsia="Calibri" w:hAnsi="Times New Roman"/>
          <w:sz w:val="24"/>
          <w:szCs w:val="24"/>
          <w:lang w:eastAsia="en-US"/>
        </w:rPr>
      </w:pPr>
    </w:p>
    <w:p w:rsidR="00F70AED" w:rsidRPr="00B24A79" w:rsidRDefault="00F70AED" w:rsidP="00F70AED">
      <w:pPr>
        <w:spacing w:after="0" w:line="240" w:lineRule="auto"/>
        <w:jc w:val="both"/>
        <w:rPr>
          <w:rFonts w:ascii="Times New Roman" w:eastAsia="Calibri" w:hAnsi="Times New Roman"/>
          <w:sz w:val="24"/>
          <w:szCs w:val="24"/>
          <w:lang w:eastAsia="en-US"/>
        </w:rPr>
      </w:pPr>
    </w:p>
    <w:p w:rsidR="00F70AED" w:rsidRPr="00B24A79" w:rsidRDefault="00F70AED" w:rsidP="00F70AED">
      <w:pPr>
        <w:spacing w:after="0" w:line="240" w:lineRule="auto"/>
        <w:ind w:left="5103"/>
        <w:rPr>
          <w:rFonts w:ascii="Times New Roman" w:eastAsia="Calibri" w:hAnsi="Times New Roman"/>
          <w:sz w:val="24"/>
          <w:szCs w:val="24"/>
          <w:lang w:eastAsia="en-US"/>
        </w:rPr>
      </w:pPr>
      <w:r w:rsidRPr="00B24A79">
        <w:rPr>
          <w:rFonts w:ascii="Times New Roman" w:eastAsia="Calibri" w:hAnsi="Times New Roman"/>
          <w:sz w:val="24"/>
          <w:szCs w:val="24"/>
          <w:lang w:eastAsia="en-US"/>
        </w:rPr>
        <w:t>Приложение 1</w:t>
      </w:r>
    </w:p>
    <w:p w:rsidR="00F70AED" w:rsidRPr="00B24A79" w:rsidRDefault="00F70AED" w:rsidP="00F70AED">
      <w:pPr>
        <w:spacing w:after="0" w:line="240" w:lineRule="auto"/>
        <w:ind w:left="5103"/>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к основным направлениям  бюджетной и налоговой политики  </w:t>
      </w:r>
    </w:p>
    <w:p w:rsidR="00F70AED" w:rsidRPr="00B24A79" w:rsidRDefault="00F70AED" w:rsidP="00F70AED">
      <w:pPr>
        <w:spacing w:after="0" w:line="240" w:lineRule="auto"/>
        <w:ind w:left="5103"/>
        <w:rPr>
          <w:rFonts w:ascii="Times New Roman" w:eastAsia="Calibri" w:hAnsi="Times New Roman"/>
          <w:sz w:val="24"/>
          <w:szCs w:val="24"/>
          <w:lang w:eastAsia="en-US"/>
        </w:rPr>
      </w:pP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p>
    <w:p w:rsidR="00F70AED" w:rsidRPr="00B24A79" w:rsidRDefault="00F70AED" w:rsidP="00F70AED">
      <w:pPr>
        <w:spacing w:after="0" w:line="240" w:lineRule="auto"/>
        <w:ind w:left="5103"/>
        <w:rPr>
          <w:rFonts w:ascii="Times New Roman" w:eastAsia="Calibri" w:hAnsi="Times New Roman"/>
          <w:sz w:val="24"/>
          <w:szCs w:val="24"/>
          <w:lang w:eastAsia="en-US"/>
        </w:rPr>
      </w:pPr>
      <w:proofErr w:type="spellStart"/>
      <w:r w:rsidRPr="00B24A79">
        <w:rPr>
          <w:rFonts w:ascii="Times New Roman" w:eastAsia="Calibri" w:hAnsi="Times New Roman"/>
          <w:sz w:val="24"/>
          <w:szCs w:val="24"/>
          <w:lang w:eastAsia="en-US"/>
        </w:rPr>
        <w:t>Ирбейского</w:t>
      </w:r>
      <w:proofErr w:type="spellEnd"/>
      <w:r w:rsidRPr="00B24A79">
        <w:rPr>
          <w:rFonts w:ascii="Times New Roman" w:eastAsia="Calibri" w:hAnsi="Times New Roman"/>
          <w:sz w:val="24"/>
          <w:szCs w:val="24"/>
          <w:lang w:eastAsia="en-US"/>
        </w:rPr>
        <w:t xml:space="preserve"> района на 2023 год и </w:t>
      </w:r>
    </w:p>
    <w:p w:rsidR="00F70AED" w:rsidRPr="00B24A79" w:rsidRDefault="00F70AED" w:rsidP="00F70AED">
      <w:pPr>
        <w:spacing w:after="0" w:line="240" w:lineRule="auto"/>
        <w:ind w:left="5103"/>
        <w:rPr>
          <w:rFonts w:ascii="Times New Roman" w:eastAsia="Calibri" w:hAnsi="Times New Roman"/>
          <w:sz w:val="24"/>
          <w:szCs w:val="24"/>
          <w:lang w:eastAsia="en-US"/>
        </w:rPr>
      </w:pPr>
      <w:r w:rsidRPr="00B24A79">
        <w:rPr>
          <w:rFonts w:ascii="Times New Roman" w:eastAsia="Calibri" w:hAnsi="Times New Roman"/>
          <w:sz w:val="24"/>
          <w:szCs w:val="24"/>
          <w:lang w:eastAsia="en-US"/>
        </w:rPr>
        <w:t>плановый период 2024 - 2025 годов</w:t>
      </w:r>
    </w:p>
    <w:p w:rsidR="00F70AED" w:rsidRPr="00B24A79" w:rsidRDefault="00F70AED" w:rsidP="00F70AED">
      <w:pPr>
        <w:spacing w:after="0" w:line="240" w:lineRule="auto"/>
        <w:jc w:val="both"/>
        <w:rPr>
          <w:rFonts w:ascii="Times New Roman" w:eastAsia="Calibri" w:hAnsi="Times New Roman"/>
          <w:color w:val="1F497D"/>
          <w:sz w:val="24"/>
          <w:szCs w:val="24"/>
          <w:lang w:eastAsia="en-US"/>
        </w:rPr>
      </w:pPr>
    </w:p>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ПЕРЕЧЕНЬ </w:t>
      </w:r>
    </w:p>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муниципальных программ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proofErr w:type="spellStart"/>
      <w:r w:rsidRPr="00B24A79">
        <w:rPr>
          <w:rFonts w:ascii="Times New Roman" w:eastAsia="Calibri" w:hAnsi="Times New Roman"/>
          <w:sz w:val="24"/>
          <w:szCs w:val="24"/>
          <w:lang w:eastAsia="en-US"/>
        </w:rPr>
        <w:t>Ирбейского</w:t>
      </w:r>
      <w:proofErr w:type="spellEnd"/>
      <w:r w:rsidRPr="00B24A79">
        <w:rPr>
          <w:rFonts w:ascii="Times New Roman" w:eastAsia="Calibri" w:hAnsi="Times New Roman"/>
          <w:sz w:val="24"/>
          <w:szCs w:val="24"/>
          <w:lang w:eastAsia="en-US"/>
        </w:rPr>
        <w:t xml:space="preserve"> района </w:t>
      </w:r>
    </w:p>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и объемы бюджетных ассигнований, предусмотренных на их реализацию </w:t>
      </w:r>
    </w:p>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проектом решения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сельского Совета депутатов </w:t>
      </w:r>
    </w:p>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«О бюджете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на 2023 год и плановый период 2024-2025годов» </w:t>
      </w:r>
    </w:p>
    <w:p w:rsidR="00F70AED" w:rsidRPr="00B24A79" w:rsidRDefault="00F70AED" w:rsidP="00F70AED">
      <w:pPr>
        <w:spacing w:after="0" w:line="240" w:lineRule="auto"/>
        <w:jc w:val="center"/>
        <w:rPr>
          <w:rFonts w:ascii="Times New Roman" w:eastAsia="Calibri" w:hAnsi="Times New Roman"/>
          <w:sz w:val="24"/>
          <w:szCs w:val="24"/>
          <w:lang w:eastAsia="en-US"/>
        </w:rPr>
      </w:pPr>
    </w:p>
    <w:tbl>
      <w:tblPr>
        <w:tblW w:w="9640" w:type="dxa"/>
        <w:tblInd w:w="-34" w:type="dxa"/>
        <w:tblLook w:val="04A0" w:firstRow="1" w:lastRow="0" w:firstColumn="1" w:lastColumn="0" w:noHBand="0" w:noVBand="1"/>
      </w:tblPr>
      <w:tblGrid>
        <w:gridCol w:w="568"/>
        <w:gridCol w:w="3969"/>
        <w:gridCol w:w="1134"/>
        <w:gridCol w:w="1440"/>
        <w:gridCol w:w="1253"/>
        <w:gridCol w:w="1276"/>
      </w:tblGrid>
      <w:tr w:rsidR="00F70AED" w:rsidRPr="00B24A79" w:rsidTr="00F70AED">
        <w:trPr>
          <w:trHeight w:val="360"/>
          <w:tblHeader/>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F70AED" w:rsidRPr="00B24A79" w:rsidRDefault="00F70AED" w:rsidP="00F70AED">
            <w:pPr>
              <w:spacing w:after="0" w:line="240" w:lineRule="auto"/>
              <w:jc w:val="center"/>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 xml:space="preserve">№ </w:t>
            </w:r>
            <w:r w:rsidRPr="00B24A79">
              <w:rPr>
                <w:rFonts w:ascii="Times New Roman" w:eastAsia="Calibri" w:hAnsi="Times New Roman"/>
                <w:b/>
                <w:sz w:val="24"/>
                <w:szCs w:val="24"/>
                <w:lang w:eastAsia="en-US"/>
              </w:rPr>
              <w:br/>
            </w:r>
            <w:proofErr w:type="gramStart"/>
            <w:r w:rsidRPr="00B24A79">
              <w:rPr>
                <w:rFonts w:ascii="Times New Roman" w:eastAsia="Calibri" w:hAnsi="Times New Roman"/>
                <w:b/>
                <w:sz w:val="24"/>
                <w:szCs w:val="24"/>
                <w:lang w:eastAsia="en-US"/>
              </w:rPr>
              <w:t>п</w:t>
            </w:r>
            <w:proofErr w:type="gramEnd"/>
            <w:r w:rsidRPr="00B24A79">
              <w:rPr>
                <w:rFonts w:ascii="Times New Roman" w:eastAsia="Calibri" w:hAnsi="Times New Roman"/>
                <w:b/>
                <w:sz w:val="24"/>
                <w:szCs w:val="24"/>
                <w:lang w:eastAsia="en-US"/>
              </w:rPr>
              <w:t>/п</w:t>
            </w:r>
          </w:p>
        </w:tc>
        <w:tc>
          <w:tcPr>
            <w:tcW w:w="3969" w:type="dxa"/>
            <w:vMerge w:val="restart"/>
            <w:tcBorders>
              <w:top w:val="single" w:sz="4" w:space="0" w:color="auto"/>
              <w:left w:val="single" w:sz="4" w:space="0" w:color="auto"/>
              <w:bottom w:val="single" w:sz="4" w:space="0" w:color="000000"/>
              <w:right w:val="single" w:sz="4" w:space="0" w:color="auto"/>
            </w:tcBorders>
            <w:vAlign w:val="center"/>
            <w:hideMark/>
          </w:tcPr>
          <w:p w:rsidR="00F70AED" w:rsidRPr="00B24A79" w:rsidRDefault="00F70AED" w:rsidP="00F70AED">
            <w:pPr>
              <w:spacing w:after="0" w:line="240" w:lineRule="auto"/>
              <w:jc w:val="center"/>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 xml:space="preserve">Наименование </w:t>
            </w:r>
            <w:r w:rsidRPr="00B24A79">
              <w:rPr>
                <w:rFonts w:ascii="Times New Roman" w:eastAsia="Calibri" w:hAnsi="Times New Roman"/>
                <w:b/>
                <w:sz w:val="24"/>
                <w:szCs w:val="24"/>
                <w:lang w:eastAsia="en-US"/>
              </w:rPr>
              <w:br/>
              <w:t xml:space="preserve">муниципальной программы </w:t>
            </w:r>
            <w:proofErr w:type="spellStart"/>
            <w:r w:rsidRPr="00B24A79">
              <w:rPr>
                <w:rFonts w:ascii="Times New Roman" w:eastAsia="Calibri" w:hAnsi="Times New Roman"/>
                <w:b/>
                <w:sz w:val="24"/>
                <w:szCs w:val="24"/>
                <w:lang w:eastAsia="en-US"/>
              </w:rPr>
              <w:t>Тумаковского</w:t>
            </w:r>
            <w:proofErr w:type="spellEnd"/>
            <w:r w:rsidRPr="00B24A79">
              <w:rPr>
                <w:rFonts w:ascii="Times New Roman" w:eastAsia="Calibri" w:hAnsi="Times New Roman"/>
                <w:b/>
                <w:sz w:val="24"/>
                <w:szCs w:val="24"/>
                <w:lang w:eastAsia="en-US"/>
              </w:rPr>
              <w:t xml:space="preserve"> сельсовета </w:t>
            </w:r>
            <w:proofErr w:type="spellStart"/>
            <w:r w:rsidRPr="00B24A79">
              <w:rPr>
                <w:rFonts w:ascii="Times New Roman" w:eastAsia="Calibri" w:hAnsi="Times New Roman"/>
                <w:b/>
                <w:sz w:val="24"/>
                <w:szCs w:val="24"/>
                <w:lang w:eastAsia="en-US"/>
              </w:rPr>
              <w:t>Ирбейского</w:t>
            </w:r>
            <w:proofErr w:type="spellEnd"/>
            <w:r w:rsidRPr="00B24A79">
              <w:rPr>
                <w:rFonts w:ascii="Times New Roman" w:eastAsia="Calibri" w:hAnsi="Times New Roman"/>
                <w:b/>
                <w:sz w:val="24"/>
                <w:szCs w:val="24"/>
                <w:lang w:eastAsia="en-US"/>
              </w:rPr>
              <w:t xml:space="preserve"> района </w:t>
            </w:r>
          </w:p>
        </w:tc>
        <w:tc>
          <w:tcPr>
            <w:tcW w:w="5103" w:type="dxa"/>
            <w:gridSpan w:val="4"/>
            <w:tcBorders>
              <w:top w:val="single" w:sz="4" w:space="0" w:color="auto"/>
              <w:left w:val="nil"/>
              <w:bottom w:val="single" w:sz="4" w:space="0" w:color="auto"/>
              <w:right w:val="single" w:sz="4" w:space="0" w:color="auto"/>
            </w:tcBorders>
            <w:vAlign w:val="center"/>
            <w:hideMark/>
          </w:tcPr>
          <w:p w:rsidR="00F70AED" w:rsidRPr="00B24A79" w:rsidRDefault="00F70AED" w:rsidP="00F70AED">
            <w:pPr>
              <w:spacing w:after="0" w:line="240" w:lineRule="auto"/>
              <w:jc w:val="center"/>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Объем средств, тыс. рублей</w:t>
            </w:r>
          </w:p>
        </w:tc>
      </w:tr>
      <w:tr w:rsidR="00F70AED" w:rsidRPr="00B24A79" w:rsidTr="00F70AED">
        <w:trPr>
          <w:trHeight w:val="345"/>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70AED" w:rsidRPr="00B24A79" w:rsidRDefault="00F70AED" w:rsidP="00F70AED">
            <w:pPr>
              <w:spacing w:after="0" w:line="240" w:lineRule="auto"/>
              <w:rPr>
                <w:rFonts w:ascii="Times New Roman" w:eastAsia="Calibri" w:hAnsi="Times New Roman"/>
                <w:b/>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70AED" w:rsidRPr="00B24A79" w:rsidRDefault="00F70AED" w:rsidP="00F70AED">
            <w:pPr>
              <w:spacing w:after="0" w:line="240" w:lineRule="auto"/>
              <w:rPr>
                <w:rFonts w:ascii="Times New Roman" w:eastAsia="Calibri" w:hAnsi="Times New Roman"/>
                <w:b/>
                <w:sz w:val="24"/>
                <w:szCs w:val="24"/>
                <w:lang w:eastAsia="en-US"/>
              </w:rPr>
            </w:pPr>
          </w:p>
        </w:tc>
        <w:tc>
          <w:tcPr>
            <w:tcW w:w="1134" w:type="dxa"/>
            <w:tcBorders>
              <w:top w:val="nil"/>
              <w:left w:val="nil"/>
              <w:bottom w:val="single" w:sz="4" w:space="0" w:color="auto"/>
              <w:right w:val="single" w:sz="4" w:space="0" w:color="auto"/>
            </w:tcBorders>
            <w:vAlign w:val="center"/>
            <w:hideMark/>
          </w:tcPr>
          <w:p w:rsidR="00F70AED" w:rsidRPr="00B24A79" w:rsidRDefault="00F70AED" w:rsidP="00F70AED">
            <w:pPr>
              <w:spacing w:after="0" w:line="240" w:lineRule="auto"/>
              <w:jc w:val="center"/>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2023 год</w:t>
            </w:r>
          </w:p>
        </w:tc>
        <w:tc>
          <w:tcPr>
            <w:tcW w:w="1440"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2024 год</w:t>
            </w:r>
          </w:p>
        </w:tc>
        <w:tc>
          <w:tcPr>
            <w:tcW w:w="1253"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b/>
                <w:sz w:val="24"/>
                <w:szCs w:val="24"/>
                <w:lang w:eastAsia="en-US"/>
              </w:rPr>
              <w:t xml:space="preserve">Всего </w:t>
            </w:r>
            <w:r w:rsidRPr="00B24A79">
              <w:rPr>
                <w:rFonts w:ascii="Times New Roman" w:eastAsia="Calibri" w:hAnsi="Times New Roman"/>
                <w:b/>
                <w:sz w:val="24"/>
                <w:szCs w:val="24"/>
                <w:lang w:eastAsia="en-US"/>
              </w:rPr>
              <w:br/>
              <w:t>на три года</w:t>
            </w:r>
          </w:p>
        </w:tc>
      </w:tr>
      <w:tr w:rsidR="00F70AED" w:rsidRPr="00B24A79" w:rsidTr="00F70AED">
        <w:trPr>
          <w:trHeight w:val="300"/>
        </w:trPr>
        <w:tc>
          <w:tcPr>
            <w:tcW w:w="568" w:type="dxa"/>
            <w:tcBorders>
              <w:top w:val="nil"/>
              <w:left w:val="single" w:sz="4" w:space="0" w:color="auto"/>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w:t>
            </w:r>
          </w:p>
        </w:tc>
        <w:tc>
          <w:tcPr>
            <w:tcW w:w="3969" w:type="dxa"/>
            <w:tcBorders>
              <w:top w:val="nil"/>
              <w:left w:val="nil"/>
              <w:bottom w:val="single" w:sz="4" w:space="0" w:color="auto"/>
              <w:right w:val="single" w:sz="4" w:space="0" w:color="auto"/>
            </w:tcBorders>
            <w:shd w:val="clear" w:color="auto" w:fill="FFFFFF"/>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Муниципальная программа "Обеспечение комплекса условий для благоприятной жизненной </w:t>
            </w:r>
            <w:r w:rsidRPr="00B24A79">
              <w:rPr>
                <w:rFonts w:ascii="Times New Roman" w:eastAsia="Calibri" w:hAnsi="Times New Roman"/>
                <w:sz w:val="24"/>
                <w:szCs w:val="24"/>
                <w:lang w:eastAsia="en-US"/>
              </w:rPr>
              <w:lastRenderedPageBreak/>
              <w:t xml:space="preserve">среды населения </w:t>
            </w: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p>
        </w:tc>
        <w:tc>
          <w:tcPr>
            <w:tcW w:w="1134"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lastRenderedPageBreak/>
              <w:t>1377,9</w:t>
            </w:r>
          </w:p>
        </w:tc>
        <w:tc>
          <w:tcPr>
            <w:tcW w:w="1440"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1370,7</w:t>
            </w:r>
          </w:p>
        </w:tc>
        <w:tc>
          <w:tcPr>
            <w:tcW w:w="1253"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1374,8</w:t>
            </w:r>
          </w:p>
        </w:tc>
        <w:tc>
          <w:tcPr>
            <w:tcW w:w="1276"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4123,4</w:t>
            </w:r>
          </w:p>
        </w:tc>
      </w:tr>
      <w:tr w:rsidR="00F70AED" w:rsidRPr="00B24A79" w:rsidTr="00F70AED">
        <w:trPr>
          <w:trHeight w:val="345"/>
        </w:trPr>
        <w:tc>
          <w:tcPr>
            <w:tcW w:w="568" w:type="dxa"/>
            <w:tcBorders>
              <w:top w:val="nil"/>
              <w:left w:val="single" w:sz="4" w:space="0" w:color="auto"/>
              <w:bottom w:val="single" w:sz="4" w:space="0" w:color="auto"/>
              <w:right w:val="single" w:sz="4" w:space="0" w:color="auto"/>
            </w:tcBorders>
            <w:noWrap/>
            <w:vAlign w:val="center"/>
          </w:tcPr>
          <w:p w:rsidR="00F70AED" w:rsidRPr="00B24A79" w:rsidRDefault="00F70AED" w:rsidP="00F70AED">
            <w:pPr>
              <w:spacing w:after="0" w:line="240" w:lineRule="auto"/>
              <w:jc w:val="center"/>
              <w:rPr>
                <w:rFonts w:ascii="Times New Roman" w:eastAsia="Calibri" w:hAnsi="Times New Roman"/>
                <w:b/>
                <w:sz w:val="24"/>
                <w:szCs w:val="24"/>
                <w:lang w:eastAsia="en-US"/>
              </w:rPr>
            </w:pPr>
          </w:p>
        </w:tc>
        <w:tc>
          <w:tcPr>
            <w:tcW w:w="3969" w:type="dxa"/>
            <w:tcBorders>
              <w:top w:val="nil"/>
              <w:left w:val="nil"/>
              <w:bottom w:val="single" w:sz="4" w:space="0" w:color="auto"/>
              <w:right w:val="single" w:sz="4" w:space="0" w:color="auto"/>
            </w:tcBorders>
            <w:shd w:val="clear" w:color="auto" w:fill="FFFFFF"/>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Всего программные расходы</w:t>
            </w:r>
          </w:p>
        </w:tc>
        <w:tc>
          <w:tcPr>
            <w:tcW w:w="1134"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1377,9</w:t>
            </w:r>
          </w:p>
        </w:tc>
        <w:tc>
          <w:tcPr>
            <w:tcW w:w="1440"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1370,7</w:t>
            </w:r>
          </w:p>
        </w:tc>
        <w:tc>
          <w:tcPr>
            <w:tcW w:w="1253"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1374,8</w:t>
            </w:r>
          </w:p>
        </w:tc>
        <w:tc>
          <w:tcPr>
            <w:tcW w:w="1276" w:type="dxa"/>
            <w:tcBorders>
              <w:top w:val="nil"/>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4123,4</w:t>
            </w:r>
          </w:p>
        </w:tc>
      </w:tr>
      <w:tr w:rsidR="00F70AED" w:rsidRPr="00B24A79" w:rsidTr="00F70AED">
        <w:trPr>
          <w:trHeight w:val="345"/>
        </w:trPr>
        <w:tc>
          <w:tcPr>
            <w:tcW w:w="568" w:type="dxa"/>
            <w:tcBorders>
              <w:top w:val="single" w:sz="4" w:space="0" w:color="auto"/>
              <w:left w:val="single" w:sz="4" w:space="0" w:color="auto"/>
              <w:bottom w:val="single" w:sz="4" w:space="0" w:color="auto"/>
              <w:right w:val="single" w:sz="4" w:space="0" w:color="auto"/>
            </w:tcBorders>
            <w:noWrap/>
            <w:vAlign w:val="center"/>
          </w:tcPr>
          <w:p w:rsidR="00F70AED" w:rsidRPr="00B24A79" w:rsidRDefault="00F70AED" w:rsidP="00F70AED">
            <w:pPr>
              <w:spacing w:after="0" w:line="240" w:lineRule="auto"/>
              <w:jc w:val="center"/>
              <w:rPr>
                <w:rFonts w:ascii="Times New Roman" w:eastAsia="Calibri" w:hAnsi="Times New Roman"/>
                <w:b/>
                <w:sz w:val="24"/>
                <w:szCs w:val="24"/>
                <w:lang w:eastAsia="en-US"/>
              </w:rPr>
            </w:pP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F70AED" w:rsidRPr="00B24A79" w:rsidRDefault="00F70AED" w:rsidP="00F70AED">
            <w:pPr>
              <w:spacing w:after="0" w:line="240" w:lineRule="auto"/>
              <w:jc w:val="both"/>
              <w:textAlignment w:val="top"/>
              <w:rPr>
                <w:rFonts w:ascii="Times New Roman" w:eastAsia="Calibri" w:hAnsi="Times New Roman"/>
                <w:b/>
                <w:sz w:val="24"/>
                <w:szCs w:val="24"/>
                <w:lang w:eastAsia="en-US"/>
              </w:rPr>
            </w:pPr>
            <w:r w:rsidRPr="00B24A79">
              <w:rPr>
                <w:rFonts w:ascii="Times New Roman" w:eastAsia="Calibri" w:hAnsi="Times New Roman"/>
                <w:b/>
                <w:bCs/>
                <w:color w:val="000000"/>
                <w:kern w:val="24"/>
                <w:sz w:val="24"/>
                <w:szCs w:val="24"/>
                <w:lang w:eastAsia="en-US"/>
              </w:rPr>
              <w:t>Доля программных расходов</w:t>
            </w:r>
            <w:r w:rsidRPr="00B24A79">
              <w:rPr>
                <w:rFonts w:ascii="Times New Roman" w:eastAsia="Calibri" w:hAnsi="Times New Roman"/>
                <w:b/>
                <w:bCs/>
                <w:color w:val="000000"/>
                <w:kern w:val="24"/>
                <w:sz w:val="24"/>
                <w:szCs w:val="24"/>
                <w:lang w:val="en-US" w:eastAsia="en-US"/>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textAlignment w:val="bottom"/>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21,7</w:t>
            </w:r>
          </w:p>
        </w:tc>
        <w:tc>
          <w:tcPr>
            <w:tcW w:w="1440" w:type="dxa"/>
            <w:tcBorders>
              <w:top w:val="single" w:sz="4" w:space="0" w:color="auto"/>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textAlignment w:val="bottom"/>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23,0</w:t>
            </w:r>
          </w:p>
        </w:tc>
        <w:tc>
          <w:tcPr>
            <w:tcW w:w="1253" w:type="dxa"/>
            <w:tcBorders>
              <w:top w:val="single" w:sz="4" w:space="0" w:color="auto"/>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textAlignment w:val="bottom"/>
              <w:rPr>
                <w:rFonts w:ascii="Times New Roman" w:eastAsia="Calibri" w:hAnsi="Times New Roman"/>
                <w:b/>
                <w:sz w:val="24"/>
                <w:szCs w:val="24"/>
                <w:lang w:eastAsia="en-US"/>
              </w:rPr>
            </w:pPr>
            <w:r w:rsidRPr="00B24A79">
              <w:rPr>
                <w:rFonts w:ascii="Times New Roman" w:eastAsia="Calibri" w:hAnsi="Times New Roman"/>
                <w:b/>
                <w:sz w:val="24"/>
                <w:szCs w:val="24"/>
                <w:lang w:eastAsia="en-US"/>
              </w:rPr>
              <w:t>23,5</w:t>
            </w:r>
          </w:p>
        </w:tc>
        <w:tc>
          <w:tcPr>
            <w:tcW w:w="1276" w:type="dxa"/>
            <w:tcBorders>
              <w:top w:val="single" w:sz="4" w:space="0" w:color="auto"/>
              <w:left w:val="nil"/>
              <w:bottom w:val="single" w:sz="4" w:space="0" w:color="auto"/>
              <w:right w:val="single" w:sz="4" w:space="0" w:color="auto"/>
            </w:tcBorders>
            <w:noWrap/>
            <w:vAlign w:val="center"/>
            <w:hideMark/>
          </w:tcPr>
          <w:p w:rsidR="00F70AED" w:rsidRPr="00B24A79" w:rsidRDefault="00F70AED" w:rsidP="00F70AED">
            <w:pPr>
              <w:spacing w:after="0" w:line="240" w:lineRule="auto"/>
              <w:jc w:val="center"/>
              <w:textAlignment w:val="top"/>
              <w:rPr>
                <w:rFonts w:ascii="Times New Roman" w:hAnsi="Times New Roman"/>
                <w:b/>
                <w:sz w:val="24"/>
                <w:szCs w:val="24"/>
              </w:rPr>
            </w:pPr>
            <w:r w:rsidRPr="00B24A79">
              <w:rPr>
                <w:rFonts w:ascii="Times New Roman" w:hAnsi="Times New Roman"/>
                <w:b/>
                <w:sz w:val="24"/>
                <w:szCs w:val="24"/>
              </w:rPr>
              <w:t>22,7</w:t>
            </w:r>
          </w:p>
        </w:tc>
      </w:tr>
    </w:tbl>
    <w:p w:rsidR="00F70AED" w:rsidRPr="00B24A79" w:rsidRDefault="00F70AED" w:rsidP="00B24A79">
      <w:pPr>
        <w:spacing w:after="0" w:line="240" w:lineRule="auto"/>
        <w:rPr>
          <w:rFonts w:ascii="Times New Roman" w:eastAsia="Calibri" w:hAnsi="Times New Roman"/>
          <w:sz w:val="24"/>
          <w:szCs w:val="24"/>
          <w:lang w:eastAsia="en-US"/>
        </w:rPr>
      </w:pPr>
    </w:p>
    <w:p w:rsidR="00F70AED" w:rsidRPr="00B24A79" w:rsidRDefault="00F70AED" w:rsidP="00F70AED">
      <w:pPr>
        <w:spacing w:after="0" w:line="240" w:lineRule="auto"/>
        <w:jc w:val="both"/>
        <w:rPr>
          <w:rFonts w:ascii="Times New Roman" w:eastAsia="Calibri" w:hAnsi="Times New Roman"/>
          <w:sz w:val="24"/>
          <w:szCs w:val="24"/>
          <w:lang w:eastAsia="en-US"/>
        </w:rPr>
      </w:pPr>
    </w:p>
    <w:p w:rsidR="00F70AED" w:rsidRPr="00B24A79" w:rsidRDefault="00F70AED" w:rsidP="00F70AED">
      <w:pPr>
        <w:spacing w:after="0" w:line="240" w:lineRule="auto"/>
        <w:ind w:left="5103"/>
        <w:rPr>
          <w:rFonts w:ascii="Times New Roman" w:eastAsia="Calibri" w:hAnsi="Times New Roman"/>
          <w:sz w:val="24"/>
          <w:szCs w:val="24"/>
          <w:lang w:eastAsia="en-US"/>
        </w:rPr>
      </w:pPr>
      <w:r w:rsidRPr="00B24A79">
        <w:rPr>
          <w:rFonts w:ascii="Times New Roman" w:eastAsia="Calibri" w:hAnsi="Times New Roman"/>
          <w:sz w:val="24"/>
          <w:szCs w:val="24"/>
          <w:lang w:eastAsia="en-US"/>
        </w:rPr>
        <w:t>Приложение 2</w:t>
      </w:r>
    </w:p>
    <w:p w:rsidR="00F70AED" w:rsidRPr="00B24A79" w:rsidRDefault="00F70AED" w:rsidP="00F70AED">
      <w:pPr>
        <w:spacing w:after="0" w:line="240" w:lineRule="auto"/>
        <w:ind w:left="5103"/>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к основным направлениям  бюджетной и налоговой политики  </w:t>
      </w:r>
    </w:p>
    <w:p w:rsidR="00F70AED" w:rsidRPr="00B24A79" w:rsidRDefault="00F70AED" w:rsidP="00F70AED">
      <w:pPr>
        <w:spacing w:after="0" w:line="240" w:lineRule="auto"/>
        <w:ind w:left="5103"/>
        <w:rPr>
          <w:rFonts w:ascii="Times New Roman" w:eastAsia="Calibri" w:hAnsi="Times New Roman"/>
          <w:sz w:val="24"/>
          <w:szCs w:val="24"/>
          <w:lang w:eastAsia="en-US"/>
        </w:rPr>
      </w:pPr>
      <w:proofErr w:type="spellStart"/>
      <w:r w:rsidRPr="00B24A79">
        <w:rPr>
          <w:rFonts w:ascii="Times New Roman" w:eastAsia="Calibri" w:hAnsi="Times New Roman"/>
          <w:sz w:val="24"/>
          <w:szCs w:val="24"/>
          <w:lang w:eastAsia="en-US"/>
        </w:rPr>
        <w:t>Тумаковского</w:t>
      </w:r>
      <w:proofErr w:type="spellEnd"/>
      <w:r w:rsidRPr="00B24A79">
        <w:rPr>
          <w:rFonts w:ascii="Times New Roman" w:eastAsia="Calibri" w:hAnsi="Times New Roman"/>
          <w:sz w:val="24"/>
          <w:szCs w:val="24"/>
          <w:lang w:eastAsia="en-US"/>
        </w:rPr>
        <w:t xml:space="preserve"> сельсовета </w:t>
      </w:r>
    </w:p>
    <w:p w:rsidR="00F70AED" w:rsidRPr="00B24A79" w:rsidRDefault="00F70AED" w:rsidP="00F70AED">
      <w:pPr>
        <w:spacing w:after="0" w:line="240" w:lineRule="auto"/>
        <w:ind w:left="5103"/>
        <w:rPr>
          <w:rFonts w:ascii="Times New Roman" w:eastAsia="Calibri" w:hAnsi="Times New Roman"/>
          <w:sz w:val="24"/>
          <w:szCs w:val="24"/>
          <w:lang w:eastAsia="en-US"/>
        </w:rPr>
      </w:pPr>
      <w:proofErr w:type="spellStart"/>
      <w:r w:rsidRPr="00B24A79">
        <w:rPr>
          <w:rFonts w:ascii="Times New Roman" w:eastAsia="Calibri" w:hAnsi="Times New Roman"/>
          <w:sz w:val="24"/>
          <w:szCs w:val="24"/>
          <w:lang w:eastAsia="en-US"/>
        </w:rPr>
        <w:t>Ирбейского</w:t>
      </w:r>
      <w:proofErr w:type="spellEnd"/>
      <w:r w:rsidRPr="00B24A79">
        <w:rPr>
          <w:rFonts w:ascii="Times New Roman" w:eastAsia="Calibri" w:hAnsi="Times New Roman"/>
          <w:sz w:val="24"/>
          <w:szCs w:val="24"/>
          <w:lang w:eastAsia="en-US"/>
        </w:rPr>
        <w:t xml:space="preserve"> района на 2023 год и </w:t>
      </w:r>
    </w:p>
    <w:p w:rsidR="00F70AED" w:rsidRPr="00B24A79" w:rsidRDefault="00F70AED" w:rsidP="00F70AED">
      <w:pPr>
        <w:spacing w:after="0" w:line="240" w:lineRule="auto"/>
        <w:ind w:left="5103"/>
        <w:rPr>
          <w:rFonts w:ascii="Times New Roman" w:eastAsia="Calibri" w:hAnsi="Times New Roman"/>
          <w:sz w:val="24"/>
          <w:szCs w:val="24"/>
          <w:lang w:eastAsia="en-US"/>
        </w:rPr>
      </w:pPr>
      <w:r w:rsidRPr="00B24A79">
        <w:rPr>
          <w:rFonts w:ascii="Times New Roman" w:eastAsia="Calibri" w:hAnsi="Times New Roman"/>
          <w:sz w:val="24"/>
          <w:szCs w:val="24"/>
          <w:lang w:eastAsia="en-US"/>
        </w:rPr>
        <w:t>плановый период 2024 - 2025 годов</w:t>
      </w:r>
    </w:p>
    <w:p w:rsidR="00F70AED" w:rsidRPr="00B24A79" w:rsidRDefault="00F70AED" w:rsidP="00F70AED">
      <w:pPr>
        <w:tabs>
          <w:tab w:val="center" w:pos="-1843"/>
          <w:tab w:val="center" w:pos="4677"/>
          <w:tab w:val="right" w:pos="9355"/>
          <w:tab w:val="right" w:pos="10632"/>
        </w:tabs>
        <w:spacing w:after="0" w:line="240" w:lineRule="auto"/>
        <w:ind w:firstLine="709"/>
        <w:jc w:val="right"/>
        <w:rPr>
          <w:rFonts w:ascii="Times New Roman" w:hAnsi="Times New Roman"/>
          <w:noProof/>
          <w:color w:val="1F497D"/>
          <w:sz w:val="24"/>
          <w:szCs w:val="24"/>
        </w:rPr>
      </w:pPr>
    </w:p>
    <w:p w:rsidR="00F70AED" w:rsidRPr="00B24A79" w:rsidRDefault="00F70AED" w:rsidP="00F70AED">
      <w:pPr>
        <w:tabs>
          <w:tab w:val="center" w:pos="-1843"/>
          <w:tab w:val="center" w:pos="4677"/>
          <w:tab w:val="right" w:pos="9355"/>
          <w:tab w:val="right" w:pos="10632"/>
        </w:tabs>
        <w:spacing w:after="0" w:line="240" w:lineRule="auto"/>
        <w:ind w:firstLine="709"/>
        <w:jc w:val="right"/>
        <w:rPr>
          <w:rFonts w:ascii="Times New Roman" w:hAnsi="Times New Roman"/>
          <w:noProof/>
          <w:color w:val="1F497D"/>
          <w:sz w:val="24"/>
          <w:szCs w:val="24"/>
        </w:rPr>
      </w:pPr>
    </w:p>
    <w:p w:rsidR="00F70AED" w:rsidRPr="00B24A79" w:rsidRDefault="00F70AED" w:rsidP="00F70AED">
      <w:pPr>
        <w:tabs>
          <w:tab w:val="center" w:pos="-1843"/>
          <w:tab w:val="center" w:pos="4677"/>
          <w:tab w:val="right" w:pos="9355"/>
          <w:tab w:val="right" w:pos="10632"/>
        </w:tabs>
        <w:spacing w:after="0" w:line="240" w:lineRule="auto"/>
        <w:ind w:firstLine="709"/>
        <w:jc w:val="center"/>
        <w:rPr>
          <w:rFonts w:ascii="Times New Roman" w:hAnsi="Times New Roman"/>
          <w:b/>
          <w:sz w:val="24"/>
          <w:szCs w:val="24"/>
        </w:rPr>
      </w:pPr>
      <w:r w:rsidRPr="00B24A79">
        <w:rPr>
          <w:rFonts w:ascii="Times New Roman" w:hAnsi="Times New Roman"/>
          <w:b/>
          <w:sz w:val="24"/>
          <w:szCs w:val="24"/>
        </w:rPr>
        <w:t xml:space="preserve">Параметры проекта сельского бюджета </w:t>
      </w:r>
    </w:p>
    <w:p w:rsidR="00F70AED" w:rsidRPr="00B24A79" w:rsidRDefault="00F70AED" w:rsidP="00F70AED">
      <w:pPr>
        <w:tabs>
          <w:tab w:val="center" w:pos="-1843"/>
          <w:tab w:val="center" w:pos="4677"/>
          <w:tab w:val="right" w:pos="9355"/>
          <w:tab w:val="right" w:pos="10632"/>
        </w:tabs>
        <w:spacing w:after="0" w:line="240" w:lineRule="auto"/>
        <w:ind w:firstLine="709"/>
        <w:jc w:val="center"/>
        <w:rPr>
          <w:rFonts w:ascii="Times New Roman" w:hAnsi="Times New Roman"/>
          <w:b/>
          <w:sz w:val="24"/>
          <w:szCs w:val="24"/>
        </w:rPr>
      </w:pPr>
      <w:r w:rsidRPr="00B24A79">
        <w:rPr>
          <w:rFonts w:ascii="Times New Roman" w:hAnsi="Times New Roman"/>
          <w:b/>
          <w:sz w:val="24"/>
          <w:szCs w:val="24"/>
        </w:rPr>
        <w:t>на 2023-2025 годы, тыс. рублей</w:t>
      </w:r>
    </w:p>
    <w:p w:rsidR="00F70AED" w:rsidRPr="00B24A79" w:rsidRDefault="00F70AED" w:rsidP="00F70AED">
      <w:pPr>
        <w:tabs>
          <w:tab w:val="center" w:pos="-1843"/>
          <w:tab w:val="center" w:pos="4677"/>
          <w:tab w:val="right" w:pos="9355"/>
          <w:tab w:val="right" w:pos="10632"/>
        </w:tabs>
        <w:spacing w:after="0" w:line="240" w:lineRule="auto"/>
        <w:ind w:firstLine="709"/>
        <w:jc w:val="center"/>
        <w:rPr>
          <w:rFonts w:ascii="Times New Roman" w:hAnsi="Times New Roman"/>
          <w:b/>
          <w:sz w:val="24"/>
          <w:szCs w:val="24"/>
        </w:rPr>
      </w:pPr>
    </w:p>
    <w:tbl>
      <w:tblPr>
        <w:tblW w:w="98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64"/>
        <w:gridCol w:w="1673"/>
        <w:gridCol w:w="1028"/>
        <w:gridCol w:w="1028"/>
        <w:gridCol w:w="1117"/>
      </w:tblGrid>
      <w:tr w:rsidR="00F70AED" w:rsidRPr="00B24A79" w:rsidTr="00F70AED">
        <w:trPr>
          <w:trHeight w:val="381"/>
        </w:trPr>
        <w:tc>
          <w:tcPr>
            <w:tcW w:w="4962"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Направления</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2022</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2023</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2024</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2025</w:t>
            </w:r>
          </w:p>
        </w:tc>
      </w:tr>
      <w:tr w:rsidR="00F70AED" w:rsidRPr="00B24A79" w:rsidTr="00F70AED">
        <w:trPr>
          <w:trHeight w:val="440"/>
        </w:trPr>
        <w:tc>
          <w:tcPr>
            <w:tcW w:w="4962" w:type="dxa"/>
            <w:tcBorders>
              <w:top w:val="single" w:sz="8" w:space="0" w:color="auto"/>
              <w:left w:val="single" w:sz="8" w:space="0" w:color="auto"/>
              <w:bottom w:val="single" w:sz="8" w:space="0" w:color="auto"/>
              <w:right w:val="single" w:sz="8" w:space="0" w:color="auto"/>
            </w:tcBorders>
            <w:shd w:val="pct20" w:color="auto" w:fill="FFFFFF"/>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 xml:space="preserve">ДОХОДЫ, в </w:t>
            </w:r>
            <w:proofErr w:type="spellStart"/>
            <w:r w:rsidRPr="00B24A79">
              <w:rPr>
                <w:rFonts w:ascii="Times New Roman" w:eastAsia="Calibri" w:hAnsi="Times New Roman"/>
                <w:b/>
                <w:bCs/>
                <w:sz w:val="24"/>
                <w:szCs w:val="24"/>
                <w:lang w:eastAsia="en-US"/>
              </w:rPr>
              <w:t>т.ч</w:t>
            </w:r>
            <w:proofErr w:type="spellEnd"/>
            <w:r w:rsidRPr="00B24A79">
              <w:rPr>
                <w:rFonts w:ascii="Times New Roman" w:eastAsia="Calibri" w:hAnsi="Times New Roman"/>
                <w:b/>
                <w:bCs/>
                <w:sz w:val="24"/>
                <w:szCs w:val="24"/>
                <w:lang w:eastAsia="en-US"/>
              </w:rPr>
              <w:t xml:space="preserve">. </w:t>
            </w:r>
          </w:p>
        </w:tc>
        <w:tc>
          <w:tcPr>
            <w:tcW w:w="1672" w:type="dxa"/>
            <w:tcBorders>
              <w:top w:val="single" w:sz="8" w:space="0" w:color="auto"/>
              <w:left w:val="single" w:sz="8" w:space="0" w:color="auto"/>
              <w:bottom w:val="single" w:sz="8" w:space="0" w:color="auto"/>
              <w:right w:val="single" w:sz="8" w:space="0" w:color="auto"/>
            </w:tcBorders>
            <w:shd w:val="pct20"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8153,1</w:t>
            </w:r>
          </w:p>
        </w:tc>
        <w:tc>
          <w:tcPr>
            <w:tcW w:w="1028" w:type="dxa"/>
            <w:tcBorders>
              <w:top w:val="single" w:sz="8" w:space="0" w:color="auto"/>
              <w:left w:val="single" w:sz="8" w:space="0" w:color="auto"/>
              <w:bottom w:val="single" w:sz="8" w:space="0" w:color="auto"/>
              <w:right w:val="single" w:sz="8" w:space="0" w:color="auto"/>
            </w:tcBorders>
            <w:shd w:val="pct20"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6334,5</w:t>
            </w:r>
          </w:p>
        </w:tc>
        <w:tc>
          <w:tcPr>
            <w:tcW w:w="1028" w:type="dxa"/>
            <w:tcBorders>
              <w:top w:val="single" w:sz="8" w:space="0" w:color="auto"/>
              <w:left w:val="single" w:sz="8" w:space="0" w:color="auto"/>
              <w:bottom w:val="single" w:sz="8" w:space="0" w:color="auto"/>
              <w:right w:val="single" w:sz="8" w:space="0" w:color="auto"/>
            </w:tcBorders>
            <w:shd w:val="pct20"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5932,3</w:t>
            </w:r>
          </w:p>
        </w:tc>
        <w:tc>
          <w:tcPr>
            <w:tcW w:w="1117" w:type="dxa"/>
            <w:tcBorders>
              <w:top w:val="single" w:sz="8" w:space="0" w:color="auto"/>
              <w:left w:val="single" w:sz="8" w:space="0" w:color="auto"/>
              <w:bottom w:val="single" w:sz="8" w:space="0" w:color="auto"/>
              <w:right w:val="single" w:sz="8" w:space="0" w:color="auto"/>
            </w:tcBorders>
            <w:shd w:val="pct20"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5817,6</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Собственные доходы, в </w:t>
            </w:r>
            <w:proofErr w:type="spellStart"/>
            <w:r w:rsidRPr="00B24A79">
              <w:rPr>
                <w:rFonts w:ascii="Times New Roman" w:eastAsia="Calibri" w:hAnsi="Times New Roman"/>
                <w:sz w:val="24"/>
                <w:szCs w:val="24"/>
                <w:lang w:eastAsia="en-US"/>
              </w:rPr>
              <w:t>т.ч</w:t>
            </w:r>
            <w:proofErr w:type="spellEnd"/>
            <w:r w:rsidRPr="00B24A79">
              <w:rPr>
                <w:rFonts w:ascii="Times New Roman" w:eastAsia="Calibri" w:hAnsi="Times New Roman"/>
                <w:sz w:val="24"/>
                <w:szCs w:val="24"/>
                <w:lang w:eastAsia="en-US"/>
              </w:rPr>
              <w:t xml:space="preserve">.: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6816,0</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6242,7</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5836,2</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5814,5</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ind w:left="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налоговые и неналоговые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1501,8</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968,7</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1007,5</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1065,9</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ind w:left="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дотации из краевого бюджета</w:t>
            </w:r>
            <w:r w:rsidRPr="00B24A79">
              <w:rPr>
                <w:rFonts w:ascii="Times New Roman" w:eastAsia="Calibri" w:hAnsi="Times New Roman"/>
                <w:i/>
                <w:iCs/>
                <w:sz w:val="24"/>
                <w:szCs w:val="24"/>
                <w:lang w:eastAsia="en-US"/>
              </w:rPr>
              <w:t xml:space="preserve">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630,8</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630,8</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504,6</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504,6</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ind w:left="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прочие безвозмездные поступления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4683,4</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4643,2</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4324,1</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4244,00</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Целевые средства </w:t>
            </w:r>
          </w:p>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из краевого бюджета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1337,1</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91,8</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96,1</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28" w:type="dxa"/>
              <w:left w:w="15"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3,1</w:t>
            </w:r>
          </w:p>
        </w:tc>
      </w:tr>
      <w:tr w:rsidR="00F70AED" w:rsidRPr="00B24A79" w:rsidTr="00F70AED">
        <w:trPr>
          <w:trHeight w:val="501"/>
        </w:trPr>
        <w:tc>
          <w:tcPr>
            <w:tcW w:w="4962" w:type="dxa"/>
            <w:tcBorders>
              <w:top w:val="single" w:sz="8" w:space="0" w:color="auto"/>
              <w:left w:val="single" w:sz="8" w:space="0" w:color="auto"/>
              <w:bottom w:val="single" w:sz="8" w:space="0" w:color="auto"/>
              <w:right w:val="single" w:sz="8" w:space="0" w:color="auto"/>
            </w:tcBorders>
            <w:shd w:val="pct20" w:color="auto" w:fill="FFFFFF"/>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 xml:space="preserve">РАСХОДЫ, в т. ч. </w:t>
            </w:r>
          </w:p>
        </w:tc>
        <w:tc>
          <w:tcPr>
            <w:tcW w:w="1672" w:type="dxa"/>
            <w:tcBorders>
              <w:top w:val="single" w:sz="8" w:space="0" w:color="auto"/>
              <w:left w:val="single" w:sz="8" w:space="0" w:color="auto"/>
              <w:bottom w:val="single" w:sz="8" w:space="0" w:color="auto"/>
              <w:right w:val="single" w:sz="8" w:space="0" w:color="auto"/>
            </w:tcBorders>
            <w:shd w:val="pct20"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8338,0</w:t>
            </w:r>
          </w:p>
        </w:tc>
        <w:tc>
          <w:tcPr>
            <w:tcW w:w="1028" w:type="dxa"/>
            <w:tcBorders>
              <w:top w:val="single" w:sz="8" w:space="0" w:color="auto"/>
              <w:left w:val="single" w:sz="8" w:space="0" w:color="auto"/>
              <w:bottom w:val="single" w:sz="8" w:space="0" w:color="auto"/>
              <w:right w:val="single" w:sz="8" w:space="0" w:color="auto"/>
            </w:tcBorders>
            <w:shd w:val="pct20"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6359,9</w:t>
            </w:r>
          </w:p>
        </w:tc>
        <w:tc>
          <w:tcPr>
            <w:tcW w:w="1028" w:type="dxa"/>
            <w:tcBorders>
              <w:top w:val="single" w:sz="8" w:space="0" w:color="auto"/>
              <w:left w:val="single" w:sz="8" w:space="0" w:color="auto"/>
              <w:bottom w:val="single" w:sz="8" w:space="0" w:color="auto"/>
              <w:right w:val="single" w:sz="8" w:space="0" w:color="auto"/>
            </w:tcBorders>
            <w:shd w:val="pct20"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5959,0</w:t>
            </w:r>
          </w:p>
        </w:tc>
        <w:tc>
          <w:tcPr>
            <w:tcW w:w="1117" w:type="dxa"/>
            <w:tcBorders>
              <w:top w:val="single" w:sz="8" w:space="0" w:color="auto"/>
              <w:left w:val="single" w:sz="8" w:space="0" w:color="auto"/>
              <w:bottom w:val="single" w:sz="8" w:space="0" w:color="auto"/>
              <w:right w:val="single" w:sz="8" w:space="0" w:color="auto"/>
            </w:tcBorders>
            <w:shd w:val="pct20"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5844,3</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Расходы за счет собственных средств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7000,9</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5637,3</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5358,2</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5336,6</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jc w:val="both"/>
              <w:rPr>
                <w:rFonts w:ascii="Times New Roman" w:eastAsia="Calibri" w:hAnsi="Times New Roman"/>
                <w:b/>
                <w:bCs/>
                <w:sz w:val="24"/>
                <w:szCs w:val="24"/>
                <w:lang w:eastAsia="en-US"/>
              </w:rPr>
            </w:pPr>
            <w:r w:rsidRPr="00B24A79">
              <w:rPr>
                <w:rFonts w:ascii="Times New Roman" w:eastAsia="Calibri" w:hAnsi="Times New Roman"/>
                <w:sz w:val="24"/>
                <w:szCs w:val="24"/>
                <w:lang w:eastAsia="en-US"/>
              </w:rPr>
              <w:t>Расходы за счет краевых средств</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1337,1</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722,6</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600,8</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507,7</w:t>
            </w:r>
          </w:p>
        </w:tc>
      </w:tr>
      <w:tr w:rsidR="00F70AED" w:rsidRPr="00B24A79" w:rsidTr="00F70AED">
        <w:trPr>
          <w:trHeight w:val="403"/>
        </w:trPr>
        <w:tc>
          <w:tcPr>
            <w:tcW w:w="4962" w:type="dxa"/>
            <w:tcBorders>
              <w:top w:val="single" w:sz="8" w:space="0" w:color="auto"/>
              <w:left w:val="single" w:sz="8" w:space="0" w:color="auto"/>
              <w:bottom w:val="single" w:sz="8" w:space="0" w:color="auto"/>
              <w:right w:val="single" w:sz="8" w:space="0" w:color="auto"/>
            </w:tcBorders>
            <w:shd w:val="pct20" w:color="auto" w:fill="FFFFFF"/>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b/>
                <w:bCs/>
                <w:sz w:val="24"/>
                <w:szCs w:val="24"/>
                <w:lang w:eastAsia="en-US"/>
              </w:rPr>
              <w:t xml:space="preserve">ДЕФИЦИТ </w:t>
            </w:r>
          </w:p>
        </w:tc>
        <w:tc>
          <w:tcPr>
            <w:tcW w:w="1672" w:type="dxa"/>
            <w:tcBorders>
              <w:top w:val="single" w:sz="8" w:space="0" w:color="auto"/>
              <w:left w:val="single" w:sz="8" w:space="0" w:color="auto"/>
              <w:bottom w:val="single" w:sz="8" w:space="0" w:color="auto"/>
              <w:right w:val="single" w:sz="8" w:space="0" w:color="auto"/>
            </w:tcBorders>
            <w:shd w:val="pct20"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-184,9</w:t>
            </w:r>
          </w:p>
        </w:tc>
        <w:tc>
          <w:tcPr>
            <w:tcW w:w="1028" w:type="dxa"/>
            <w:tcBorders>
              <w:top w:val="single" w:sz="8" w:space="0" w:color="auto"/>
              <w:left w:val="single" w:sz="8" w:space="0" w:color="auto"/>
              <w:bottom w:val="single" w:sz="8" w:space="0" w:color="auto"/>
              <w:right w:val="single" w:sz="8" w:space="0" w:color="auto"/>
            </w:tcBorders>
            <w:shd w:val="pct20"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-25,4</w:t>
            </w:r>
          </w:p>
        </w:tc>
        <w:tc>
          <w:tcPr>
            <w:tcW w:w="1028" w:type="dxa"/>
            <w:tcBorders>
              <w:top w:val="single" w:sz="8" w:space="0" w:color="auto"/>
              <w:left w:val="single" w:sz="8" w:space="0" w:color="auto"/>
              <w:bottom w:val="single" w:sz="8" w:space="0" w:color="auto"/>
              <w:right w:val="single" w:sz="8" w:space="0" w:color="auto"/>
            </w:tcBorders>
            <w:shd w:val="pct20"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-26,7</w:t>
            </w:r>
          </w:p>
        </w:tc>
        <w:tc>
          <w:tcPr>
            <w:tcW w:w="1117" w:type="dxa"/>
            <w:tcBorders>
              <w:top w:val="single" w:sz="8" w:space="0" w:color="auto"/>
              <w:left w:val="single" w:sz="8" w:space="0" w:color="auto"/>
              <w:bottom w:val="single" w:sz="8" w:space="0" w:color="auto"/>
              <w:right w:val="single" w:sz="8" w:space="0" w:color="auto"/>
            </w:tcBorders>
            <w:shd w:val="pct20"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-26,7</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ИСТОЧНИКИ: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184,9</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25,4</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26,7</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26,7</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ind w:left="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Переходящие остатки на счетах местного бюджета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184,9</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25,4</w:t>
            </w: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26,7</w:t>
            </w: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hideMark/>
          </w:tcPr>
          <w:p w:rsidR="00F70AED" w:rsidRPr="00B24A79" w:rsidRDefault="00F70AED" w:rsidP="00F70AED">
            <w:pPr>
              <w:spacing w:after="0" w:line="240" w:lineRule="auto"/>
              <w:jc w:val="center"/>
              <w:rPr>
                <w:rFonts w:ascii="Times New Roman" w:eastAsia="Calibri" w:hAnsi="Times New Roman"/>
                <w:sz w:val="24"/>
                <w:szCs w:val="24"/>
                <w:lang w:eastAsia="en-US"/>
              </w:rPr>
            </w:pPr>
            <w:r w:rsidRPr="00B24A79">
              <w:rPr>
                <w:rFonts w:ascii="Times New Roman" w:eastAsia="Calibri" w:hAnsi="Times New Roman"/>
                <w:sz w:val="24"/>
                <w:szCs w:val="24"/>
                <w:lang w:eastAsia="en-US"/>
              </w:rPr>
              <w:t>26,7</w:t>
            </w: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ind w:left="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Бюджетные кредиты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r>
      <w:tr w:rsidR="00F70AED" w:rsidRPr="00B24A79" w:rsidTr="00F70AED">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0AED" w:rsidRPr="00B24A79" w:rsidRDefault="00F70AED" w:rsidP="00F70AED">
            <w:pPr>
              <w:spacing w:after="0" w:line="240" w:lineRule="auto"/>
              <w:ind w:left="567"/>
              <w:jc w:val="both"/>
              <w:rPr>
                <w:rFonts w:ascii="Times New Roman" w:eastAsia="Calibri" w:hAnsi="Times New Roman"/>
                <w:sz w:val="24"/>
                <w:szCs w:val="24"/>
                <w:lang w:eastAsia="en-US"/>
              </w:rPr>
            </w:pPr>
            <w:r w:rsidRPr="00B24A79">
              <w:rPr>
                <w:rFonts w:ascii="Times New Roman" w:eastAsia="Calibri" w:hAnsi="Times New Roman"/>
                <w:sz w:val="24"/>
                <w:szCs w:val="24"/>
                <w:lang w:eastAsia="en-US"/>
              </w:rPr>
              <w:t xml:space="preserve">Прочие </w:t>
            </w:r>
          </w:p>
        </w:tc>
        <w:tc>
          <w:tcPr>
            <w:tcW w:w="167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227"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74" w:type="dxa"/>
              <w:left w:w="113" w:type="dxa"/>
              <w:bottom w:w="74" w:type="dxa"/>
              <w:right w:w="113"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c>
          <w:tcPr>
            <w:tcW w:w="1028" w:type="dxa"/>
            <w:tcBorders>
              <w:top w:val="single" w:sz="8" w:space="0" w:color="auto"/>
              <w:left w:val="single" w:sz="8" w:space="0" w:color="auto"/>
              <w:bottom w:val="single" w:sz="8" w:space="0" w:color="auto"/>
              <w:right w:val="single" w:sz="8" w:space="0" w:color="auto"/>
            </w:tcBorders>
            <w:shd w:val="clear" w:color="auto" w:fill="FFFFFF"/>
            <w:tcMar>
              <w:top w:w="28" w:type="dxa"/>
              <w:left w:w="113" w:type="dxa"/>
              <w:bottom w:w="28" w:type="dxa"/>
              <w:right w:w="113"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c>
          <w:tcPr>
            <w:tcW w:w="1117" w:type="dxa"/>
            <w:tcBorders>
              <w:top w:val="single" w:sz="8" w:space="0" w:color="auto"/>
              <w:left w:val="single" w:sz="8" w:space="0" w:color="auto"/>
              <w:bottom w:val="single" w:sz="8" w:space="0" w:color="auto"/>
              <w:right w:val="single" w:sz="8" w:space="0" w:color="auto"/>
            </w:tcBorders>
            <w:shd w:val="clear" w:color="auto" w:fill="FFFFFF"/>
            <w:tcMar>
              <w:top w:w="74" w:type="dxa"/>
              <w:left w:w="142" w:type="dxa"/>
              <w:bottom w:w="74" w:type="dxa"/>
              <w:right w:w="0" w:type="dxa"/>
            </w:tcMar>
            <w:vAlign w:val="center"/>
          </w:tcPr>
          <w:p w:rsidR="00F70AED" w:rsidRPr="00B24A79" w:rsidRDefault="00F70AED" w:rsidP="00F70AED">
            <w:pPr>
              <w:spacing w:after="0" w:line="240" w:lineRule="auto"/>
              <w:jc w:val="center"/>
              <w:rPr>
                <w:rFonts w:ascii="Times New Roman" w:eastAsia="Calibri" w:hAnsi="Times New Roman"/>
                <w:sz w:val="24"/>
                <w:szCs w:val="24"/>
                <w:lang w:eastAsia="en-US"/>
              </w:rPr>
            </w:pPr>
          </w:p>
        </w:tc>
      </w:tr>
    </w:tbl>
    <w:p w:rsidR="00F70AED" w:rsidRPr="00B24A79" w:rsidRDefault="00F70AED" w:rsidP="00F70AED">
      <w:pPr>
        <w:tabs>
          <w:tab w:val="center" w:pos="-1843"/>
          <w:tab w:val="center" w:pos="4677"/>
          <w:tab w:val="right" w:pos="9355"/>
          <w:tab w:val="right" w:pos="10632"/>
        </w:tabs>
        <w:spacing w:after="0" w:line="240" w:lineRule="auto"/>
        <w:ind w:firstLine="709"/>
        <w:jc w:val="center"/>
        <w:rPr>
          <w:rFonts w:ascii="Times New Roman" w:hAnsi="Times New Roman"/>
          <w:b/>
          <w:noProof/>
          <w:color w:val="1F497D"/>
          <w:sz w:val="24"/>
          <w:szCs w:val="24"/>
        </w:rPr>
      </w:pPr>
    </w:p>
    <w:p w:rsidR="00F70AED" w:rsidRDefault="00F70AED" w:rsidP="00B24A79">
      <w:pPr>
        <w:tabs>
          <w:tab w:val="center" w:pos="-1843"/>
          <w:tab w:val="center" w:pos="4677"/>
          <w:tab w:val="right" w:pos="9355"/>
          <w:tab w:val="right" w:pos="10632"/>
        </w:tabs>
        <w:spacing w:after="0" w:line="240" w:lineRule="auto"/>
        <w:rPr>
          <w:rFonts w:ascii="Times New Roman" w:hAnsi="Times New Roman"/>
          <w:b/>
          <w:noProof/>
          <w:color w:val="1F497D"/>
          <w:sz w:val="24"/>
          <w:szCs w:val="24"/>
        </w:rPr>
      </w:pPr>
    </w:p>
    <w:p w:rsidR="00B24A79" w:rsidRPr="00B24A79" w:rsidRDefault="00B24A79" w:rsidP="00B24A79">
      <w:pPr>
        <w:tabs>
          <w:tab w:val="center" w:pos="-1843"/>
          <w:tab w:val="center" w:pos="4677"/>
          <w:tab w:val="right" w:pos="9355"/>
          <w:tab w:val="right" w:pos="10632"/>
        </w:tabs>
        <w:spacing w:after="0" w:line="240" w:lineRule="auto"/>
        <w:rPr>
          <w:rFonts w:ascii="Times New Roman" w:hAnsi="Times New Roman"/>
          <w:b/>
          <w:noProof/>
          <w:color w:val="1F497D"/>
          <w:sz w:val="24"/>
          <w:szCs w:val="24"/>
        </w:rPr>
      </w:pPr>
    </w:p>
    <w:p w:rsidR="00F70AED" w:rsidRPr="00F70AED" w:rsidRDefault="00F70AED" w:rsidP="00F70AED">
      <w:pPr>
        <w:tabs>
          <w:tab w:val="center" w:pos="-1843"/>
          <w:tab w:val="center" w:pos="4677"/>
          <w:tab w:val="right" w:pos="9355"/>
          <w:tab w:val="right" w:pos="10632"/>
        </w:tabs>
        <w:spacing w:after="0" w:line="240" w:lineRule="auto"/>
        <w:ind w:firstLine="709"/>
        <w:jc w:val="center"/>
        <w:rPr>
          <w:rFonts w:ascii="Times New Roman" w:hAnsi="Times New Roman"/>
          <w:b/>
          <w:noProof/>
          <w:color w:val="1F497D"/>
          <w:sz w:val="24"/>
          <w:szCs w:val="24"/>
        </w:rPr>
      </w:pPr>
    </w:p>
    <w:p w:rsidR="00830CDD" w:rsidRPr="00B24A79" w:rsidRDefault="00830CDD" w:rsidP="00830CDD">
      <w:pPr>
        <w:keepNext/>
        <w:spacing w:after="0" w:line="240" w:lineRule="auto"/>
        <w:jc w:val="center"/>
        <w:outlineLvl w:val="0"/>
        <w:rPr>
          <w:rFonts w:ascii="Times New Roman" w:hAnsi="Times New Roman"/>
          <w:b/>
          <w:bCs/>
          <w:sz w:val="24"/>
          <w:szCs w:val="24"/>
        </w:rPr>
      </w:pPr>
      <w:r w:rsidRPr="00B24A79">
        <w:rPr>
          <w:rFonts w:ascii="Times New Roman" w:hAnsi="Times New Roman"/>
          <w:b/>
          <w:bCs/>
          <w:sz w:val="24"/>
          <w:szCs w:val="24"/>
        </w:rPr>
        <w:t>АДМИНИСТРАЦИЯ  ТУМАКОВСКОГО СЕЛЬСОВЕТА</w:t>
      </w:r>
    </w:p>
    <w:p w:rsidR="00830CDD" w:rsidRPr="00B24A79" w:rsidRDefault="00830CDD" w:rsidP="00830CDD">
      <w:pPr>
        <w:spacing w:after="0" w:line="240" w:lineRule="auto"/>
        <w:jc w:val="center"/>
        <w:rPr>
          <w:rFonts w:ascii="Times New Roman" w:hAnsi="Times New Roman"/>
          <w:b/>
          <w:sz w:val="24"/>
          <w:szCs w:val="24"/>
        </w:rPr>
      </w:pPr>
      <w:r w:rsidRPr="00B24A79">
        <w:rPr>
          <w:rFonts w:ascii="Times New Roman" w:hAnsi="Times New Roman"/>
          <w:b/>
          <w:sz w:val="24"/>
          <w:szCs w:val="24"/>
        </w:rPr>
        <w:t xml:space="preserve">ИРБЕЙСКОГО РАЙОНА КРАСНОЯРСКОГО КРАЯ </w:t>
      </w:r>
    </w:p>
    <w:p w:rsidR="00830CDD" w:rsidRPr="00B24A79" w:rsidRDefault="00830CDD" w:rsidP="00830CDD">
      <w:pPr>
        <w:spacing w:after="0" w:line="240" w:lineRule="auto"/>
        <w:jc w:val="center"/>
        <w:rPr>
          <w:rFonts w:ascii="Times New Roman" w:hAnsi="Times New Roman"/>
          <w:b/>
          <w:sz w:val="24"/>
          <w:szCs w:val="24"/>
        </w:rPr>
      </w:pPr>
    </w:p>
    <w:p w:rsidR="00F70AED" w:rsidRPr="00B24A79" w:rsidRDefault="00830CDD" w:rsidP="00830CDD">
      <w:pPr>
        <w:tabs>
          <w:tab w:val="center" w:pos="-1843"/>
          <w:tab w:val="center" w:pos="4677"/>
          <w:tab w:val="right" w:pos="9355"/>
          <w:tab w:val="right" w:pos="10632"/>
        </w:tabs>
        <w:spacing w:after="0" w:line="240" w:lineRule="auto"/>
        <w:ind w:firstLine="709"/>
        <w:jc w:val="center"/>
        <w:rPr>
          <w:rFonts w:ascii="Times New Roman" w:hAnsi="Times New Roman"/>
          <w:b/>
          <w:noProof/>
          <w:sz w:val="24"/>
          <w:szCs w:val="24"/>
        </w:rPr>
      </w:pPr>
      <w:r w:rsidRPr="00B24A79">
        <w:rPr>
          <w:rFonts w:ascii="Times New Roman" w:hAnsi="Times New Roman"/>
          <w:b/>
          <w:sz w:val="24"/>
          <w:szCs w:val="24"/>
        </w:rPr>
        <w:t>ПОСТАНОВЛЕНИЕ</w:t>
      </w:r>
    </w:p>
    <w:p w:rsidR="00F70AED" w:rsidRPr="00B24A79" w:rsidRDefault="00F70AED" w:rsidP="00F70AED">
      <w:pPr>
        <w:tabs>
          <w:tab w:val="center" w:pos="-1843"/>
          <w:tab w:val="center" w:pos="4677"/>
          <w:tab w:val="right" w:pos="9355"/>
          <w:tab w:val="right" w:pos="10632"/>
        </w:tabs>
        <w:spacing w:after="0" w:line="240" w:lineRule="auto"/>
        <w:ind w:firstLine="709"/>
        <w:jc w:val="center"/>
        <w:rPr>
          <w:rFonts w:ascii="Times New Roman" w:hAnsi="Times New Roman"/>
          <w:b/>
          <w:noProof/>
          <w:sz w:val="24"/>
          <w:szCs w:val="24"/>
        </w:rPr>
      </w:pPr>
    </w:p>
    <w:tbl>
      <w:tblPr>
        <w:tblW w:w="9639" w:type="dxa"/>
        <w:tblLayout w:type="fixed"/>
        <w:tblCellMar>
          <w:left w:w="0" w:type="dxa"/>
          <w:right w:w="0" w:type="dxa"/>
        </w:tblCellMar>
        <w:tblLook w:val="0000" w:firstRow="0" w:lastRow="0" w:firstColumn="0" w:lastColumn="0" w:noHBand="0" w:noVBand="0"/>
      </w:tblPr>
      <w:tblGrid>
        <w:gridCol w:w="3882"/>
        <w:gridCol w:w="2122"/>
        <w:gridCol w:w="1061"/>
        <w:gridCol w:w="873"/>
        <w:gridCol w:w="1701"/>
      </w:tblGrid>
      <w:tr w:rsidR="00830CDD" w:rsidRPr="00B24A79" w:rsidTr="00830CDD">
        <w:trPr>
          <w:trHeight w:val="334"/>
        </w:trPr>
        <w:tc>
          <w:tcPr>
            <w:tcW w:w="3882" w:type="dxa"/>
            <w:tcBorders>
              <w:top w:val="nil"/>
              <w:left w:val="nil"/>
              <w:bottom w:val="nil"/>
              <w:right w:val="nil"/>
            </w:tcBorders>
            <w:noWrap/>
            <w:vAlign w:val="center"/>
          </w:tcPr>
          <w:p w:rsidR="00830CDD" w:rsidRPr="00B24A79" w:rsidRDefault="00830CDD" w:rsidP="00830CDD">
            <w:pPr>
              <w:spacing w:before="120" w:after="120"/>
              <w:jc w:val="both"/>
              <w:rPr>
                <w:rFonts w:ascii="Times New Roman" w:hAnsi="Times New Roman"/>
                <w:sz w:val="24"/>
                <w:szCs w:val="24"/>
              </w:rPr>
            </w:pPr>
            <w:r w:rsidRPr="00B24A79">
              <w:rPr>
                <w:rFonts w:ascii="Times New Roman" w:hAnsi="Times New Roman"/>
                <w:sz w:val="24"/>
                <w:szCs w:val="24"/>
              </w:rPr>
              <w:t xml:space="preserve">20.12.2022 </w:t>
            </w:r>
          </w:p>
        </w:tc>
        <w:tc>
          <w:tcPr>
            <w:tcW w:w="2122" w:type="dxa"/>
            <w:tcBorders>
              <w:top w:val="nil"/>
              <w:left w:val="nil"/>
              <w:bottom w:val="nil"/>
              <w:right w:val="nil"/>
            </w:tcBorders>
            <w:noWrap/>
            <w:vAlign w:val="center"/>
          </w:tcPr>
          <w:p w:rsidR="00830CDD" w:rsidRPr="00B24A79" w:rsidRDefault="00830CDD" w:rsidP="00830CDD">
            <w:pPr>
              <w:spacing w:before="120" w:after="120"/>
              <w:ind w:firstLine="482"/>
              <w:jc w:val="both"/>
              <w:rPr>
                <w:rFonts w:ascii="Times New Roman" w:hAnsi="Times New Roman"/>
                <w:sz w:val="24"/>
                <w:szCs w:val="24"/>
              </w:rPr>
            </w:pPr>
            <w:r w:rsidRPr="00B24A79">
              <w:rPr>
                <w:rFonts w:ascii="Times New Roman" w:hAnsi="Times New Roman"/>
                <w:sz w:val="24"/>
                <w:szCs w:val="24"/>
              </w:rPr>
              <w:t xml:space="preserve">с. </w:t>
            </w:r>
            <w:proofErr w:type="spellStart"/>
            <w:r w:rsidRPr="00B24A79">
              <w:rPr>
                <w:rFonts w:ascii="Times New Roman" w:hAnsi="Times New Roman"/>
                <w:sz w:val="24"/>
                <w:szCs w:val="24"/>
              </w:rPr>
              <w:t>Тумаково</w:t>
            </w:r>
            <w:proofErr w:type="spellEnd"/>
          </w:p>
        </w:tc>
        <w:tc>
          <w:tcPr>
            <w:tcW w:w="1061" w:type="dxa"/>
            <w:tcBorders>
              <w:top w:val="nil"/>
              <w:left w:val="nil"/>
              <w:bottom w:val="nil"/>
              <w:right w:val="nil"/>
            </w:tcBorders>
            <w:noWrap/>
            <w:vAlign w:val="center"/>
          </w:tcPr>
          <w:p w:rsidR="00830CDD" w:rsidRPr="00B24A79" w:rsidRDefault="00830CDD" w:rsidP="00830CDD">
            <w:pPr>
              <w:spacing w:before="120" w:after="120"/>
              <w:ind w:firstLine="482"/>
              <w:jc w:val="both"/>
              <w:rPr>
                <w:rFonts w:ascii="Times New Roman" w:hAnsi="Times New Roman"/>
                <w:sz w:val="24"/>
                <w:szCs w:val="24"/>
              </w:rPr>
            </w:pPr>
          </w:p>
        </w:tc>
        <w:tc>
          <w:tcPr>
            <w:tcW w:w="873" w:type="dxa"/>
            <w:tcBorders>
              <w:top w:val="nil"/>
              <w:left w:val="nil"/>
              <w:bottom w:val="nil"/>
              <w:right w:val="nil"/>
            </w:tcBorders>
            <w:noWrap/>
            <w:vAlign w:val="center"/>
          </w:tcPr>
          <w:p w:rsidR="00830CDD" w:rsidRPr="00B24A79" w:rsidRDefault="00830CDD" w:rsidP="00830CDD">
            <w:pPr>
              <w:spacing w:before="120" w:after="120"/>
              <w:ind w:firstLine="482"/>
              <w:jc w:val="both"/>
              <w:rPr>
                <w:rFonts w:ascii="Times New Roman" w:hAnsi="Times New Roman"/>
                <w:sz w:val="24"/>
                <w:szCs w:val="24"/>
              </w:rPr>
            </w:pPr>
          </w:p>
        </w:tc>
        <w:tc>
          <w:tcPr>
            <w:tcW w:w="1701" w:type="dxa"/>
            <w:tcBorders>
              <w:top w:val="nil"/>
              <w:left w:val="nil"/>
              <w:bottom w:val="nil"/>
              <w:right w:val="nil"/>
            </w:tcBorders>
            <w:noWrap/>
            <w:vAlign w:val="center"/>
          </w:tcPr>
          <w:p w:rsidR="00830CDD" w:rsidRPr="00B24A79" w:rsidRDefault="00830CDD" w:rsidP="00830CDD">
            <w:pPr>
              <w:spacing w:before="120" w:after="120"/>
              <w:jc w:val="both"/>
              <w:rPr>
                <w:rFonts w:ascii="Times New Roman" w:hAnsi="Times New Roman"/>
                <w:sz w:val="24"/>
                <w:szCs w:val="24"/>
              </w:rPr>
            </w:pPr>
            <w:r w:rsidRPr="00B24A79">
              <w:rPr>
                <w:rFonts w:ascii="Times New Roman" w:hAnsi="Times New Roman"/>
                <w:sz w:val="24"/>
                <w:szCs w:val="24"/>
              </w:rPr>
              <w:t xml:space="preserve">      </w:t>
            </w:r>
            <w:r w:rsidR="00B24A79">
              <w:rPr>
                <w:rFonts w:ascii="Times New Roman" w:hAnsi="Times New Roman"/>
                <w:sz w:val="24"/>
                <w:szCs w:val="24"/>
              </w:rPr>
              <w:t xml:space="preserve"> </w:t>
            </w:r>
            <w:r w:rsidRPr="00B24A79">
              <w:rPr>
                <w:rFonts w:ascii="Times New Roman" w:hAnsi="Times New Roman"/>
                <w:sz w:val="24"/>
                <w:szCs w:val="24"/>
              </w:rPr>
              <w:t xml:space="preserve"> №  54-пг</w:t>
            </w:r>
          </w:p>
        </w:tc>
      </w:tr>
    </w:tbl>
    <w:p w:rsidR="00830CDD" w:rsidRPr="00B24A79" w:rsidRDefault="00830CDD" w:rsidP="00830CDD">
      <w:pPr>
        <w:keepNext/>
        <w:keepLines/>
        <w:spacing w:after="0" w:line="240" w:lineRule="auto"/>
        <w:contextualSpacing/>
        <w:jc w:val="both"/>
        <w:outlineLvl w:val="0"/>
        <w:rPr>
          <w:rFonts w:ascii="Times New Roman" w:hAnsi="Times New Roman"/>
          <w:spacing w:val="5"/>
          <w:kern w:val="28"/>
          <w:sz w:val="24"/>
          <w:szCs w:val="24"/>
        </w:rPr>
      </w:pPr>
      <w:r w:rsidRPr="00B24A79">
        <w:rPr>
          <w:rFonts w:ascii="Times New Roman" w:hAnsi="Times New Roman"/>
          <w:spacing w:val="5"/>
          <w:kern w:val="28"/>
          <w:sz w:val="24"/>
          <w:szCs w:val="24"/>
        </w:rPr>
        <w:t xml:space="preserve">Об утверждении Учетной политики для целей бюджетного учета администрации </w:t>
      </w:r>
      <w:proofErr w:type="spellStart"/>
      <w:r w:rsidRPr="00B24A79">
        <w:rPr>
          <w:rFonts w:ascii="Times New Roman" w:hAnsi="Times New Roman"/>
          <w:spacing w:val="5"/>
          <w:kern w:val="28"/>
          <w:sz w:val="24"/>
          <w:szCs w:val="24"/>
        </w:rPr>
        <w:t>Тумаковского</w:t>
      </w:r>
      <w:proofErr w:type="spellEnd"/>
      <w:r w:rsidRPr="00B24A79">
        <w:rPr>
          <w:rFonts w:ascii="Times New Roman" w:hAnsi="Times New Roman"/>
          <w:spacing w:val="5"/>
          <w:kern w:val="28"/>
          <w:sz w:val="24"/>
          <w:szCs w:val="24"/>
        </w:rPr>
        <w:t xml:space="preserve"> сельсовета </w:t>
      </w:r>
      <w:proofErr w:type="spellStart"/>
      <w:r w:rsidRPr="00B24A79">
        <w:rPr>
          <w:rFonts w:ascii="Times New Roman" w:hAnsi="Times New Roman"/>
          <w:spacing w:val="5"/>
          <w:kern w:val="28"/>
          <w:sz w:val="24"/>
          <w:szCs w:val="24"/>
        </w:rPr>
        <w:t>Ирбейского</w:t>
      </w:r>
      <w:proofErr w:type="spellEnd"/>
      <w:r w:rsidRPr="00B24A79">
        <w:rPr>
          <w:rFonts w:ascii="Times New Roman" w:hAnsi="Times New Roman"/>
          <w:spacing w:val="5"/>
          <w:kern w:val="28"/>
          <w:sz w:val="24"/>
          <w:szCs w:val="24"/>
        </w:rPr>
        <w:t xml:space="preserve"> района</w:t>
      </w:r>
    </w:p>
    <w:p w:rsidR="00830CDD" w:rsidRPr="00B24A79" w:rsidRDefault="00830CDD" w:rsidP="00830CDD">
      <w:pPr>
        <w:spacing w:before="120" w:after="120"/>
        <w:ind w:firstLine="482"/>
        <w:jc w:val="both"/>
        <w:rPr>
          <w:rFonts w:ascii="Times New Roman" w:hAnsi="Times New Roman"/>
          <w:sz w:val="24"/>
          <w:szCs w:val="24"/>
        </w:rPr>
      </w:pPr>
    </w:p>
    <w:p w:rsidR="00830CDD" w:rsidRPr="00B24A79" w:rsidRDefault="00830CDD" w:rsidP="00830CDD">
      <w:pPr>
        <w:spacing w:after="0" w:line="240" w:lineRule="auto"/>
        <w:ind w:firstLine="708"/>
        <w:jc w:val="both"/>
        <w:rPr>
          <w:rFonts w:ascii="Times New Roman" w:hAnsi="Times New Roman"/>
          <w:sz w:val="24"/>
          <w:szCs w:val="24"/>
        </w:rPr>
      </w:pPr>
      <w:r w:rsidRPr="00B24A79">
        <w:rPr>
          <w:rFonts w:ascii="Times New Roman" w:hAnsi="Times New Roman"/>
          <w:sz w:val="24"/>
          <w:szCs w:val="24"/>
        </w:rPr>
        <w:t xml:space="preserve">В соответствии с </w:t>
      </w:r>
      <w:hyperlink r:id="rId10" w:history="1">
        <w:r w:rsidRPr="00B24A79">
          <w:rPr>
            <w:rFonts w:ascii="Times New Roman" w:hAnsi="Times New Roman"/>
            <w:sz w:val="24"/>
            <w:szCs w:val="24"/>
            <w:u w:val="single"/>
          </w:rPr>
          <w:t>Федеральным законом</w:t>
        </w:r>
      </w:hyperlink>
      <w:r w:rsidRPr="00B24A79">
        <w:rPr>
          <w:rFonts w:ascii="Times New Roman" w:hAnsi="Times New Roman"/>
          <w:sz w:val="24"/>
          <w:szCs w:val="24"/>
        </w:rPr>
        <w:t xml:space="preserve"> от 06.12.2011 № 402-ФЗ, </w:t>
      </w:r>
      <w:hyperlink r:id="rId11" w:history="1">
        <w:r w:rsidRPr="00B24A79">
          <w:rPr>
            <w:rFonts w:ascii="Times New Roman" w:hAnsi="Times New Roman"/>
            <w:sz w:val="24"/>
            <w:szCs w:val="24"/>
            <w:u w:val="single"/>
          </w:rPr>
          <w:t>Приказом</w:t>
        </w:r>
      </w:hyperlink>
      <w:r w:rsidRPr="00B24A79">
        <w:rPr>
          <w:rFonts w:ascii="Times New Roman" w:hAnsi="Times New Roman"/>
          <w:sz w:val="24"/>
          <w:szCs w:val="24"/>
        </w:rPr>
        <w:t xml:space="preserve"> Минфина России от 01.12.2010 № 157н, </w:t>
      </w:r>
      <w:hyperlink r:id="rId12" w:history="1">
        <w:r w:rsidRPr="00B24A79">
          <w:rPr>
            <w:rFonts w:ascii="Times New Roman" w:hAnsi="Times New Roman"/>
            <w:sz w:val="24"/>
            <w:szCs w:val="24"/>
            <w:u w:val="single"/>
          </w:rPr>
          <w:t>Приказом</w:t>
        </w:r>
      </w:hyperlink>
      <w:r w:rsidRPr="00B24A79">
        <w:rPr>
          <w:rFonts w:ascii="Times New Roman" w:hAnsi="Times New Roman"/>
          <w:sz w:val="24"/>
          <w:szCs w:val="24"/>
        </w:rPr>
        <w:t xml:space="preserve"> Минфина России от 06.12.2010 № 162н, </w:t>
      </w:r>
      <w:hyperlink r:id="rId13" w:history="1">
        <w:r w:rsidRPr="00B24A79">
          <w:rPr>
            <w:rFonts w:ascii="Times New Roman" w:hAnsi="Times New Roman"/>
            <w:sz w:val="24"/>
            <w:szCs w:val="24"/>
            <w:u w:val="single"/>
          </w:rPr>
          <w:t>Приказом</w:t>
        </w:r>
      </w:hyperlink>
      <w:r w:rsidRPr="00B24A79">
        <w:rPr>
          <w:rFonts w:ascii="Times New Roman" w:hAnsi="Times New Roman"/>
          <w:sz w:val="24"/>
          <w:szCs w:val="24"/>
        </w:rPr>
        <w:t xml:space="preserve"> Минфина России от 28.12.2010 № 191н, федеральными стандартами бухгалтерского учета государственных финансов, ПОСТАНОВЛЯЮ:</w:t>
      </w:r>
    </w:p>
    <w:p w:rsidR="00830CDD" w:rsidRPr="00B24A79" w:rsidRDefault="00830CDD" w:rsidP="00830CDD">
      <w:pPr>
        <w:spacing w:after="0" w:line="240" w:lineRule="auto"/>
        <w:ind w:firstLine="482"/>
        <w:jc w:val="both"/>
        <w:rPr>
          <w:rFonts w:ascii="Times New Roman" w:hAnsi="Times New Roman"/>
          <w:sz w:val="24"/>
          <w:szCs w:val="24"/>
        </w:rPr>
      </w:pPr>
      <w:r w:rsidRPr="00B24A79">
        <w:rPr>
          <w:rFonts w:ascii="Times New Roman" w:hAnsi="Times New Roman"/>
          <w:sz w:val="24"/>
          <w:szCs w:val="24"/>
        </w:rPr>
        <w:t>1. Утвердить Учетную политику для целей бюджетного учета в новой редакции (прилагается).</w:t>
      </w:r>
    </w:p>
    <w:p w:rsidR="00830CDD" w:rsidRPr="00B24A79" w:rsidRDefault="00830CDD" w:rsidP="00830CDD">
      <w:pPr>
        <w:spacing w:after="0" w:line="240" w:lineRule="auto"/>
        <w:ind w:firstLine="482"/>
        <w:jc w:val="both"/>
        <w:rPr>
          <w:rFonts w:ascii="Times New Roman" w:hAnsi="Times New Roman"/>
          <w:sz w:val="24"/>
          <w:szCs w:val="24"/>
        </w:rPr>
      </w:pPr>
      <w:r w:rsidRPr="00B24A79">
        <w:rPr>
          <w:rFonts w:ascii="Times New Roman" w:hAnsi="Times New Roman"/>
          <w:sz w:val="24"/>
          <w:szCs w:val="24"/>
        </w:rPr>
        <w:t>2. Установить, что данная редакция Учетной политики применяется с 1 января 2023 года во все последующие отчетные периоды с внесением в нее необходимых изменений и дополнений.</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3. </w:t>
      </w:r>
      <w:proofErr w:type="gramStart"/>
      <w:r w:rsidRPr="00B24A79">
        <w:rPr>
          <w:rFonts w:ascii="Times New Roman" w:hAnsi="Times New Roman"/>
          <w:sz w:val="24"/>
          <w:szCs w:val="24"/>
        </w:rPr>
        <w:t>Контроль за</w:t>
      </w:r>
      <w:proofErr w:type="gramEnd"/>
      <w:r w:rsidRPr="00B24A79">
        <w:rPr>
          <w:rFonts w:ascii="Times New Roman" w:hAnsi="Times New Roman"/>
          <w:sz w:val="24"/>
          <w:szCs w:val="24"/>
        </w:rPr>
        <w:t xml:space="preserve"> соблюдением учетной политики возложить на главного бухгалтера</w:t>
      </w:r>
      <w:r w:rsidRPr="00B24A79">
        <w:rPr>
          <w:rFonts w:ascii="Times New Roman" w:hAnsi="Times New Roman"/>
          <w:i/>
          <w:sz w:val="24"/>
          <w:szCs w:val="24"/>
        </w:rPr>
        <w:t xml:space="preserve"> </w:t>
      </w:r>
      <w:r w:rsidRPr="00B24A79">
        <w:rPr>
          <w:rFonts w:ascii="Times New Roman" w:hAnsi="Times New Roman"/>
          <w:sz w:val="24"/>
          <w:szCs w:val="24"/>
        </w:rPr>
        <w:t xml:space="preserve">администрации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4. Опубликовать постановление в информационном бюллетене «</w:t>
      </w:r>
      <w:proofErr w:type="spellStart"/>
      <w:r w:rsidRPr="00B24A79">
        <w:rPr>
          <w:rFonts w:ascii="Times New Roman" w:hAnsi="Times New Roman"/>
          <w:sz w:val="24"/>
          <w:szCs w:val="24"/>
        </w:rPr>
        <w:t>Тумаковский</w:t>
      </w:r>
      <w:proofErr w:type="spellEnd"/>
      <w:r w:rsidRPr="00B24A79">
        <w:rPr>
          <w:rFonts w:ascii="Times New Roman" w:hAnsi="Times New Roman"/>
          <w:sz w:val="24"/>
          <w:szCs w:val="24"/>
        </w:rPr>
        <w:t xml:space="preserve"> вестник» и на официальном сайте администрации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 (</w:t>
      </w:r>
      <w:r w:rsidRPr="00B24A79">
        <w:rPr>
          <w:rFonts w:ascii="Times New Roman" w:hAnsi="Times New Roman"/>
          <w:sz w:val="24"/>
          <w:szCs w:val="24"/>
          <w:lang w:val="en-US"/>
        </w:rPr>
        <w:t>http</w:t>
      </w:r>
      <w:r w:rsidRPr="00B24A79">
        <w:rPr>
          <w:rFonts w:ascii="Times New Roman" w:hAnsi="Times New Roman"/>
          <w:sz w:val="24"/>
          <w:szCs w:val="24"/>
        </w:rPr>
        <w:t>://</w:t>
      </w:r>
      <w:proofErr w:type="spellStart"/>
      <w:r w:rsidRPr="00B24A79">
        <w:rPr>
          <w:rFonts w:ascii="Times New Roman" w:hAnsi="Times New Roman"/>
          <w:sz w:val="24"/>
          <w:szCs w:val="24"/>
          <w:lang w:val="en-US"/>
        </w:rPr>
        <w:t>tumakovo</w:t>
      </w:r>
      <w:proofErr w:type="spellEnd"/>
      <w:r w:rsidRPr="00B24A79">
        <w:rPr>
          <w:rFonts w:ascii="Times New Roman" w:hAnsi="Times New Roman"/>
          <w:sz w:val="24"/>
          <w:szCs w:val="24"/>
        </w:rPr>
        <w:t>.</w:t>
      </w:r>
      <w:proofErr w:type="spellStart"/>
      <w:r w:rsidRPr="00B24A79">
        <w:rPr>
          <w:rFonts w:ascii="Times New Roman" w:hAnsi="Times New Roman"/>
          <w:sz w:val="24"/>
          <w:szCs w:val="24"/>
          <w:lang w:val="en-US"/>
        </w:rPr>
        <w:t>bdu</w:t>
      </w:r>
      <w:proofErr w:type="spellEnd"/>
      <w:r w:rsidRPr="00B24A79">
        <w:rPr>
          <w:rFonts w:ascii="Times New Roman" w:hAnsi="Times New Roman"/>
          <w:sz w:val="24"/>
          <w:szCs w:val="24"/>
        </w:rPr>
        <w:t>.</w:t>
      </w:r>
      <w:proofErr w:type="spellStart"/>
      <w:r w:rsidRPr="00B24A79">
        <w:rPr>
          <w:rFonts w:ascii="Times New Roman" w:hAnsi="Times New Roman"/>
          <w:sz w:val="24"/>
          <w:szCs w:val="24"/>
          <w:lang w:val="en-US"/>
        </w:rPr>
        <w:t>su</w:t>
      </w:r>
      <w:proofErr w:type="spellEnd"/>
      <w:r w:rsidRPr="00B24A79">
        <w:rPr>
          <w:rFonts w:ascii="Times New Roman" w:hAnsi="Times New Roman"/>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5. </w:t>
      </w:r>
      <w:proofErr w:type="gramStart"/>
      <w:r w:rsidRPr="00B24A79">
        <w:rPr>
          <w:rFonts w:ascii="Times New Roman" w:hAnsi="Times New Roman"/>
          <w:sz w:val="24"/>
          <w:szCs w:val="24"/>
        </w:rPr>
        <w:t>Контроль за</w:t>
      </w:r>
      <w:proofErr w:type="gramEnd"/>
      <w:r w:rsidRPr="00B24A79">
        <w:rPr>
          <w:rFonts w:ascii="Times New Roman" w:hAnsi="Times New Roman"/>
          <w:sz w:val="24"/>
          <w:szCs w:val="24"/>
        </w:rPr>
        <w:t xml:space="preserve"> выполнением постановления оставляю за собой.</w:t>
      </w:r>
    </w:p>
    <w:p w:rsidR="00830CDD" w:rsidRPr="00B24A79" w:rsidRDefault="00830CDD" w:rsidP="00830CDD">
      <w:pPr>
        <w:spacing w:before="120" w:after="120"/>
        <w:ind w:firstLine="540"/>
        <w:jc w:val="both"/>
        <w:outlineLvl w:val="0"/>
        <w:rPr>
          <w:rFonts w:ascii="Times New Roman" w:hAnsi="Times New Roman"/>
          <w:sz w:val="24"/>
          <w:szCs w:val="24"/>
        </w:rPr>
      </w:pPr>
      <w:r w:rsidRPr="00B24A79">
        <w:rPr>
          <w:rFonts w:ascii="Times New Roman" w:hAnsi="Times New Roman"/>
          <w:sz w:val="24"/>
          <w:szCs w:val="24"/>
        </w:rPr>
        <w:t>6. Постановление вступает в силу в день, следующий за днем его официального опубликования в информационном бюллетене «</w:t>
      </w:r>
      <w:proofErr w:type="spellStart"/>
      <w:r w:rsidRPr="00B24A79">
        <w:rPr>
          <w:rFonts w:ascii="Times New Roman" w:hAnsi="Times New Roman"/>
          <w:sz w:val="24"/>
          <w:szCs w:val="24"/>
        </w:rPr>
        <w:t>Тумаковский</w:t>
      </w:r>
      <w:proofErr w:type="spellEnd"/>
      <w:r w:rsidRPr="00B24A79">
        <w:rPr>
          <w:rFonts w:ascii="Times New Roman" w:hAnsi="Times New Roman"/>
          <w:sz w:val="24"/>
          <w:szCs w:val="24"/>
        </w:rPr>
        <w:t xml:space="preserve"> вестник» и применяется к правоотношениям, возникшим с 1 января 2023 года.</w:t>
      </w:r>
    </w:p>
    <w:p w:rsidR="00830CDD" w:rsidRPr="00B24A79" w:rsidRDefault="00B24A79" w:rsidP="00B24A79">
      <w:pPr>
        <w:spacing w:after="0" w:line="240" w:lineRule="auto"/>
        <w:jc w:val="right"/>
        <w:rPr>
          <w:rFonts w:ascii="Times New Roman" w:hAnsi="Times New Roman"/>
          <w:sz w:val="24"/>
          <w:szCs w:val="24"/>
        </w:rPr>
      </w:pPr>
      <w:r w:rsidRPr="00B24A79">
        <w:rPr>
          <w:rFonts w:ascii="Times New Roman" w:hAnsi="Times New Roman"/>
          <w:sz w:val="24"/>
          <w:szCs w:val="24"/>
        </w:rPr>
        <w:t>С</w:t>
      </w:r>
      <w:r>
        <w:rPr>
          <w:rFonts w:ascii="Times New Roman" w:hAnsi="Times New Roman"/>
          <w:sz w:val="24"/>
          <w:szCs w:val="24"/>
        </w:rPr>
        <w:t xml:space="preserve">.А. </w:t>
      </w:r>
      <w:proofErr w:type="spellStart"/>
      <w:r>
        <w:rPr>
          <w:rFonts w:ascii="Times New Roman" w:hAnsi="Times New Roman"/>
          <w:sz w:val="24"/>
          <w:szCs w:val="24"/>
        </w:rPr>
        <w:t>Криштоп</w:t>
      </w:r>
      <w:proofErr w:type="spellEnd"/>
      <w:r>
        <w:rPr>
          <w:rFonts w:ascii="Times New Roman" w:hAnsi="Times New Roman"/>
          <w:sz w:val="24"/>
          <w:szCs w:val="24"/>
        </w:rPr>
        <w:t xml:space="preserve">, глава сельсовета  </w:t>
      </w:r>
    </w:p>
    <w:p w:rsidR="00830CDD" w:rsidRPr="00B24A79" w:rsidRDefault="00830CDD" w:rsidP="00B24A79">
      <w:pPr>
        <w:widowControl w:val="0"/>
        <w:autoSpaceDE w:val="0"/>
        <w:autoSpaceDN w:val="0"/>
        <w:adjustRightInd w:val="0"/>
        <w:spacing w:after="0" w:line="240" w:lineRule="auto"/>
        <w:jc w:val="both"/>
        <w:rPr>
          <w:rFonts w:ascii="Times New Roman" w:hAnsi="Times New Roman"/>
          <w:iCs/>
          <w:sz w:val="24"/>
          <w:szCs w:val="24"/>
        </w:rPr>
      </w:pPr>
      <w:bookmarkStart w:id="2" w:name="_docStart_2"/>
      <w:bookmarkStart w:id="3" w:name="_title_2"/>
      <w:bookmarkStart w:id="4" w:name="_ref_1-7e103fc1367240"/>
      <w:bookmarkEnd w:id="2"/>
    </w:p>
    <w:p w:rsidR="00830CDD" w:rsidRPr="00B24A79" w:rsidRDefault="00830CDD" w:rsidP="00830CDD">
      <w:pPr>
        <w:widowControl w:val="0"/>
        <w:autoSpaceDE w:val="0"/>
        <w:autoSpaceDN w:val="0"/>
        <w:adjustRightInd w:val="0"/>
        <w:spacing w:after="0" w:line="240" w:lineRule="auto"/>
        <w:jc w:val="both"/>
        <w:rPr>
          <w:rFonts w:ascii="Times New Roman" w:hAnsi="Times New Roman"/>
          <w:iCs/>
          <w:sz w:val="24"/>
          <w:szCs w:val="24"/>
        </w:rPr>
      </w:pPr>
    </w:p>
    <w:p w:rsidR="00830CDD" w:rsidRPr="00B24A79" w:rsidRDefault="00830CDD" w:rsidP="00830CDD">
      <w:pPr>
        <w:widowControl w:val="0"/>
        <w:autoSpaceDE w:val="0"/>
        <w:autoSpaceDN w:val="0"/>
        <w:adjustRightInd w:val="0"/>
        <w:spacing w:after="0" w:line="240" w:lineRule="auto"/>
        <w:ind w:left="5103"/>
        <w:jc w:val="both"/>
        <w:rPr>
          <w:rFonts w:ascii="Times New Roman" w:hAnsi="Times New Roman"/>
          <w:iCs/>
          <w:sz w:val="24"/>
          <w:szCs w:val="24"/>
        </w:rPr>
      </w:pPr>
      <w:r w:rsidRPr="00B24A79">
        <w:rPr>
          <w:rFonts w:ascii="Times New Roman" w:hAnsi="Times New Roman"/>
          <w:iCs/>
          <w:sz w:val="24"/>
          <w:szCs w:val="24"/>
        </w:rPr>
        <w:t xml:space="preserve">УТВЕРЖДЕНА </w:t>
      </w:r>
    </w:p>
    <w:p w:rsidR="00830CDD" w:rsidRPr="00B24A79" w:rsidRDefault="00830CDD" w:rsidP="00830CDD">
      <w:pPr>
        <w:widowControl w:val="0"/>
        <w:autoSpaceDE w:val="0"/>
        <w:autoSpaceDN w:val="0"/>
        <w:adjustRightInd w:val="0"/>
        <w:spacing w:after="0" w:line="240" w:lineRule="auto"/>
        <w:ind w:left="5103"/>
        <w:rPr>
          <w:rFonts w:ascii="Times New Roman" w:hAnsi="Times New Roman"/>
          <w:iCs/>
          <w:sz w:val="24"/>
          <w:szCs w:val="24"/>
        </w:rPr>
      </w:pPr>
      <w:r w:rsidRPr="00B24A79">
        <w:rPr>
          <w:rFonts w:ascii="Times New Roman" w:hAnsi="Times New Roman"/>
          <w:iCs/>
          <w:sz w:val="24"/>
          <w:szCs w:val="24"/>
        </w:rPr>
        <w:t xml:space="preserve">постановлением администрации </w:t>
      </w:r>
      <w:proofErr w:type="spellStart"/>
      <w:r w:rsidRPr="00B24A79">
        <w:rPr>
          <w:rFonts w:ascii="Times New Roman" w:hAnsi="Times New Roman"/>
          <w:iCs/>
          <w:sz w:val="24"/>
          <w:szCs w:val="24"/>
        </w:rPr>
        <w:t>Тумаковского</w:t>
      </w:r>
      <w:proofErr w:type="spellEnd"/>
      <w:r w:rsidRPr="00B24A79">
        <w:rPr>
          <w:rFonts w:ascii="Times New Roman" w:hAnsi="Times New Roman"/>
          <w:iCs/>
          <w:sz w:val="24"/>
          <w:szCs w:val="24"/>
        </w:rPr>
        <w:t xml:space="preserve"> сельсовета</w:t>
      </w:r>
    </w:p>
    <w:p w:rsidR="00830CDD" w:rsidRPr="00B24A79" w:rsidRDefault="00830CDD" w:rsidP="00830CDD">
      <w:pPr>
        <w:tabs>
          <w:tab w:val="left" w:pos="4820"/>
        </w:tabs>
        <w:autoSpaceDE w:val="0"/>
        <w:autoSpaceDN w:val="0"/>
        <w:adjustRightInd w:val="0"/>
        <w:spacing w:after="0" w:line="240" w:lineRule="auto"/>
        <w:ind w:left="5103"/>
        <w:jc w:val="both"/>
        <w:outlineLvl w:val="0"/>
        <w:rPr>
          <w:rFonts w:ascii="Times New Roman" w:hAnsi="Times New Roman"/>
          <w:sz w:val="24"/>
          <w:szCs w:val="24"/>
        </w:rPr>
      </w:pPr>
      <w:r w:rsidRPr="00B24A79">
        <w:rPr>
          <w:rFonts w:ascii="Times New Roman" w:hAnsi="Times New Roman"/>
          <w:iCs/>
          <w:sz w:val="24"/>
          <w:szCs w:val="24"/>
        </w:rPr>
        <w:t>от 20.12.2022 № 54-пг</w:t>
      </w:r>
    </w:p>
    <w:p w:rsidR="00830CDD" w:rsidRPr="00B24A79" w:rsidRDefault="00830CDD" w:rsidP="00830CDD">
      <w:pPr>
        <w:keepNext/>
        <w:keepLines/>
        <w:spacing w:before="120" w:after="300" w:line="240" w:lineRule="auto"/>
        <w:contextualSpacing/>
        <w:jc w:val="center"/>
        <w:outlineLvl w:val="0"/>
        <w:rPr>
          <w:rFonts w:ascii="Times New Roman" w:hAnsi="Times New Roman"/>
          <w:b/>
          <w:spacing w:val="5"/>
          <w:kern w:val="28"/>
          <w:sz w:val="24"/>
          <w:szCs w:val="24"/>
        </w:rPr>
      </w:pPr>
    </w:p>
    <w:p w:rsidR="00830CDD" w:rsidRDefault="00830CDD" w:rsidP="00830CDD">
      <w:pPr>
        <w:keepNext/>
        <w:keepLines/>
        <w:spacing w:before="120" w:after="300" w:line="240" w:lineRule="auto"/>
        <w:contextualSpacing/>
        <w:jc w:val="center"/>
        <w:outlineLvl w:val="0"/>
        <w:rPr>
          <w:rFonts w:ascii="Times New Roman" w:hAnsi="Times New Roman"/>
          <w:b/>
          <w:spacing w:val="5"/>
          <w:kern w:val="28"/>
          <w:sz w:val="24"/>
          <w:szCs w:val="24"/>
        </w:rPr>
      </w:pPr>
      <w:r w:rsidRPr="00B24A79">
        <w:rPr>
          <w:rFonts w:ascii="Times New Roman" w:hAnsi="Times New Roman"/>
          <w:b/>
          <w:spacing w:val="5"/>
          <w:kern w:val="28"/>
          <w:sz w:val="24"/>
          <w:szCs w:val="24"/>
        </w:rPr>
        <w:t>Учетная политика</w:t>
      </w:r>
      <w:r w:rsidRPr="00B24A79">
        <w:rPr>
          <w:rFonts w:ascii="Times New Roman" w:hAnsi="Times New Roman"/>
          <w:b/>
          <w:spacing w:val="5"/>
          <w:kern w:val="28"/>
          <w:sz w:val="24"/>
          <w:szCs w:val="24"/>
        </w:rPr>
        <w:br/>
        <w:t xml:space="preserve">администрации </w:t>
      </w:r>
      <w:proofErr w:type="spellStart"/>
      <w:r w:rsidRPr="00B24A79">
        <w:rPr>
          <w:rFonts w:ascii="Times New Roman" w:hAnsi="Times New Roman"/>
          <w:b/>
          <w:spacing w:val="5"/>
          <w:kern w:val="28"/>
          <w:sz w:val="24"/>
          <w:szCs w:val="24"/>
        </w:rPr>
        <w:t>Тумаковского</w:t>
      </w:r>
      <w:proofErr w:type="spellEnd"/>
      <w:r w:rsidRPr="00B24A79">
        <w:rPr>
          <w:rFonts w:ascii="Times New Roman" w:hAnsi="Times New Roman"/>
          <w:b/>
          <w:spacing w:val="5"/>
          <w:kern w:val="28"/>
          <w:sz w:val="24"/>
          <w:szCs w:val="24"/>
        </w:rPr>
        <w:t xml:space="preserve"> сельсовета </w:t>
      </w:r>
      <w:proofErr w:type="spellStart"/>
      <w:r w:rsidRPr="00B24A79">
        <w:rPr>
          <w:rFonts w:ascii="Times New Roman" w:hAnsi="Times New Roman"/>
          <w:b/>
          <w:spacing w:val="5"/>
          <w:kern w:val="28"/>
          <w:sz w:val="24"/>
          <w:szCs w:val="24"/>
        </w:rPr>
        <w:t>Ирбейского</w:t>
      </w:r>
      <w:proofErr w:type="spellEnd"/>
      <w:r w:rsidRPr="00B24A79">
        <w:rPr>
          <w:rFonts w:ascii="Times New Roman" w:hAnsi="Times New Roman"/>
          <w:b/>
          <w:spacing w:val="5"/>
          <w:kern w:val="28"/>
          <w:sz w:val="24"/>
          <w:szCs w:val="24"/>
        </w:rPr>
        <w:t xml:space="preserve"> района</w:t>
      </w:r>
      <w:r w:rsidRPr="00B24A79">
        <w:rPr>
          <w:rFonts w:ascii="Times New Roman" w:hAnsi="Times New Roman"/>
          <w:b/>
          <w:spacing w:val="5"/>
          <w:kern w:val="28"/>
          <w:sz w:val="24"/>
          <w:szCs w:val="24"/>
          <w:u w:val="single"/>
        </w:rPr>
        <w:t xml:space="preserve"> </w:t>
      </w:r>
      <w:r w:rsidRPr="00B24A79">
        <w:rPr>
          <w:rFonts w:ascii="Times New Roman" w:hAnsi="Times New Roman"/>
          <w:b/>
          <w:spacing w:val="5"/>
          <w:kern w:val="28"/>
          <w:sz w:val="24"/>
          <w:szCs w:val="24"/>
        </w:rPr>
        <w:br/>
        <w:t>для целей</w:t>
      </w:r>
      <w:r w:rsidR="00B24A79">
        <w:rPr>
          <w:rFonts w:ascii="Times New Roman" w:hAnsi="Times New Roman"/>
          <w:b/>
          <w:spacing w:val="5"/>
          <w:kern w:val="28"/>
          <w:sz w:val="24"/>
          <w:szCs w:val="24"/>
        </w:rPr>
        <w:t xml:space="preserve"> </w:t>
      </w:r>
      <w:r w:rsidRPr="00B24A79">
        <w:rPr>
          <w:rFonts w:ascii="Times New Roman" w:hAnsi="Times New Roman"/>
          <w:b/>
          <w:spacing w:val="5"/>
          <w:kern w:val="28"/>
          <w:sz w:val="24"/>
          <w:szCs w:val="24"/>
        </w:rPr>
        <w:t>бюджетного учета</w:t>
      </w:r>
      <w:bookmarkEnd w:id="3"/>
      <w:bookmarkEnd w:id="4"/>
    </w:p>
    <w:p w:rsidR="00B24A79" w:rsidRPr="00B24A79" w:rsidRDefault="00B24A79" w:rsidP="00830CDD">
      <w:pPr>
        <w:keepNext/>
        <w:keepLines/>
        <w:spacing w:before="120" w:after="300" w:line="240" w:lineRule="auto"/>
        <w:contextualSpacing/>
        <w:jc w:val="center"/>
        <w:outlineLvl w:val="0"/>
        <w:rPr>
          <w:rFonts w:ascii="Times New Roman" w:hAnsi="Times New Roman"/>
          <w:b/>
          <w:spacing w:val="5"/>
          <w:kern w:val="28"/>
          <w:sz w:val="24"/>
          <w:szCs w:val="24"/>
        </w:rPr>
      </w:pPr>
    </w:p>
    <w:p w:rsidR="00830CDD" w:rsidRPr="00B24A79" w:rsidRDefault="00830CDD" w:rsidP="00611582">
      <w:pPr>
        <w:keepNext/>
        <w:keepLines/>
        <w:numPr>
          <w:ilvl w:val="0"/>
          <w:numId w:val="3"/>
        </w:numPr>
        <w:spacing w:before="240" w:after="120"/>
        <w:jc w:val="center"/>
        <w:outlineLvl w:val="0"/>
        <w:rPr>
          <w:rFonts w:ascii="Times New Roman" w:hAnsi="Times New Roman"/>
          <w:b/>
          <w:bCs/>
          <w:sz w:val="24"/>
          <w:szCs w:val="24"/>
        </w:rPr>
      </w:pPr>
      <w:bookmarkStart w:id="5" w:name="_ref_1-e72ca710d79345"/>
      <w:r w:rsidRPr="00B24A79">
        <w:rPr>
          <w:rFonts w:ascii="Times New Roman" w:hAnsi="Times New Roman"/>
          <w:b/>
          <w:bCs/>
          <w:sz w:val="24"/>
          <w:szCs w:val="24"/>
        </w:rPr>
        <w:t>Организационные положения</w:t>
      </w:r>
      <w:bookmarkEnd w:id="5"/>
    </w:p>
    <w:p w:rsidR="00830CDD" w:rsidRPr="00B24A79" w:rsidRDefault="00830CDD" w:rsidP="00611582">
      <w:pPr>
        <w:numPr>
          <w:ilvl w:val="1"/>
          <w:numId w:val="3"/>
        </w:numPr>
        <w:spacing w:before="120" w:after="0" w:line="240" w:lineRule="auto"/>
        <w:ind w:firstLine="482"/>
        <w:jc w:val="both"/>
        <w:outlineLvl w:val="1"/>
        <w:rPr>
          <w:rFonts w:ascii="Times New Roman" w:hAnsi="Times New Roman"/>
          <w:bCs/>
          <w:sz w:val="24"/>
          <w:szCs w:val="24"/>
        </w:rPr>
      </w:pPr>
      <w:bookmarkStart w:id="6" w:name="_ref_1-c8082797e1ee4d"/>
      <w:r w:rsidRPr="00B24A79">
        <w:rPr>
          <w:rFonts w:ascii="Times New Roman" w:hAnsi="Times New Roman"/>
          <w:bCs/>
          <w:sz w:val="24"/>
          <w:szCs w:val="24"/>
        </w:rPr>
        <w:t>Настоящая Учетная политика разработана в соответствии с требованиями следующих документов:</w:t>
      </w:r>
      <w:bookmarkEnd w:id="6"/>
    </w:p>
    <w:p w:rsidR="00830CDD" w:rsidRPr="00B24A79" w:rsidRDefault="00830CDD" w:rsidP="00830CDD">
      <w:pPr>
        <w:spacing w:after="0" w:line="240" w:lineRule="auto"/>
        <w:ind w:left="482"/>
        <w:jc w:val="both"/>
        <w:outlineLvl w:val="1"/>
        <w:rPr>
          <w:rFonts w:ascii="Times New Roman" w:hAnsi="Times New Roman"/>
          <w:bCs/>
          <w:sz w:val="24"/>
          <w:szCs w:val="24"/>
        </w:rPr>
      </w:pPr>
      <w:r w:rsidRPr="00B24A79">
        <w:rPr>
          <w:rFonts w:ascii="Times New Roman" w:hAnsi="Times New Roman"/>
          <w:bCs/>
          <w:sz w:val="24"/>
          <w:szCs w:val="24"/>
        </w:rPr>
        <w:t xml:space="preserve">- Бюджетный </w:t>
      </w:r>
      <w:hyperlink r:id="rId14" w:history="1">
        <w:r w:rsidRPr="00B24A79">
          <w:rPr>
            <w:rFonts w:ascii="Times New Roman" w:hAnsi="Times New Roman"/>
            <w:bCs/>
            <w:sz w:val="24"/>
            <w:szCs w:val="24"/>
            <w:u w:val="single"/>
          </w:rPr>
          <w:t>кодекс</w:t>
        </w:r>
      </w:hyperlink>
      <w:r w:rsidRPr="00B24A79">
        <w:rPr>
          <w:rFonts w:ascii="Times New Roman" w:hAnsi="Times New Roman"/>
          <w:bCs/>
          <w:sz w:val="24"/>
          <w:szCs w:val="24"/>
        </w:rPr>
        <w:t xml:space="preserve"> РФ (далее - БК РФ);</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15" w:history="1">
        <w:r w:rsidRPr="00B24A79">
          <w:rPr>
            <w:rFonts w:ascii="Times New Roman" w:hAnsi="Times New Roman"/>
            <w:bCs/>
            <w:sz w:val="24"/>
            <w:szCs w:val="24"/>
            <w:u w:val="single"/>
          </w:rPr>
          <w:t>закон</w:t>
        </w:r>
      </w:hyperlink>
      <w:r w:rsidRPr="00B24A79">
        <w:rPr>
          <w:rFonts w:ascii="Times New Roman" w:hAnsi="Times New Roman"/>
          <w:bCs/>
          <w:sz w:val="24"/>
          <w:szCs w:val="24"/>
        </w:rPr>
        <w:t xml:space="preserve"> от 06.12.2011 № 402-ФЗ "О бухгалтерском учете" (далее Закон № 402-ФЗ);</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lastRenderedPageBreak/>
        <w:t xml:space="preserve">- Федеральный </w:t>
      </w:r>
      <w:hyperlink r:id="rId16"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"Концептуальные основы");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18"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"Основные средства");</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20"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"Аренда");</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22"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"Обесценение активов");</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24"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"Представление отчетности");</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26"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"Отчет о движении денежных средств");</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28"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"Учетная политика");</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30"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"События после отчетной даты");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32"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"Доходы");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34"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5"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"Информация о связанных сторонах");</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36"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7"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"Непроизведенные активы");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38"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9"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"Бюджетная информация в бухгалтерской (финансовой) отчетности");</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40"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B24A79">
        <w:rPr>
          <w:rFonts w:ascii="Times New Roman" w:hAnsi="Times New Roman"/>
          <w:bCs/>
          <w:sz w:val="24"/>
          <w:szCs w:val="24"/>
        </w:rPr>
        <w:t>утвержденный</w:t>
      </w:r>
      <w:proofErr w:type="gramEnd"/>
      <w:r w:rsidRPr="00B24A79">
        <w:rPr>
          <w:rFonts w:ascii="Times New Roman" w:hAnsi="Times New Roman"/>
          <w:bCs/>
          <w:sz w:val="24"/>
          <w:szCs w:val="24"/>
        </w:rPr>
        <w:t xml:space="preserve"> Приказом Минфина России от 30.05.2018 № 124н (далее - </w:t>
      </w:r>
      <w:hyperlink r:id="rId41"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"Резервы");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42"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3"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"Долгосрочные договоры");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44"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5"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"Запасы");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46"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"Нематериальные активы");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lastRenderedPageBreak/>
        <w:t xml:space="preserve">- Федеральный </w:t>
      </w:r>
      <w:hyperlink r:id="rId48"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"Выплаты персоналу");</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Федеральный </w:t>
      </w:r>
      <w:hyperlink r:id="rId50" w:history="1">
        <w:r w:rsidRPr="00B24A79">
          <w:rPr>
            <w:rFonts w:ascii="Times New Roman" w:hAnsi="Times New Roman"/>
            <w:bCs/>
            <w:sz w:val="24"/>
            <w:szCs w:val="24"/>
            <w:u w:val="single"/>
          </w:rPr>
          <w:t>стандарт</w:t>
        </w:r>
      </w:hyperlink>
      <w:r w:rsidRPr="00B24A79">
        <w:rPr>
          <w:rFonts w:ascii="Times New Roman" w:hAnsi="Times New Roman"/>
          <w:bCs/>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Pr="00B24A79">
          <w:rPr>
            <w:rFonts w:ascii="Times New Roman" w:hAnsi="Times New Roman"/>
            <w:bCs/>
            <w:sz w:val="24"/>
            <w:szCs w:val="24"/>
            <w:u w:val="single"/>
          </w:rPr>
          <w:t>СГС</w:t>
        </w:r>
      </w:hyperlink>
      <w:r w:rsidRPr="00B24A79">
        <w:rPr>
          <w:rFonts w:ascii="Times New Roman" w:hAnsi="Times New Roman"/>
          <w:bCs/>
          <w:sz w:val="24"/>
          <w:szCs w:val="24"/>
        </w:rPr>
        <w:t xml:space="preserve"> "Финансовые инструменты");</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Единый </w:t>
      </w:r>
      <w:hyperlink r:id="rId52" w:history="1">
        <w:r w:rsidRPr="00B24A79">
          <w:rPr>
            <w:rFonts w:ascii="Times New Roman" w:hAnsi="Times New Roman"/>
            <w:bCs/>
            <w:sz w:val="24"/>
            <w:szCs w:val="24"/>
            <w:u w:val="single"/>
          </w:rPr>
          <w:t>план</w:t>
        </w:r>
      </w:hyperlink>
      <w:r w:rsidRPr="00B24A79">
        <w:rPr>
          <w:rFonts w:ascii="Times New Roman" w:hAnsi="Times New Roman"/>
          <w:bCs/>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B24A79">
          <w:rPr>
            <w:rFonts w:ascii="Times New Roman" w:hAnsi="Times New Roman"/>
            <w:bCs/>
            <w:sz w:val="24"/>
            <w:szCs w:val="24"/>
            <w:u w:val="single"/>
          </w:rPr>
          <w:t>план</w:t>
        </w:r>
      </w:hyperlink>
      <w:r w:rsidRPr="00B24A79">
        <w:rPr>
          <w:rFonts w:ascii="Times New Roman" w:hAnsi="Times New Roman"/>
          <w:bCs/>
          <w:sz w:val="24"/>
          <w:szCs w:val="24"/>
        </w:rPr>
        <w:t xml:space="preserve"> счетов);</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54" w:history="1">
        <w:r w:rsidRPr="00B24A79">
          <w:rPr>
            <w:rFonts w:ascii="Times New Roman" w:hAnsi="Times New Roman"/>
            <w:bCs/>
            <w:sz w:val="24"/>
            <w:szCs w:val="24"/>
            <w:u w:val="single"/>
          </w:rPr>
          <w:t>Инструкция</w:t>
        </w:r>
      </w:hyperlink>
      <w:r w:rsidRPr="00B24A79">
        <w:rPr>
          <w:rFonts w:ascii="Times New Roman" w:hAnsi="Times New Roman"/>
          <w:bCs/>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Pr="00B24A79">
          <w:rPr>
            <w:rFonts w:ascii="Times New Roman" w:hAnsi="Times New Roman"/>
            <w:bCs/>
            <w:sz w:val="24"/>
            <w:szCs w:val="24"/>
            <w:u w:val="single"/>
          </w:rPr>
          <w:t>Инструкция</w:t>
        </w:r>
      </w:hyperlink>
      <w:r w:rsidRPr="00B24A79">
        <w:rPr>
          <w:rFonts w:ascii="Times New Roman" w:hAnsi="Times New Roman"/>
          <w:bCs/>
          <w:sz w:val="24"/>
          <w:szCs w:val="24"/>
        </w:rPr>
        <w:t xml:space="preserve"> № 157н);</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56" w:history="1">
        <w:r w:rsidRPr="00B24A79">
          <w:rPr>
            <w:rFonts w:ascii="Times New Roman" w:hAnsi="Times New Roman"/>
            <w:bCs/>
            <w:sz w:val="24"/>
            <w:szCs w:val="24"/>
            <w:u w:val="single"/>
          </w:rPr>
          <w:t>План</w:t>
        </w:r>
      </w:hyperlink>
      <w:r w:rsidRPr="00B24A79">
        <w:rPr>
          <w:rFonts w:ascii="Times New Roman" w:hAnsi="Times New Roman"/>
          <w:bCs/>
          <w:sz w:val="24"/>
          <w:szCs w:val="24"/>
        </w:rPr>
        <w:t xml:space="preserve"> счетов бюджетного учета, утвержденный Приказом Минфина России от 06.12.2010 № 162н (далее - </w:t>
      </w:r>
      <w:hyperlink r:id="rId57" w:history="1">
        <w:r w:rsidRPr="00B24A79">
          <w:rPr>
            <w:rFonts w:ascii="Times New Roman" w:hAnsi="Times New Roman"/>
            <w:bCs/>
            <w:sz w:val="24"/>
            <w:szCs w:val="24"/>
            <w:u w:val="single"/>
          </w:rPr>
          <w:t>План</w:t>
        </w:r>
      </w:hyperlink>
      <w:r w:rsidRPr="00B24A79">
        <w:rPr>
          <w:rFonts w:ascii="Times New Roman" w:hAnsi="Times New Roman"/>
          <w:bCs/>
          <w:sz w:val="24"/>
          <w:szCs w:val="24"/>
        </w:rPr>
        <w:t xml:space="preserve"> счетов бюджетного учета);</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58" w:history="1">
        <w:r w:rsidRPr="00B24A79">
          <w:rPr>
            <w:rFonts w:ascii="Times New Roman" w:hAnsi="Times New Roman"/>
            <w:bCs/>
            <w:sz w:val="24"/>
            <w:szCs w:val="24"/>
            <w:u w:val="single"/>
          </w:rPr>
          <w:t>Инструкция</w:t>
        </w:r>
      </w:hyperlink>
      <w:r w:rsidRPr="00B24A79">
        <w:rPr>
          <w:rFonts w:ascii="Times New Roman" w:hAnsi="Times New Roman"/>
          <w:bCs/>
          <w:sz w:val="24"/>
          <w:szCs w:val="24"/>
        </w:rPr>
        <w:t xml:space="preserve"> по применению Плана счетов бюджетного учета, утвержденная Приказом Минфина России от 06.12.2010 № 162н (далее - </w:t>
      </w:r>
      <w:hyperlink r:id="rId59" w:history="1">
        <w:r w:rsidRPr="00B24A79">
          <w:rPr>
            <w:rFonts w:ascii="Times New Roman" w:hAnsi="Times New Roman"/>
            <w:bCs/>
            <w:sz w:val="24"/>
            <w:szCs w:val="24"/>
            <w:u w:val="single"/>
          </w:rPr>
          <w:t>Инструкция</w:t>
        </w:r>
      </w:hyperlink>
      <w:r w:rsidRPr="00B24A79">
        <w:rPr>
          <w:rFonts w:ascii="Times New Roman" w:hAnsi="Times New Roman"/>
          <w:bCs/>
          <w:sz w:val="24"/>
          <w:szCs w:val="24"/>
        </w:rPr>
        <w:t xml:space="preserve"> № 162н);</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60" w:history="1">
        <w:r w:rsidRPr="00B24A79">
          <w:rPr>
            <w:rFonts w:ascii="Times New Roman" w:hAnsi="Times New Roman"/>
            <w:bCs/>
            <w:sz w:val="24"/>
            <w:szCs w:val="24"/>
            <w:u w:val="single"/>
          </w:rPr>
          <w:t>Приказ</w:t>
        </w:r>
      </w:hyperlink>
      <w:r w:rsidRPr="00B24A79">
        <w:rPr>
          <w:rFonts w:ascii="Times New Roman" w:hAnsi="Times New Roman"/>
          <w:bCs/>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Pr="00B24A79">
          <w:rPr>
            <w:rFonts w:ascii="Times New Roman" w:hAnsi="Times New Roman"/>
            <w:bCs/>
            <w:sz w:val="24"/>
            <w:szCs w:val="24"/>
            <w:u w:val="single"/>
          </w:rPr>
          <w:t>Приказ</w:t>
        </w:r>
      </w:hyperlink>
      <w:r w:rsidRPr="00B24A79">
        <w:rPr>
          <w:rFonts w:ascii="Times New Roman" w:hAnsi="Times New Roman"/>
          <w:bCs/>
          <w:sz w:val="24"/>
          <w:szCs w:val="24"/>
        </w:rPr>
        <w:t xml:space="preserve"> Минфина России № 52н);</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Методические </w:t>
      </w:r>
      <w:hyperlink r:id="rId62" w:history="1">
        <w:r w:rsidRPr="00B24A79">
          <w:rPr>
            <w:rFonts w:ascii="Times New Roman" w:hAnsi="Times New Roman"/>
            <w:bCs/>
            <w:sz w:val="24"/>
            <w:szCs w:val="24"/>
            <w:u w:val="single"/>
          </w:rPr>
          <w:t>указания</w:t>
        </w:r>
      </w:hyperlink>
      <w:r w:rsidRPr="00B24A79">
        <w:rPr>
          <w:rFonts w:ascii="Times New Roman" w:hAnsi="Times New Roman"/>
          <w:bCs/>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sidRPr="00B24A79">
          <w:rPr>
            <w:rFonts w:ascii="Times New Roman" w:hAnsi="Times New Roman"/>
            <w:bCs/>
            <w:sz w:val="24"/>
            <w:szCs w:val="24"/>
            <w:u w:val="single"/>
          </w:rPr>
          <w:t>указания</w:t>
        </w:r>
      </w:hyperlink>
      <w:r w:rsidRPr="00B24A79">
        <w:rPr>
          <w:rFonts w:ascii="Times New Roman" w:hAnsi="Times New Roman"/>
          <w:bCs/>
          <w:sz w:val="24"/>
          <w:szCs w:val="24"/>
        </w:rPr>
        <w:t xml:space="preserve"> № 52н);</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64" w:history="1">
        <w:r w:rsidRPr="00B24A79">
          <w:rPr>
            <w:rFonts w:ascii="Times New Roman" w:hAnsi="Times New Roman"/>
            <w:bCs/>
            <w:sz w:val="24"/>
            <w:szCs w:val="24"/>
            <w:u w:val="single"/>
          </w:rPr>
          <w:t>Указание</w:t>
        </w:r>
      </w:hyperlink>
      <w:r w:rsidRPr="00B24A79">
        <w:rPr>
          <w:rFonts w:ascii="Times New Roman" w:hAnsi="Times New Roman"/>
          <w:bCs/>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Pr="00B24A79">
          <w:rPr>
            <w:rFonts w:ascii="Times New Roman" w:hAnsi="Times New Roman"/>
            <w:bCs/>
            <w:sz w:val="24"/>
            <w:szCs w:val="24"/>
            <w:u w:val="single"/>
          </w:rPr>
          <w:t>Указание</w:t>
        </w:r>
      </w:hyperlink>
      <w:r w:rsidRPr="00B24A79">
        <w:rPr>
          <w:rFonts w:ascii="Times New Roman" w:hAnsi="Times New Roman"/>
          <w:bCs/>
          <w:sz w:val="24"/>
          <w:szCs w:val="24"/>
        </w:rPr>
        <w:t xml:space="preserve"> № 3210-У);</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66" w:history="1">
        <w:r w:rsidRPr="00B24A79">
          <w:rPr>
            <w:rFonts w:ascii="Times New Roman" w:hAnsi="Times New Roman"/>
            <w:bCs/>
            <w:sz w:val="24"/>
            <w:szCs w:val="24"/>
            <w:u w:val="single"/>
          </w:rPr>
          <w:t>Указание</w:t>
        </w:r>
      </w:hyperlink>
      <w:r w:rsidRPr="00B24A79">
        <w:rPr>
          <w:rFonts w:ascii="Times New Roman" w:hAnsi="Times New Roman"/>
          <w:bCs/>
          <w:sz w:val="24"/>
          <w:szCs w:val="24"/>
        </w:rPr>
        <w:t xml:space="preserve"> Банка России от 09.12.2019 № 5348-У "О правилах наличных расчетов" (далее - </w:t>
      </w:r>
      <w:hyperlink r:id="rId67" w:history="1">
        <w:r w:rsidRPr="00B24A79">
          <w:rPr>
            <w:rFonts w:ascii="Times New Roman" w:hAnsi="Times New Roman"/>
            <w:bCs/>
            <w:sz w:val="24"/>
            <w:szCs w:val="24"/>
            <w:u w:val="single"/>
          </w:rPr>
          <w:t>Указание</w:t>
        </w:r>
      </w:hyperlink>
      <w:r w:rsidRPr="00B24A79">
        <w:rPr>
          <w:rFonts w:ascii="Times New Roman" w:hAnsi="Times New Roman"/>
          <w:bCs/>
          <w:sz w:val="24"/>
          <w:szCs w:val="24"/>
        </w:rPr>
        <w:t xml:space="preserve"> № 5348-У);</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Методические </w:t>
      </w:r>
      <w:hyperlink r:id="rId68" w:history="1">
        <w:r w:rsidRPr="00B24A79">
          <w:rPr>
            <w:rFonts w:ascii="Times New Roman" w:hAnsi="Times New Roman"/>
            <w:bCs/>
            <w:sz w:val="24"/>
            <w:szCs w:val="24"/>
            <w:u w:val="single"/>
          </w:rPr>
          <w:t>указания</w:t>
        </w:r>
      </w:hyperlink>
      <w:r w:rsidRPr="00B24A79">
        <w:rPr>
          <w:rFonts w:ascii="Times New Roman" w:hAnsi="Times New Roman"/>
          <w:bCs/>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Pr="00B24A79">
          <w:rPr>
            <w:rFonts w:ascii="Times New Roman" w:hAnsi="Times New Roman"/>
            <w:bCs/>
            <w:sz w:val="24"/>
            <w:szCs w:val="24"/>
            <w:u w:val="single"/>
          </w:rPr>
          <w:t>указания</w:t>
        </w:r>
      </w:hyperlink>
      <w:r w:rsidRPr="00B24A79">
        <w:rPr>
          <w:rFonts w:ascii="Times New Roman" w:hAnsi="Times New Roman"/>
          <w:bCs/>
          <w:sz w:val="24"/>
          <w:szCs w:val="24"/>
        </w:rPr>
        <w:t xml:space="preserve"> № 49);</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Методические </w:t>
      </w:r>
      <w:hyperlink r:id="rId70" w:history="1">
        <w:r w:rsidRPr="00B24A79">
          <w:rPr>
            <w:rFonts w:ascii="Times New Roman" w:hAnsi="Times New Roman"/>
            <w:bCs/>
            <w:sz w:val="24"/>
            <w:szCs w:val="24"/>
            <w:u w:val="single"/>
          </w:rPr>
          <w:t>рекомендации</w:t>
        </w:r>
      </w:hyperlink>
      <w:r w:rsidRPr="00B24A79">
        <w:rPr>
          <w:rFonts w:ascii="Times New Roman" w:hAnsi="Times New Roman"/>
          <w:bCs/>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Pr="00B24A79">
          <w:rPr>
            <w:rFonts w:ascii="Times New Roman" w:hAnsi="Times New Roman"/>
            <w:bCs/>
            <w:sz w:val="24"/>
            <w:szCs w:val="24"/>
            <w:u w:val="single"/>
          </w:rPr>
          <w:t>рекомендации</w:t>
        </w:r>
      </w:hyperlink>
      <w:r w:rsidRPr="00B24A79">
        <w:rPr>
          <w:rFonts w:ascii="Times New Roman" w:hAnsi="Times New Roman"/>
          <w:bCs/>
          <w:sz w:val="24"/>
          <w:szCs w:val="24"/>
        </w:rPr>
        <w:t xml:space="preserve"> № АМ-23-р);</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72" w:history="1">
        <w:r w:rsidRPr="00B24A79">
          <w:rPr>
            <w:rFonts w:ascii="Times New Roman" w:hAnsi="Times New Roman"/>
            <w:bCs/>
            <w:sz w:val="24"/>
            <w:szCs w:val="24"/>
            <w:u w:val="single"/>
          </w:rPr>
          <w:t>Инструкция</w:t>
        </w:r>
      </w:hyperlink>
      <w:r w:rsidRPr="00B24A79">
        <w:rPr>
          <w:rFonts w:ascii="Times New Roman" w:hAnsi="Times New Roman"/>
          <w:bCs/>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3" w:history="1">
        <w:r w:rsidRPr="00B24A79">
          <w:rPr>
            <w:rFonts w:ascii="Times New Roman" w:hAnsi="Times New Roman"/>
            <w:bCs/>
            <w:sz w:val="24"/>
            <w:szCs w:val="24"/>
            <w:u w:val="single"/>
          </w:rPr>
          <w:t>Инструкция</w:t>
        </w:r>
      </w:hyperlink>
      <w:r w:rsidRPr="00B24A79">
        <w:rPr>
          <w:rFonts w:ascii="Times New Roman" w:hAnsi="Times New Roman"/>
          <w:bCs/>
          <w:sz w:val="24"/>
          <w:szCs w:val="24"/>
        </w:rPr>
        <w:t xml:space="preserve"> № 191н);</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xml:space="preserve">- </w:t>
      </w:r>
      <w:hyperlink r:id="rId74" w:history="1">
        <w:r w:rsidRPr="00B24A79">
          <w:rPr>
            <w:rFonts w:ascii="Times New Roman" w:hAnsi="Times New Roman"/>
            <w:bCs/>
            <w:sz w:val="24"/>
            <w:szCs w:val="24"/>
            <w:u w:val="single"/>
          </w:rPr>
          <w:t>Порядок</w:t>
        </w:r>
      </w:hyperlink>
      <w:r w:rsidRPr="00B24A79">
        <w:rPr>
          <w:rFonts w:ascii="Times New Roman" w:hAnsi="Times New Roman"/>
          <w:bCs/>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75" w:history="1">
        <w:r w:rsidRPr="00B24A79">
          <w:rPr>
            <w:rFonts w:ascii="Times New Roman" w:hAnsi="Times New Roman"/>
            <w:bCs/>
            <w:sz w:val="24"/>
            <w:szCs w:val="24"/>
            <w:u w:val="single"/>
          </w:rPr>
          <w:t>Порядок</w:t>
        </w:r>
      </w:hyperlink>
      <w:r w:rsidRPr="00B24A79">
        <w:rPr>
          <w:rFonts w:ascii="Times New Roman" w:hAnsi="Times New Roman"/>
          <w:bCs/>
          <w:sz w:val="24"/>
          <w:szCs w:val="24"/>
        </w:rPr>
        <w:t xml:space="preserve"> № 82н);</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lastRenderedPageBreak/>
        <w:t xml:space="preserve">- </w:t>
      </w:r>
      <w:hyperlink r:id="rId76" w:history="1">
        <w:r w:rsidRPr="00B24A79">
          <w:rPr>
            <w:rFonts w:ascii="Times New Roman" w:hAnsi="Times New Roman"/>
            <w:bCs/>
            <w:sz w:val="24"/>
            <w:szCs w:val="24"/>
            <w:u w:val="single"/>
          </w:rPr>
          <w:t>Порядок</w:t>
        </w:r>
      </w:hyperlink>
      <w:r w:rsidRPr="00B24A79">
        <w:rPr>
          <w:rFonts w:ascii="Times New Roman" w:hAnsi="Times New Roman"/>
          <w:bCs/>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7" w:history="1">
        <w:r w:rsidRPr="00B24A79">
          <w:rPr>
            <w:rFonts w:ascii="Times New Roman" w:hAnsi="Times New Roman"/>
            <w:bCs/>
            <w:sz w:val="24"/>
            <w:szCs w:val="24"/>
            <w:u w:val="single"/>
          </w:rPr>
          <w:t>Порядок</w:t>
        </w:r>
      </w:hyperlink>
      <w:r w:rsidRPr="00B24A79">
        <w:rPr>
          <w:rFonts w:ascii="Times New Roman" w:hAnsi="Times New Roman"/>
          <w:bCs/>
          <w:sz w:val="24"/>
          <w:szCs w:val="24"/>
        </w:rPr>
        <w:t xml:space="preserve"> применения КОСГУ, </w:t>
      </w:r>
      <w:hyperlink r:id="rId78" w:history="1">
        <w:r w:rsidRPr="00B24A79">
          <w:rPr>
            <w:rFonts w:ascii="Times New Roman" w:hAnsi="Times New Roman"/>
            <w:bCs/>
            <w:sz w:val="24"/>
            <w:szCs w:val="24"/>
            <w:u w:val="single"/>
          </w:rPr>
          <w:t>Порядок</w:t>
        </w:r>
      </w:hyperlink>
      <w:r w:rsidRPr="00B24A79">
        <w:rPr>
          <w:rFonts w:ascii="Times New Roman" w:hAnsi="Times New Roman"/>
          <w:bCs/>
          <w:sz w:val="24"/>
          <w:szCs w:val="24"/>
        </w:rPr>
        <w:t xml:space="preserve"> № 209н).</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shd w:val="clear" w:color="auto" w:fill="FFFFFF"/>
        </w:rPr>
        <w:t xml:space="preserve">Экономический субъект самостоятельно формирует свою учетную политику, руководствуясь </w:t>
      </w:r>
      <w:hyperlink r:id="rId79" w:anchor="dst100001" w:history="1">
        <w:r w:rsidRPr="00B24A79">
          <w:rPr>
            <w:rFonts w:ascii="Times New Roman" w:hAnsi="Times New Roman"/>
            <w:sz w:val="24"/>
            <w:szCs w:val="24"/>
            <w:u w:val="single"/>
            <w:shd w:val="clear" w:color="auto" w:fill="FFFFFF"/>
          </w:rPr>
          <w:t>законодательством</w:t>
        </w:r>
      </w:hyperlink>
      <w:r w:rsidRPr="00B24A79">
        <w:rPr>
          <w:rFonts w:ascii="Times New Roman" w:hAnsi="Times New Roman"/>
          <w:sz w:val="24"/>
          <w:szCs w:val="24"/>
          <w:shd w:val="clear" w:color="auto" w:fill="FFFFFF"/>
        </w:rPr>
        <w:t xml:space="preserve"> Российской Федерации о бухгалтерском учете, федеральными и отраслевыми стандартами.</w:t>
      </w:r>
      <w:r w:rsidRPr="00B24A79">
        <w:rPr>
          <w:rFonts w:ascii="Times New Roman" w:hAnsi="Times New Roman"/>
          <w:i/>
          <w:sz w:val="24"/>
          <w:szCs w:val="24"/>
        </w:rPr>
        <w:t xml:space="preserve"> </w:t>
      </w:r>
      <w:r w:rsidRPr="00B24A79">
        <w:rPr>
          <w:rFonts w:ascii="Times New Roman" w:hAnsi="Times New Roman"/>
          <w:sz w:val="24"/>
          <w:szCs w:val="24"/>
        </w:rPr>
        <w:t xml:space="preserve">(Основание: </w:t>
      </w:r>
      <w:hyperlink r:id="rId80" w:history="1">
        <w:r w:rsidRPr="00B24A79">
          <w:rPr>
            <w:rFonts w:ascii="Times New Roman" w:hAnsi="Times New Roman"/>
            <w:sz w:val="24"/>
            <w:szCs w:val="24"/>
            <w:u w:val="single"/>
          </w:rPr>
          <w:t>ч. 2 ст. 8</w:t>
        </w:r>
      </w:hyperlink>
      <w:r w:rsidRPr="00B24A79">
        <w:rPr>
          <w:rFonts w:ascii="Times New Roman" w:hAnsi="Times New Roman"/>
          <w:sz w:val="24"/>
          <w:szCs w:val="24"/>
        </w:rPr>
        <w:t xml:space="preserve"> Закона № 402-ФЗ).</w:t>
      </w:r>
    </w:p>
    <w:p w:rsidR="00830CDD" w:rsidRPr="00B24A79" w:rsidRDefault="00830CDD" w:rsidP="00830CDD">
      <w:pPr>
        <w:autoSpaceDE w:val="0"/>
        <w:autoSpaceDN w:val="0"/>
        <w:adjustRightInd w:val="0"/>
        <w:spacing w:after="0" w:line="240" w:lineRule="auto"/>
        <w:ind w:firstLine="567"/>
        <w:jc w:val="both"/>
        <w:rPr>
          <w:rFonts w:ascii="Times New Roman" w:hAnsi="Times New Roman"/>
          <w:sz w:val="24"/>
          <w:szCs w:val="24"/>
        </w:rPr>
      </w:pPr>
      <w:bookmarkStart w:id="7" w:name="_ref_1-096d5f5e113745"/>
      <w:r w:rsidRPr="00B24A79">
        <w:rPr>
          <w:rFonts w:ascii="Times New Roman" w:hAnsi="Times New Roman"/>
          <w:sz w:val="24"/>
          <w:szCs w:val="24"/>
        </w:rPr>
        <w:t>1.</w:t>
      </w:r>
      <w:r w:rsidR="008C3EA0">
        <w:rPr>
          <w:rFonts w:ascii="Times New Roman" w:hAnsi="Times New Roman"/>
          <w:sz w:val="24"/>
          <w:szCs w:val="24"/>
        </w:rPr>
        <w:t>2.</w:t>
      </w:r>
      <w:r w:rsidRPr="00B24A79">
        <w:rPr>
          <w:rFonts w:ascii="Times New Roman" w:hAnsi="Times New Roman"/>
          <w:sz w:val="24"/>
          <w:szCs w:val="24"/>
        </w:rPr>
        <w:t xml:space="preserve"> Ведение учета возложено на бухгалтерию, возглавляемую главным бухгалтером. Ведение бюджетного учета осуществляется за счет средств местного бюджета бюджетной системы Российской Федерации с кодом финансового обеспечения – 1 раздельно в разрезе раздела, подраздела, целевой статьи, вида расходов, КОСГУ.</w:t>
      </w:r>
    </w:p>
    <w:bookmarkEnd w:id="7"/>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81" w:history="1">
        <w:r w:rsidRPr="00B24A79">
          <w:rPr>
            <w:rFonts w:ascii="Times New Roman" w:hAnsi="Times New Roman"/>
            <w:sz w:val="24"/>
            <w:szCs w:val="24"/>
            <w:u w:val="single"/>
          </w:rPr>
          <w:t>ч. 3</w:t>
        </w:r>
      </w:hyperlink>
      <w:r w:rsidRPr="00B24A79">
        <w:rPr>
          <w:rFonts w:ascii="Times New Roman" w:hAnsi="Times New Roman"/>
          <w:sz w:val="24"/>
          <w:szCs w:val="24"/>
        </w:rPr>
        <w:t xml:space="preserve"> ст. 7 Закона № 402-ФЗ)</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1.3. </w:t>
      </w:r>
      <w:bookmarkStart w:id="8" w:name="_ref_1-b061d215432f4c"/>
      <w:r w:rsidR="00830CDD" w:rsidRPr="00B24A79">
        <w:rPr>
          <w:rFonts w:ascii="Times New Roman" w:hAnsi="Times New Roman"/>
          <w:bCs/>
          <w:sz w:val="24"/>
          <w:szCs w:val="24"/>
        </w:rPr>
        <w:t>Порядок передачи документов и дел при смене руководителя, начальника отдела учета отчетности и приведен в Приложении № 1 к Учетной политике.</w:t>
      </w:r>
      <w:bookmarkEnd w:id="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82" w:history="1">
        <w:r w:rsidRPr="00B24A79">
          <w:rPr>
            <w:rFonts w:ascii="Times New Roman" w:hAnsi="Times New Roman"/>
            <w:sz w:val="24"/>
            <w:szCs w:val="24"/>
            <w:u w:val="single"/>
          </w:rPr>
          <w:t>п. 14</w:t>
        </w:r>
      </w:hyperlink>
      <w:r w:rsidRPr="00B24A79">
        <w:rPr>
          <w:rFonts w:ascii="Times New Roman" w:hAnsi="Times New Roman"/>
          <w:sz w:val="24"/>
          <w:szCs w:val="24"/>
        </w:rPr>
        <w:t xml:space="preserve"> Инструкции № 157н)</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9" w:name="_ref_1-e318cc4b8b0445"/>
      <w:r>
        <w:rPr>
          <w:rFonts w:ascii="Times New Roman" w:hAnsi="Times New Roman"/>
          <w:bCs/>
          <w:sz w:val="24"/>
          <w:szCs w:val="24"/>
        </w:rPr>
        <w:t xml:space="preserve">1.4. </w:t>
      </w:r>
      <w:r w:rsidR="00830CDD" w:rsidRPr="00B24A79">
        <w:rPr>
          <w:rFonts w:ascii="Times New Roman" w:hAnsi="Times New Roman"/>
          <w:bCs/>
          <w:sz w:val="24"/>
          <w:szCs w:val="24"/>
        </w:rPr>
        <w:t>Форма ведения учета - автоматизированная с применением компьютерной программы «Парус-Бюджет».</w:t>
      </w:r>
      <w:bookmarkEnd w:id="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83" w:history="1">
        <w:r w:rsidRPr="00B24A79">
          <w:rPr>
            <w:rFonts w:ascii="Times New Roman" w:hAnsi="Times New Roman"/>
            <w:sz w:val="24"/>
            <w:szCs w:val="24"/>
            <w:u w:val="single"/>
          </w:rPr>
          <w:t>п. 19</w:t>
        </w:r>
      </w:hyperlink>
      <w:r w:rsidRPr="00B24A79">
        <w:rPr>
          <w:rFonts w:ascii="Times New Roman" w:hAnsi="Times New Roman"/>
          <w:sz w:val="24"/>
          <w:szCs w:val="24"/>
        </w:rPr>
        <w:t xml:space="preserve"> Инструкции № 157н, </w:t>
      </w:r>
      <w:hyperlink r:id="rId84"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0" w:name="_ref_1-2f2cf22414f448"/>
      <w:r>
        <w:rPr>
          <w:rFonts w:ascii="Times New Roman" w:hAnsi="Times New Roman"/>
          <w:bCs/>
          <w:sz w:val="24"/>
          <w:szCs w:val="24"/>
        </w:rPr>
        <w:t xml:space="preserve">1.5. </w:t>
      </w:r>
      <w:r w:rsidR="00830CDD" w:rsidRPr="00B24A79">
        <w:rPr>
          <w:rFonts w:ascii="Times New Roman" w:hAnsi="Times New Roman"/>
          <w:bCs/>
          <w:sz w:val="24"/>
          <w:szCs w:val="24"/>
        </w:rPr>
        <w:t>Для отражения объектов учета и изменяющих их фактов хозяйственной жизни используются формы первичных учетных документов:</w:t>
      </w:r>
      <w:bookmarkEnd w:id="1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proofErr w:type="gramStart"/>
      <w:r w:rsidRPr="00B24A79">
        <w:rPr>
          <w:rFonts w:ascii="Times New Roman" w:hAnsi="Times New Roman"/>
          <w:sz w:val="24"/>
          <w:szCs w:val="24"/>
        </w:rPr>
        <w:t>утвержденные</w:t>
      </w:r>
      <w:proofErr w:type="gramEnd"/>
      <w:r w:rsidRPr="00B24A79">
        <w:rPr>
          <w:rFonts w:ascii="Times New Roman" w:hAnsi="Times New Roman"/>
          <w:sz w:val="24"/>
          <w:szCs w:val="24"/>
        </w:rPr>
        <w:t xml:space="preserve"> Приказом Минфина России № 52н;</w:t>
      </w:r>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самостоятельно </w:t>
      </w:r>
      <w:proofErr w:type="gramStart"/>
      <w:r w:rsidRPr="00B24A79">
        <w:rPr>
          <w:rFonts w:ascii="Times New Roman" w:hAnsi="Times New Roman"/>
          <w:sz w:val="24"/>
          <w:szCs w:val="24"/>
        </w:rPr>
        <w:t>разработанные</w:t>
      </w:r>
      <w:proofErr w:type="gramEnd"/>
      <w:r w:rsidRPr="00B24A79">
        <w:rPr>
          <w:rFonts w:ascii="Times New Roman" w:hAnsi="Times New Roman"/>
          <w:sz w:val="24"/>
          <w:szCs w:val="24"/>
        </w:rPr>
        <w:t xml:space="preserve">, приведенные в Приложении № </w:t>
      </w:r>
      <w:r w:rsidRPr="00B24A79">
        <w:rPr>
          <w:rFonts w:ascii="Times New Roman" w:hAnsi="Times New Roman"/>
          <w:sz w:val="24"/>
          <w:szCs w:val="24"/>
        </w:rPr>
        <w:fldChar w:fldCharType="begin" w:fldLock="1"/>
      </w:r>
      <w:r w:rsidRPr="00B24A79">
        <w:rPr>
          <w:rFonts w:ascii="Times New Roman" w:hAnsi="Times New Roman"/>
          <w:sz w:val="24"/>
          <w:szCs w:val="24"/>
        </w:rPr>
        <w:instrText xml:space="preserve"> REF _ref_1-feb7c350795545 \h \n \!  \* MERGEFORMAT </w:instrText>
      </w:r>
      <w:r w:rsidRPr="00B24A79">
        <w:rPr>
          <w:rFonts w:ascii="Times New Roman" w:hAnsi="Times New Roman"/>
          <w:sz w:val="24"/>
          <w:szCs w:val="24"/>
        </w:rPr>
      </w:r>
      <w:r w:rsidRPr="00B24A79">
        <w:rPr>
          <w:rFonts w:ascii="Times New Roman" w:hAnsi="Times New Roman"/>
          <w:sz w:val="24"/>
          <w:szCs w:val="24"/>
        </w:rPr>
        <w:fldChar w:fldCharType="separate"/>
      </w:r>
      <w:r w:rsidRPr="00B24A79">
        <w:rPr>
          <w:rFonts w:ascii="Times New Roman" w:hAnsi="Times New Roman"/>
          <w:sz w:val="24"/>
          <w:szCs w:val="24"/>
        </w:rPr>
        <w:t>2</w:t>
      </w:r>
      <w:r w:rsidRPr="00B24A79">
        <w:rPr>
          <w:rFonts w:ascii="Times New Roman" w:hAnsi="Times New Roman"/>
          <w:sz w:val="24"/>
          <w:szCs w:val="24"/>
        </w:rPr>
        <w:fldChar w:fldCharType="end"/>
      </w:r>
      <w:r w:rsidRPr="00B24A79">
        <w:rPr>
          <w:rFonts w:ascii="Times New Roman" w:hAnsi="Times New Roman"/>
          <w:sz w:val="24"/>
          <w:szCs w:val="24"/>
        </w:rPr>
        <w:t xml:space="preserve"> к Учетной политике.</w:t>
      </w:r>
    </w:p>
    <w:p w:rsidR="00830CDD" w:rsidRPr="00B24A79" w:rsidRDefault="00830CDD" w:rsidP="00830CDD">
      <w:pPr>
        <w:spacing w:after="0" w:line="240" w:lineRule="auto"/>
        <w:ind w:firstLine="567"/>
        <w:jc w:val="both"/>
        <w:rPr>
          <w:rFonts w:ascii="Times New Roman" w:hAnsi="Times New Roman"/>
          <w:sz w:val="24"/>
          <w:szCs w:val="24"/>
        </w:rPr>
      </w:pPr>
      <w:bookmarkStart w:id="11" w:name="_Hlk51762743"/>
      <w:r w:rsidRPr="00B24A79">
        <w:rPr>
          <w:rFonts w:ascii="Times New Roman" w:hAnsi="Times New Roman"/>
          <w:sz w:val="24"/>
          <w:szCs w:val="24"/>
        </w:rPr>
        <w:t xml:space="preserve">(Основание: </w:t>
      </w:r>
      <w:bookmarkEnd w:id="11"/>
      <w:r w:rsidRPr="00B24A79">
        <w:rPr>
          <w:rFonts w:ascii="Times New Roman" w:hAnsi="Times New Roman"/>
          <w:sz w:val="24"/>
          <w:szCs w:val="24"/>
        </w:rPr>
        <w:fldChar w:fldCharType="begin"/>
      </w:r>
      <w:r w:rsidRPr="00B24A79">
        <w:rPr>
          <w:rFonts w:ascii="Times New Roman" w:hAnsi="Times New Roman"/>
          <w:sz w:val="24"/>
          <w:szCs w:val="24"/>
        </w:rPr>
        <w:instrText xml:space="preserve"> HYPERLINK "consultantplus://offline/ref=9D8161AA42813FF2C5CEF20345109A18045E915A4D486592BF0D91A3DD55F1698951AD87C989255BD5FAE996C40691654393C4422B6702763792395C742FD69E86DC4C4BBB23d1R3M" </w:instrText>
      </w:r>
      <w:r w:rsidRPr="00B24A79">
        <w:rPr>
          <w:rFonts w:ascii="Times New Roman" w:hAnsi="Times New Roman"/>
          <w:sz w:val="24"/>
          <w:szCs w:val="24"/>
        </w:rPr>
        <w:fldChar w:fldCharType="separate"/>
      </w:r>
      <w:r w:rsidRPr="00B24A79">
        <w:rPr>
          <w:rFonts w:ascii="Times New Roman" w:hAnsi="Times New Roman"/>
          <w:sz w:val="24"/>
          <w:szCs w:val="24"/>
          <w:u w:val="single"/>
        </w:rPr>
        <w:t>ч. 2</w:t>
      </w:r>
      <w:r w:rsidRPr="00B24A79">
        <w:rPr>
          <w:rFonts w:ascii="Times New Roman" w:hAnsi="Times New Roman"/>
          <w:sz w:val="24"/>
          <w:szCs w:val="24"/>
        </w:rPr>
        <w:fldChar w:fldCharType="end"/>
      </w:r>
      <w:r w:rsidRPr="00B24A79">
        <w:rPr>
          <w:rFonts w:ascii="Times New Roman" w:hAnsi="Times New Roman"/>
          <w:sz w:val="24"/>
          <w:szCs w:val="24"/>
        </w:rPr>
        <w:t xml:space="preserve">, </w:t>
      </w:r>
      <w:hyperlink r:id="rId85" w:history="1">
        <w:r w:rsidRPr="00B24A79">
          <w:rPr>
            <w:rFonts w:ascii="Times New Roman" w:hAnsi="Times New Roman"/>
            <w:sz w:val="24"/>
            <w:szCs w:val="24"/>
            <w:u w:val="single"/>
          </w:rPr>
          <w:t>4 ст. 9</w:t>
        </w:r>
      </w:hyperlink>
      <w:r w:rsidRPr="00B24A79">
        <w:rPr>
          <w:rFonts w:ascii="Times New Roman" w:hAnsi="Times New Roman"/>
          <w:sz w:val="24"/>
          <w:szCs w:val="24"/>
        </w:rPr>
        <w:t xml:space="preserve"> Закона № 402-ФЗ, </w:t>
      </w:r>
      <w:hyperlink r:id="rId86" w:history="1">
        <w:r w:rsidRPr="00B24A79">
          <w:rPr>
            <w:rFonts w:ascii="Times New Roman" w:hAnsi="Times New Roman"/>
            <w:sz w:val="24"/>
            <w:szCs w:val="24"/>
            <w:u w:val="single"/>
          </w:rPr>
          <w:t>п. 25</w:t>
        </w:r>
      </w:hyperlink>
      <w:r w:rsidRPr="00B24A79">
        <w:rPr>
          <w:rFonts w:ascii="Times New Roman" w:hAnsi="Times New Roman"/>
          <w:sz w:val="24"/>
          <w:szCs w:val="24"/>
        </w:rPr>
        <w:t xml:space="preserve"> СГС "Концептуальные основы", </w:t>
      </w:r>
      <w:hyperlink r:id="rId87"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 Методические </w:t>
      </w:r>
      <w:hyperlink r:id="rId88"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2" w:name="_ref_1-4b2b6ba8272e4f"/>
      <w:r>
        <w:rPr>
          <w:rFonts w:ascii="Times New Roman" w:hAnsi="Times New Roman"/>
          <w:bCs/>
          <w:sz w:val="24"/>
          <w:szCs w:val="24"/>
        </w:rPr>
        <w:t xml:space="preserve">1.6. </w:t>
      </w:r>
      <w:r w:rsidR="00830CDD" w:rsidRPr="00B24A79">
        <w:rPr>
          <w:rFonts w:ascii="Times New Roman" w:hAnsi="Times New Roman"/>
          <w:bCs/>
          <w:sz w:val="24"/>
          <w:szCs w:val="24"/>
        </w:rPr>
        <w:t>Иные первичные учетные документы составляются на бумажном носителе</w:t>
      </w:r>
      <w:bookmarkEnd w:id="12"/>
      <w:r w:rsidR="00830CDD" w:rsidRPr="00B24A79">
        <w:rPr>
          <w:rFonts w:ascii="Times New Roman" w:hAnsi="Times New Roman"/>
          <w:bCs/>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ч. </w:t>
      </w:r>
      <w:hyperlink r:id="rId89" w:history="1">
        <w:r w:rsidRPr="00B24A79">
          <w:rPr>
            <w:rFonts w:ascii="Times New Roman" w:hAnsi="Times New Roman"/>
            <w:sz w:val="24"/>
            <w:szCs w:val="24"/>
            <w:u w:val="single"/>
          </w:rPr>
          <w:t>5</w:t>
        </w:r>
      </w:hyperlink>
      <w:r w:rsidRPr="00B24A79">
        <w:rPr>
          <w:rFonts w:ascii="Times New Roman" w:hAnsi="Times New Roman"/>
          <w:sz w:val="24"/>
          <w:szCs w:val="24"/>
        </w:rPr>
        <w:t xml:space="preserve">, </w:t>
      </w:r>
      <w:hyperlink r:id="rId90" w:history="1">
        <w:r w:rsidRPr="00B24A79">
          <w:rPr>
            <w:rFonts w:ascii="Times New Roman" w:hAnsi="Times New Roman"/>
            <w:sz w:val="24"/>
            <w:szCs w:val="24"/>
            <w:u w:val="single"/>
          </w:rPr>
          <w:t>6 ст. 9</w:t>
        </w:r>
      </w:hyperlink>
      <w:r w:rsidRPr="00B24A79">
        <w:rPr>
          <w:rFonts w:ascii="Times New Roman" w:hAnsi="Times New Roman"/>
          <w:sz w:val="24"/>
          <w:szCs w:val="24"/>
        </w:rPr>
        <w:t xml:space="preserve"> Закона № 402-ФЗ, </w:t>
      </w:r>
      <w:hyperlink r:id="rId91" w:history="1">
        <w:r w:rsidRPr="00B24A79">
          <w:rPr>
            <w:rFonts w:ascii="Times New Roman" w:hAnsi="Times New Roman"/>
            <w:sz w:val="24"/>
            <w:szCs w:val="24"/>
            <w:u w:val="single"/>
          </w:rPr>
          <w:t>п. 32</w:t>
        </w:r>
      </w:hyperlink>
      <w:r w:rsidRPr="00B24A79">
        <w:rPr>
          <w:rFonts w:ascii="Times New Roman" w:hAnsi="Times New Roman"/>
          <w:sz w:val="24"/>
          <w:szCs w:val="24"/>
        </w:rPr>
        <w:t xml:space="preserve"> СГС "Концептуальные основы", Методические </w:t>
      </w:r>
      <w:hyperlink r:id="rId92"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3" w:name="_ref_1-baeb86fe901e42"/>
      <w:r>
        <w:rPr>
          <w:rFonts w:ascii="Times New Roman" w:hAnsi="Times New Roman"/>
          <w:bCs/>
          <w:sz w:val="24"/>
          <w:szCs w:val="24"/>
        </w:rPr>
        <w:t xml:space="preserve">1.7. </w:t>
      </w:r>
      <w:r w:rsidR="00830CDD" w:rsidRPr="00B24A79">
        <w:rPr>
          <w:rFonts w:ascii="Times New Roman" w:hAnsi="Times New Roman"/>
          <w:bCs/>
          <w:sz w:val="24"/>
          <w:szCs w:val="24"/>
        </w:rPr>
        <w:t xml:space="preserve">Правила и график документооборота, а также технология обработки учетной информации приведены в Приложении № </w:t>
      </w:r>
      <w:r w:rsidR="00830CDD" w:rsidRPr="00B24A79">
        <w:rPr>
          <w:rFonts w:ascii="Times New Roman" w:hAnsi="Times New Roman"/>
          <w:bCs/>
          <w:sz w:val="24"/>
          <w:szCs w:val="24"/>
        </w:rPr>
        <w:fldChar w:fldCharType="begin" w:fldLock="1"/>
      </w:r>
      <w:r w:rsidR="00830CDD" w:rsidRPr="00B24A79">
        <w:rPr>
          <w:rFonts w:ascii="Times New Roman" w:hAnsi="Times New Roman"/>
          <w:bCs/>
          <w:sz w:val="24"/>
          <w:szCs w:val="24"/>
        </w:rPr>
        <w:instrText xml:space="preserve"> REF _ref_1-ceb4a9ec843340 \h \n \!  \* MERGEFORMAT </w:instrText>
      </w:r>
      <w:r w:rsidR="00830CDD" w:rsidRPr="00B24A79">
        <w:rPr>
          <w:rFonts w:ascii="Times New Roman" w:hAnsi="Times New Roman"/>
          <w:bCs/>
          <w:sz w:val="24"/>
          <w:szCs w:val="24"/>
        </w:rPr>
      </w:r>
      <w:r w:rsidR="00830CDD" w:rsidRPr="00B24A79">
        <w:rPr>
          <w:rFonts w:ascii="Times New Roman" w:hAnsi="Times New Roman"/>
          <w:bCs/>
          <w:sz w:val="24"/>
          <w:szCs w:val="24"/>
        </w:rPr>
        <w:fldChar w:fldCharType="separate"/>
      </w:r>
      <w:r w:rsidR="00830CDD" w:rsidRPr="00B24A79">
        <w:rPr>
          <w:rFonts w:ascii="Times New Roman" w:hAnsi="Times New Roman"/>
          <w:bCs/>
          <w:sz w:val="24"/>
          <w:szCs w:val="24"/>
        </w:rPr>
        <w:t>3</w:t>
      </w:r>
      <w:r w:rsidR="00830CDD" w:rsidRPr="00B24A79">
        <w:rPr>
          <w:rFonts w:ascii="Times New Roman" w:hAnsi="Times New Roman"/>
          <w:bCs/>
          <w:sz w:val="24"/>
          <w:szCs w:val="24"/>
        </w:rPr>
        <w:fldChar w:fldCharType="end"/>
      </w:r>
      <w:r w:rsidR="00830CDD" w:rsidRPr="00B24A79">
        <w:rPr>
          <w:rFonts w:ascii="Times New Roman" w:hAnsi="Times New Roman"/>
          <w:bCs/>
          <w:sz w:val="24"/>
          <w:szCs w:val="24"/>
        </w:rPr>
        <w:t xml:space="preserve"> к Учетной политике.</w:t>
      </w:r>
      <w:bookmarkEnd w:id="1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93"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4" w:name="_ref_1-7bf5bce78b3645"/>
      <w:r>
        <w:rPr>
          <w:rFonts w:ascii="Times New Roman" w:hAnsi="Times New Roman"/>
          <w:bCs/>
          <w:sz w:val="24"/>
          <w:szCs w:val="24"/>
        </w:rPr>
        <w:t xml:space="preserve">1.8. </w:t>
      </w:r>
      <w:r w:rsidR="00830CDD" w:rsidRPr="00B24A79">
        <w:rPr>
          <w:rFonts w:ascii="Times New Roman" w:hAnsi="Times New Roman"/>
          <w:bCs/>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 унифицированным формам, утвержденным Приказом Минфина России № 52н;</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 формам, разработанным самостоятельно.</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94" w:history="1">
        <w:r w:rsidRPr="00B24A79">
          <w:rPr>
            <w:rFonts w:ascii="Times New Roman" w:hAnsi="Times New Roman"/>
            <w:sz w:val="24"/>
            <w:szCs w:val="24"/>
            <w:u w:val="single"/>
          </w:rPr>
          <w:t>ч. 5 ст. 10</w:t>
        </w:r>
      </w:hyperlink>
      <w:r w:rsidRPr="00B24A79">
        <w:rPr>
          <w:rFonts w:ascii="Times New Roman" w:hAnsi="Times New Roman"/>
          <w:sz w:val="24"/>
          <w:szCs w:val="24"/>
        </w:rPr>
        <w:t xml:space="preserve"> Закона № 402-ФЗ, п. п. </w:t>
      </w:r>
      <w:hyperlink r:id="rId95" w:history="1">
        <w:r w:rsidRPr="00B24A79">
          <w:rPr>
            <w:rFonts w:ascii="Times New Roman" w:hAnsi="Times New Roman"/>
            <w:sz w:val="24"/>
            <w:szCs w:val="24"/>
            <w:u w:val="single"/>
          </w:rPr>
          <w:t>23</w:t>
        </w:r>
      </w:hyperlink>
      <w:r w:rsidRPr="00B24A79">
        <w:rPr>
          <w:rFonts w:ascii="Times New Roman" w:hAnsi="Times New Roman"/>
          <w:sz w:val="24"/>
          <w:szCs w:val="24"/>
        </w:rPr>
        <w:t xml:space="preserve">, </w:t>
      </w:r>
      <w:hyperlink r:id="rId96" w:history="1">
        <w:r w:rsidRPr="00B24A79">
          <w:rPr>
            <w:rFonts w:ascii="Times New Roman" w:hAnsi="Times New Roman"/>
            <w:sz w:val="24"/>
            <w:szCs w:val="24"/>
            <w:u w:val="single"/>
          </w:rPr>
          <w:t>28</w:t>
        </w:r>
      </w:hyperlink>
      <w:r w:rsidRPr="00B24A79">
        <w:rPr>
          <w:rFonts w:ascii="Times New Roman" w:hAnsi="Times New Roman"/>
          <w:sz w:val="24"/>
          <w:szCs w:val="24"/>
        </w:rPr>
        <w:t xml:space="preserve"> СГС "Концептуальные основы", </w:t>
      </w:r>
      <w:hyperlink r:id="rId97" w:history="1">
        <w:r w:rsidRPr="00B24A79">
          <w:rPr>
            <w:rFonts w:ascii="Times New Roman" w:hAnsi="Times New Roman"/>
            <w:sz w:val="24"/>
            <w:szCs w:val="24"/>
            <w:u w:val="single"/>
          </w:rPr>
          <w:t>п. 11</w:t>
        </w:r>
      </w:hyperlink>
      <w:r w:rsidRPr="00B24A79">
        <w:rPr>
          <w:rFonts w:ascii="Times New Roman" w:hAnsi="Times New Roman"/>
          <w:sz w:val="24"/>
          <w:szCs w:val="24"/>
        </w:rPr>
        <w:t xml:space="preserve"> Инструкции № 157н)</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5" w:name="_ref_1-d4540c7543574e"/>
      <w:r>
        <w:rPr>
          <w:rFonts w:ascii="Times New Roman" w:hAnsi="Times New Roman"/>
          <w:bCs/>
          <w:sz w:val="24"/>
          <w:szCs w:val="24"/>
        </w:rPr>
        <w:t xml:space="preserve">1.9. </w:t>
      </w:r>
      <w:r w:rsidR="00830CDD" w:rsidRPr="00B24A79">
        <w:rPr>
          <w:rFonts w:ascii="Times New Roman" w:hAnsi="Times New Roman"/>
          <w:bCs/>
          <w:sz w:val="24"/>
          <w:szCs w:val="24"/>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w:t>
      </w:r>
      <w:r w:rsidR="00830CDD" w:rsidRPr="00B24A79">
        <w:rPr>
          <w:rFonts w:ascii="Times New Roman" w:hAnsi="Times New Roman"/>
          <w:bCs/>
          <w:sz w:val="24"/>
          <w:szCs w:val="24"/>
        </w:rPr>
        <w:lastRenderedPageBreak/>
        <w:t>учета, составленного в виде электронного документа, изготавливается копия такого регистра на бумажном носителе.</w:t>
      </w:r>
      <w:bookmarkEnd w:id="1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98" w:history="1">
        <w:r w:rsidRPr="00B24A79">
          <w:rPr>
            <w:rFonts w:ascii="Times New Roman" w:hAnsi="Times New Roman"/>
            <w:sz w:val="24"/>
            <w:szCs w:val="24"/>
            <w:u w:val="single"/>
          </w:rPr>
          <w:t>ч.  6</w:t>
        </w:r>
      </w:hyperlink>
      <w:r w:rsidRPr="00B24A79">
        <w:rPr>
          <w:rFonts w:ascii="Times New Roman" w:hAnsi="Times New Roman"/>
          <w:sz w:val="24"/>
          <w:szCs w:val="24"/>
        </w:rPr>
        <w:t xml:space="preserve">, </w:t>
      </w:r>
      <w:hyperlink r:id="rId99" w:history="1">
        <w:r w:rsidRPr="00B24A79">
          <w:rPr>
            <w:rFonts w:ascii="Times New Roman" w:hAnsi="Times New Roman"/>
            <w:sz w:val="24"/>
            <w:szCs w:val="24"/>
            <w:u w:val="single"/>
          </w:rPr>
          <w:t>7 ст. 10</w:t>
        </w:r>
      </w:hyperlink>
      <w:r w:rsidRPr="00B24A79">
        <w:rPr>
          <w:rFonts w:ascii="Times New Roman" w:hAnsi="Times New Roman"/>
          <w:sz w:val="24"/>
          <w:szCs w:val="24"/>
        </w:rPr>
        <w:t xml:space="preserve"> Закона № 402-ФЗ, </w:t>
      </w:r>
      <w:hyperlink r:id="rId100" w:history="1">
        <w:r w:rsidRPr="00B24A79">
          <w:rPr>
            <w:rFonts w:ascii="Times New Roman" w:hAnsi="Times New Roman"/>
            <w:sz w:val="24"/>
            <w:szCs w:val="24"/>
            <w:u w:val="single"/>
          </w:rPr>
          <w:t>п. 32</w:t>
        </w:r>
      </w:hyperlink>
      <w:r w:rsidRPr="00B24A79">
        <w:rPr>
          <w:rFonts w:ascii="Times New Roman" w:hAnsi="Times New Roman"/>
          <w:sz w:val="24"/>
          <w:szCs w:val="24"/>
        </w:rPr>
        <w:t xml:space="preserve"> СГС "Концептуальные основы", </w:t>
      </w:r>
      <w:hyperlink r:id="rId101" w:history="1">
        <w:r w:rsidRPr="00B24A79">
          <w:rPr>
            <w:rFonts w:ascii="Times New Roman" w:hAnsi="Times New Roman"/>
            <w:sz w:val="24"/>
            <w:szCs w:val="24"/>
            <w:u w:val="single"/>
          </w:rPr>
          <w:t>п. 11</w:t>
        </w:r>
      </w:hyperlink>
      <w:r w:rsidRPr="00B24A79">
        <w:rPr>
          <w:rFonts w:ascii="Times New Roman" w:hAnsi="Times New Roman"/>
          <w:sz w:val="24"/>
          <w:szCs w:val="24"/>
        </w:rPr>
        <w:t xml:space="preserve"> Инструкции № 157н, Методические </w:t>
      </w:r>
      <w:hyperlink r:id="rId102"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6" w:name="_ref_1-3b014fbeecab49"/>
      <w:r>
        <w:rPr>
          <w:rFonts w:ascii="Times New Roman" w:hAnsi="Times New Roman"/>
          <w:bCs/>
          <w:sz w:val="24"/>
          <w:szCs w:val="24"/>
        </w:rPr>
        <w:t xml:space="preserve">1.10. </w:t>
      </w:r>
      <w:r w:rsidR="00830CDD" w:rsidRPr="00B24A79">
        <w:rPr>
          <w:rFonts w:ascii="Times New Roman" w:hAnsi="Times New Roman"/>
          <w:bCs/>
          <w:sz w:val="24"/>
          <w:szCs w:val="24"/>
        </w:rPr>
        <w:t>Формирование регистров бухгалтерского учета на бумажном носителе осуществляется на каждую отчетную дату.</w:t>
      </w:r>
      <w:bookmarkEnd w:id="1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03" w:history="1">
        <w:r w:rsidRPr="00B24A79">
          <w:rPr>
            <w:rFonts w:ascii="Times New Roman" w:hAnsi="Times New Roman"/>
            <w:sz w:val="24"/>
            <w:szCs w:val="24"/>
            <w:u w:val="single"/>
          </w:rPr>
          <w:t>п. 19</w:t>
        </w:r>
      </w:hyperlink>
      <w:r w:rsidRPr="00B24A79">
        <w:rPr>
          <w:rFonts w:ascii="Times New Roman" w:hAnsi="Times New Roman"/>
          <w:sz w:val="24"/>
          <w:szCs w:val="24"/>
        </w:rPr>
        <w:t xml:space="preserve"> Инструкции № 157н)</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7" w:name="_ref_1-e3851bf2e22642"/>
      <w:r>
        <w:rPr>
          <w:rFonts w:ascii="Times New Roman" w:hAnsi="Times New Roman"/>
          <w:bCs/>
          <w:sz w:val="24"/>
          <w:szCs w:val="24"/>
        </w:rPr>
        <w:t xml:space="preserve">1.11. </w:t>
      </w:r>
      <w:r w:rsidR="00830CDD" w:rsidRPr="00B24A79">
        <w:rPr>
          <w:rFonts w:ascii="Times New Roman" w:hAnsi="Times New Roman"/>
          <w:bCs/>
          <w:sz w:val="24"/>
          <w:szCs w:val="24"/>
        </w:rP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rsidR="00830CDD" w:rsidRPr="00B24A79">
        <w:rPr>
          <w:rFonts w:ascii="Times New Roman" w:hAnsi="Times New Roman"/>
          <w:bCs/>
          <w:sz w:val="24"/>
          <w:szCs w:val="24"/>
        </w:rPr>
        <w:t>заверения копии</w:t>
      </w:r>
      <w:proofErr w:type="gramEnd"/>
      <w:r w:rsidR="00830CDD" w:rsidRPr="00B24A79">
        <w:rPr>
          <w:rFonts w:ascii="Times New Roman" w:hAnsi="Times New Roman"/>
          <w:bCs/>
          <w:sz w:val="24"/>
          <w:szCs w:val="24"/>
        </w:rPr>
        <w:t xml:space="preserve"> (выписки из документа).</w:t>
      </w:r>
      <w:bookmarkEnd w:id="17"/>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При представлении копии в другую организацию, отметка о заверении дополняется </w:t>
      </w:r>
      <w:proofErr w:type="gramStart"/>
      <w:r w:rsidRPr="00B24A79">
        <w:rPr>
          <w:rFonts w:ascii="Times New Roman" w:hAnsi="Times New Roman"/>
          <w:sz w:val="24"/>
          <w:szCs w:val="24"/>
        </w:rPr>
        <w:t>надписью</w:t>
      </w:r>
      <w:proofErr w:type="gramEnd"/>
      <w:r w:rsidRPr="00B24A79">
        <w:rPr>
          <w:rFonts w:ascii="Times New Roman" w:hAnsi="Times New Roman"/>
          <w:sz w:val="24"/>
          <w:szCs w:val="24"/>
        </w:rPr>
        <w:t xml:space="preserve"> о месте хранения документа, с которого была изготовлена копия, и заверяется печатью.</w:t>
      </w:r>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104" w:history="1">
        <w:r w:rsidRPr="00B24A79">
          <w:rPr>
            <w:rFonts w:ascii="Times New Roman" w:hAnsi="Times New Roman"/>
            <w:sz w:val="24"/>
            <w:szCs w:val="24"/>
            <w:u w:val="single"/>
          </w:rPr>
          <w:t>указания</w:t>
        </w:r>
      </w:hyperlink>
      <w:r w:rsidRPr="00B24A79">
        <w:rPr>
          <w:rFonts w:ascii="Times New Roman" w:hAnsi="Times New Roman"/>
          <w:sz w:val="24"/>
          <w:szCs w:val="24"/>
        </w:rPr>
        <w:t> № 52н)</w:t>
      </w:r>
      <w:proofErr w:type="gramEnd"/>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8" w:name="_ref_1-97268dd2b4dd4c"/>
      <w:r>
        <w:rPr>
          <w:rFonts w:ascii="Times New Roman" w:hAnsi="Times New Roman"/>
          <w:bCs/>
          <w:sz w:val="24"/>
          <w:szCs w:val="24"/>
        </w:rPr>
        <w:t xml:space="preserve">1.12. </w:t>
      </w:r>
      <w:r w:rsidR="00830CDD" w:rsidRPr="00B24A79">
        <w:rPr>
          <w:rFonts w:ascii="Times New Roman" w:hAnsi="Times New Roman"/>
          <w:bCs/>
          <w:sz w:val="24"/>
          <w:szCs w:val="24"/>
        </w:rPr>
        <w:t>Внутренний контроль совершаемых фактов хозяйственной жизни осуществляется в соответствии с положением, приведенным в Приложении № 3 к Учетной политике.</w:t>
      </w:r>
      <w:bookmarkEnd w:id="1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05" w:history="1">
        <w:r w:rsidRPr="00B24A79">
          <w:rPr>
            <w:rFonts w:ascii="Times New Roman" w:hAnsi="Times New Roman"/>
            <w:sz w:val="24"/>
            <w:szCs w:val="24"/>
            <w:u w:val="single"/>
          </w:rPr>
          <w:t>ч. 1 ст. 19</w:t>
        </w:r>
      </w:hyperlink>
      <w:r w:rsidRPr="00B24A79">
        <w:rPr>
          <w:rFonts w:ascii="Times New Roman" w:hAnsi="Times New Roman"/>
          <w:sz w:val="24"/>
          <w:szCs w:val="24"/>
        </w:rPr>
        <w:t xml:space="preserve"> Закона № 402-ФЗ, </w:t>
      </w:r>
      <w:hyperlink r:id="rId106" w:history="1">
        <w:r w:rsidRPr="00B24A79">
          <w:rPr>
            <w:rFonts w:ascii="Times New Roman" w:hAnsi="Times New Roman"/>
            <w:sz w:val="24"/>
            <w:szCs w:val="24"/>
            <w:u w:val="single"/>
          </w:rPr>
          <w:t>п. 23</w:t>
        </w:r>
      </w:hyperlink>
      <w:r w:rsidRPr="00B24A79">
        <w:rPr>
          <w:rFonts w:ascii="Times New Roman" w:hAnsi="Times New Roman"/>
          <w:sz w:val="24"/>
          <w:szCs w:val="24"/>
        </w:rPr>
        <w:t xml:space="preserve"> СГС "Концептуальные основы", </w:t>
      </w:r>
      <w:hyperlink r:id="rId107"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19" w:name="_ref_1-e05e4bef9e0246"/>
      <w:r>
        <w:rPr>
          <w:rFonts w:ascii="Times New Roman" w:hAnsi="Times New Roman"/>
          <w:bCs/>
          <w:sz w:val="24"/>
          <w:szCs w:val="24"/>
        </w:rPr>
        <w:t xml:space="preserve">1.13. </w:t>
      </w:r>
      <w:r w:rsidR="00830CDD" w:rsidRPr="00B24A79">
        <w:rPr>
          <w:rFonts w:ascii="Times New Roman" w:hAnsi="Times New Roman"/>
          <w:bCs/>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Учетной политике.</w:t>
      </w:r>
      <w:bookmarkEnd w:id="1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08"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0" w:name="_ref_1-aa1ac911f90346"/>
      <w:r>
        <w:rPr>
          <w:rFonts w:ascii="Times New Roman" w:hAnsi="Times New Roman"/>
          <w:bCs/>
          <w:sz w:val="24"/>
          <w:szCs w:val="24"/>
        </w:rPr>
        <w:t xml:space="preserve">1.14. </w:t>
      </w:r>
      <w:r w:rsidR="00830CDD" w:rsidRPr="00B24A79">
        <w:rPr>
          <w:rFonts w:ascii="Times New Roman" w:hAnsi="Times New Roman"/>
          <w:bCs/>
          <w:sz w:val="24"/>
          <w:szCs w:val="24"/>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Учетной политике.</w:t>
      </w:r>
      <w:bookmarkEnd w:id="2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09" w:history="1">
        <w:r w:rsidRPr="00B24A79">
          <w:rPr>
            <w:rFonts w:ascii="Times New Roman" w:hAnsi="Times New Roman"/>
            <w:sz w:val="24"/>
            <w:szCs w:val="24"/>
            <w:u w:val="single"/>
          </w:rPr>
          <w:t>ч. 3 ст. 11</w:t>
        </w:r>
      </w:hyperlink>
      <w:r w:rsidRPr="00B24A79">
        <w:rPr>
          <w:rFonts w:ascii="Times New Roman" w:hAnsi="Times New Roman"/>
          <w:sz w:val="24"/>
          <w:szCs w:val="24"/>
        </w:rPr>
        <w:t xml:space="preserve"> Закона № 402-ФЗ, </w:t>
      </w:r>
      <w:hyperlink r:id="rId110" w:history="1">
        <w:r w:rsidRPr="00B24A79">
          <w:rPr>
            <w:rFonts w:ascii="Times New Roman" w:hAnsi="Times New Roman"/>
            <w:sz w:val="24"/>
            <w:szCs w:val="24"/>
            <w:u w:val="single"/>
          </w:rPr>
          <w:t>п. 80</w:t>
        </w:r>
      </w:hyperlink>
      <w:r w:rsidRPr="00B24A79">
        <w:rPr>
          <w:rFonts w:ascii="Times New Roman" w:hAnsi="Times New Roman"/>
          <w:sz w:val="24"/>
          <w:szCs w:val="24"/>
        </w:rPr>
        <w:t xml:space="preserve"> СГС "Концептуальные</w:t>
      </w:r>
      <w:r w:rsidRPr="00B24A79">
        <w:rPr>
          <w:rFonts w:ascii="Times New Roman" w:hAnsi="Times New Roman"/>
          <w:i/>
          <w:sz w:val="24"/>
          <w:szCs w:val="24"/>
        </w:rPr>
        <w:t xml:space="preserve"> </w:t>
      </w:r>
      <w:r w:rsidRPr="00B24A79">
        <w:rPr>
          <w:rFonts w:ascii="Times New Roman" w:hAnsi="Times New Roman"/>
          <w:sz w:val="24"/>
          <w:szCs w:val="24"/>
        </w:rPr>
        <w:t xml:space="preserve">основы", </w:t>
      </w:r>
      <w:hyperlink r:id="rId111"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1" w:name="_ref_1-a198a959a7d149"/>
      <w:r>
        <w:rPr>
          <w:rFonts w:ascii="Times New Roman" w:hAnsi="Times New Roman"/>
          <w:bCs/>
          <w:sz w:val="24"/>
          <w:szCs w:val="24"/>
        </w:rPr>
        <w:t xml:space="preserve">1.15. </w:t>
      </w:r>
      <w:r w:rsidR="00830CDD" w:rsidRPr="00B24A79">
        <w:rPr>
          <w:rFonts w:ascii="Times New Roman" w:hAnsi="Times New Roman"/>
          <w:bCs/>
          <w:sz w:val="24"/>
          <w:szCs w:val="24"/>
        </w:rPr>
        <w:t xml:space="preserve">В графе </w:t>
      </w:r>
      <w:hyperlink r:id="rId112" w:history="1">
        <w:r w:rsidR="00830CDD" w:rsidRPr="00B24A79">
          <w:rPr>
            <w:rFonts w:ascii="Times New Roman" w:hAnsi="Times New Roman"/>
            <w:bCs/>
            <w:sz w:val="24"/>
            <w:szCs w:val="24"/>
            <w:u w:val="single"/>
          </w:rPr>
          <w:t>8</w:t>
        </w:r>
      </w:hyperlink>
      <w:r w:rsidR="00830CDD" w:rsidRPr="00B24A79">
        <w:rPr>
          <w:rFonts w:ascii="Times New Roman" w:hAnsi="Times New Roman"/>
          <w:bCs/>
          <w:sz w:val="24"/>
          <w:szCs w:val="24"/>
        </w:rPr>
        <w:t xml:space="preserve"> Инвентаризационной описи (сличительной ведомости) по объектам нефинансовых активов (</w:t>
      </w:r>
      <w:hyperlink r:id="rId113" w:history="1">
        <w:r w:rsidR="00830CDD" w:rsidRPr="00B24A79">
          <w:rPr>
            <w:rFonts w:ascii="Times New Roman" w:hAnsi="Times New Roman"/>
            <w:bCs/>
            <w:sz w:val="24"/>
            <w:szCs w:val="24"/>
            <w:u w:val="single"/>
          </w:rPr>
          <w:t>ф. 0504087</w:t>
        </w:r>
      </w:hyperlink>
      <w:r w:rsidR="00830CDD" w:rsidRPr="00B24A79">
        <w:rPr>
          <w:rFonts w:ascii="Times New Roman" w:hAnsi="Times New Roman"/>
          <w:bCs/>
          <w:sz w:val="24"/>
          <w:szCs w:val="24"/>
        </w:rPr>
        <w:t>) отражается статус объекта учета по его наименованию.</w:t>
      </w:r>
      <w:bookmarkEnd w:id="21"/>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hyperlink r:id="rId114" w:history="1">
        <w:proofErr w:type="gramStart"/>
        <w:r w:rsidRPr="00B24A79">
          <w:rPr>
            <w:rFonts w:ascii="Times New Roman" w:hAnsi="Times New Roman"/>
            <w:sz w:val="24"/>
            <w:szCs w:val="24"/>
            <w:u w:val="single"/>
          </w:rPr>
          <w:t>Методические указания № 52н</w:t>
        </w:r>
      </w:hyperlink>
      <w:r w:rsidRPr="00B24A79">
        <w:rPr>
          <w:rFonts w:ascii="Times New Roman" w:hAnsi="Times New Roman"/>
          <w:sz w:val="24"/>
          <w:szCs w:val="24"/>
        </w:rPr>
        <w:t>)</w:t>
      </w:r>
      <w:proofErr w:type="gramEnd"/>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2" w:name="_ref_1-1300097c456f47"/>
      <w:r>
        <w:rPr>
          <w:rFonts w:ascii="Times New Roman" w:hAnsi="Times New Roman"/>
          <w:bCs/>
          <w:sz w:val="24"/>
          <w:szCs w:val="24"/>
        </w:rPr>
        <w:t xml:space="preserve">1.16. </w:t>
      </w:r>
      <w:r w:rsidR="00830CDD" w:rsidRPr="00B24A79">
        <w:rPr>
          <w:rFonts w:ascii="Times New Roman" w:hAnsi="Times New Roman"/>
          <w:bCs/>
          <w:sz w:val="24"/>
          <w:szCs w:val="24"/>
        </w:rPr>
        <w:t xml:space="preserve">В графе </w:t>
      </w:r>
      <w:hyperlink r:id="rId115" w:history="1">
        <w:r w:rsidR="00830CDD" w:rsidRPr="00B24A79">
          <w:rPr>
            <w:rFonts w:ascii="Times New Roman" w:hAnsi="Times New Roman"/>
            <w:bCs/>
            <w:sz w:val="24"/>
            <w:szCs w:val="24"/>
            <w:u w:val="single"/>
          </w:rPr>
          <w:t>9</w:t>
        </w:r>
      </w:hyperlink>
      <w:r w:rsidR="00830CDD" w:rsidRPr="00B24A79">
        <w:rPr>
          <w:rFonts w:ascii="Times New Roman" w:hAnsi="Times New Roman"/>
          <w:bCs/>
          <w:sz w:val="24"/>
          <w:szCs w:val="24"/>
        </w:rPr>
        <w:t xml:space="preserve"> Инвентаризационной описи (сличительной ведомости) по объектам нефинансовых активов (</w:t>
      </w:r>
      <w:hyperlink r:id="rId116" w:history="1">
        <w:r w:rsidR="00830CDD" w:rsidRPr="00B24A79">
          <w:rPr>
            <w:rFonts w:ascii="Times New Roman" w:hAnsi="Times New Roman"/>
            <w:bCs/>
            <w:sz w:val="24"/>
            <w:szCs w:val="24"/>
            <w:u w:val="single"/>
          </w:rPr>
          <w:t>ф. 0504087</w:t>
        </w:r>
      </w:hyperlink>
      <w:r w:rsidR="00830CDD" w:rsidRPr="00B24A79">
        <w:rPr>
          <w:rFonts w:ascii="Times New Roman" w:hAnsi="Times New Roman"/>
          <w:bCs/>
          <w:sz w:val="24"/>
          <w:szCs w:val="24"/>
        </w:rPr>
        <w:t>) отражается целевая функция актива по ее наименованию.</w:t>
      </w:r>
      <w:bookmarkEnd w:id="22"/>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hyperlink r:id="rId117" w:history="1">
        <w:proofErr w:type="gramStart"/>
        <w:r w:rsidRPr="00B24A79">
          <w:rPr>
            <w:rFonts w:ascii="Times New Roman" w:hAnsi="Times New Roman"/>
            <w:sz w:val="24"/>
            <w:szCs w:val="24"/>
            <w:u w:val="single"/>
          </w:rPr>
          <w:t>Методические указания № 52н</w:t>
        </w:r>
      </w:hyperlink>
      <w:r w:rsidRPr="00B24A79">
        <w:rPr>
          <w:rFonts w:ascii="Times New Roman" w:hAnsi="Times New Roman"/>
          <w:sz w:val="24"/>
          <w:szCs w:val="24"/>
        </w:rPr>
        <w:t>)</w:t>
      </w:r>
      <w:proofErr w:type="gramEnd"/>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3" w:name="_ref_1-e59712ae470b46"/>
      <w:r>
        <w:rPr>
          <w:rFonts w:ascii="Times New Roman" w:hAnsi="Times New Roman"/>
          <w:bCs/>
          <w:sz w:val="24"/>
          <w:szCs w:val="24"/>
        </w:rPr>
        <w:t xml:space="preserve">1.17. </w:t>
      </w:r>
      <w:r w:rsidR="00830CDD" w:rsidRPr="00B24A79">
        <w:rPr>
          <w:rFonts w:ascii="Times New Roman" w:hAnsi="Times New Roman"/>
          <w:bCs/>
          <w:sz w:val="24"/>
          <w:szCs w:val="24"/>
        </w:rPr>
        <w:t>Выдача денежных средств под отчет производится в соответствии с порядком, приведенным в Приложении № 6 к Учетной политике.</w:t>
      </w:r>
      <w:bookmarkEnd w:id="2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18"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4" w:name="_ref_1-34559a386f5641"/>
      <w:r>
        <w:rPr>
          <w:rFonts w:ascii="Times New Roman" w:hAnsi="Times New Roman"/>
          <w:bCs/>
          <w:sz w:val="24"/>
          <w:szCs w:val="24"/>
        </w:rPr>
        <w:t xml:space="preserve">1.18. </w:t>
      </w:r>
      <w:r w:rsidR="00830CDD" w:rsidRPr="00B24A79">
        <w:rPr>
          <w:rFonts w:ascii="Times New Roman" w:hAnsi="Times New Roman"/>
          <w:bCs/>
          <w:sz w:val="24"/>
          <w:szCs w:val="24"/>
        </w:rPr>
        <w:t>Выдача под отчет денежных документов производится в соответствии с порядком, приведенным в Приложении № </w:t>
      </w:r>
      <w:r w:rsidR="00830CDD" w:rsidRPr="00B24A79">
        <w:rPr>
          <w:rFonts w:ascii="Times New Roman" w:hAnsi="Times New Roman"/>
          <w:bCs/>
          <w:sz w:val="24"/>
          <w:szCs w:val="24"/>
        </w:rPr>
        <w:fldChar w:fldCharType="begin" w:fldLock="1"/>
      </w:r>
      <w:r w:rsidR="00830CDD" w:rsidRPr="00B24A79">
        <w:rPr>
          <w:rFonts w:ascii="Times New Roman" w:hAnsi="Times New Roman"/>
          <w:bCs/>
          <w:sz w:val="24"/>
          <w:szCs w:val="24"/>
        </w:rPr>
        <w:instrText xml:space="preserve"> REF _ref_1-a0a73f84f31d45 \h \n \!  \* MERGEFORMAT </w:instrText>
      </w:r>
      <w:r w:rsidR="00830CDD" w:rsidRPr="00B24A79">
        <w:rPr>
          <w:rFonts w:ascii="Times New Roman" w:hAnsi="Times New Roman"/>
          <w:bCs/>
          <w:sz w:val="24"/>
          <w:szCs w:val="24"/>
        </w:rPr>
      </w:r>
      <w:r w:rsidR="00830CDD" w:rsidRPr="00B24A79">
        <w:rPr>
          <w:rFonts w:ascii="Times New Roman" w:hAnsi="Times New Roman"/>
          <w:bCs/>
          <w:sz w:val="24"/>
          <w:szCs w:val="24"/>
        </w:rPr>
        <w:fldChar w:fldCharType="separate"/>
      </w:r>
      <w:r w:rsidR="00830CDD" w:rsidRPr="00B24A79">
        <w:rPr>
          <w:rFonts w:ascii="Times New Roman" w:hAnsi="Times New Roman"/>
          <w:bCs/>
          <w:sz w:val="24"/>
          <w:szCs w:val="24"/>
        </w:rPr>
        <w:t>7</w:t>
      </w:r>
      <w:r w:rsidR="00830CDD" w:rsidRPr="00B24A79">
        <w:rPr>
          <w:rFonts w:ascii="Times New Roman" w:hAnsi="Times New Roman"/>
          <w:bCs/>
          <w:sz w:val="24"/>
          <w:szCs w:val="24"/>
        </w:rPr>
        <w:fldChar w:fldCharType="end"/>
      </w:r>
      <w:r w:rsidR="00830CDD" w:rsidRPr="00B24A79">
        <w:rPr>
          <w:rFonts w:ascii="Times New Roman" w:hAnsi="Times New Roman"/>
          <w:bCs/>
          <w:sz w:val="24"/>
          <w:szCs w:val="24"/>
        </w:rPr>
        <w:t xml:space="preserve"> к Учетной политике.</w:t>
      </w:r>
      <w:bookmarkEnd w:id="2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19"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5" w:name="_ref_1-2811697ebb6c41"/>
      <w:r>
        <w:rPr>
          <w:rFonts w:ascii="Times New Roman" w:hAnsi="Times New Roman"/>
          <w:bCs/>
          <w:sz w:val="24"/>
          <w:szCs w:val="24"/>
        </w:rPr>
        <w:t xml:space="preserve">1.19. </w:t>
      </w:r>
      <w:r w:rsidR="00830CDD" w:rsidRPr="00B24A79">
        <w:rPr>
          <w:rFonts w:ascii="Times New Roman" w:hAnsi="Times New Roman"/>
          <w:bCs/>
          <w:sz w:val="24"/>
          <w:szCs w:val="24"/>
        </w:rPr>
        <w:t>Бланки строгой отчетности принимаются, хранятся и выдаются в соответствии с порядком, приведенным в Приложении № 8 к Учетной политике.</w:t>
      </w:r>
      <w:bookmarkEnd w:id="2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20"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6" w:name="_ref_1-e0e90d0a0de141"/>
      <w:r>
        <w:rPr>
          <w:rFonts w:ascii="Times New Roman" w:hAnsi="Times New Roman"/>
          <w:bCs/>
          <w:sz w:val="24"/>
          <w:szCs w:val="24"/>
        </w:rPr>
        <w:t xml:space="preserve">1.20. </w:t>
      </w:r>
      <w:r w:rsidR="00830CDD" w:rsidRPr="00B24A79">
        <w:rPr>
          <w:rFonts w:ascii="Times New Roman" w:hAnsi="Times New Roman"/>
          <w:bCs/>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1" w:history="1">
        <w:r w:rsidR="00830CDD" w:rsidRPr="00B24A79">
          <w:rPr>
            <w:rFonts w:ascii="Times New Roman" w:hAnsi="Times New Roman"/>
            <w:bCs/>
            <w:sz w:val="24"/>
            <w:szCs w:val="24"/>
            <w:u w:val="single"/>
          </w:rPr>
          <w:t>СГС</w:t>
        </w:r>
      </w:hyperlink>
      <w:r w:rsidR="00830CDD" w:rsidRPr="00B24A79">
        <w:rPr>
          <w:rFonts w:ascii="Times New Roman" w:hAnsi="Times New Roman"/>
          <w:bCs/>
          <w:sz w:val="24"/>
          <w:szCs w:val="24"/>
        </w:rPr>
        <w:t xml:space="preserve"> "События после отчетной даты".</w:t>
      </w:r>
      <w:bookmarkEnd w:id="26"/>
    </w:p>
    <w:p w:rsidR="00830CDD" w:rsidRPr="00B24A79" w:rsidRDefault="008C3EA0" w:rsidP="00830CDD">
      <w:pPr>
        <w:numPr>
          <w:ilvl w:val="1"/>
          <w:numId w:val="0"/>
        </w:numPr>
        <w:spacing w:after="0" w:line="240" w:lineRule="auto"/>
        <w:ind w:firstLine="567"/>
        <w:jc w:val="both"/>
        <w:outlineLvl w:val="1"/>
        <w:rPr>
          <w:rFonts w:ascii="Times New Roman" w:hAnsi="Times New Roman"/>
          <w:bCs/>
          <w:sz w:val="24"/>
          <w:szCs w:val="24"/>
        </w:rPr>
      </w:pPr>
      <w:bookmarkStart w:id="27" w:name="_ref_1-d30bedc990bf4c"/>
      <w:r>
        <w:rPr>
          <w:rFonts w:ascii="Times New Roman" w:hAnsi="Times New Roman"/>
          <w:bCs/>
          <w:sz w:val="24"/>
          <w:szCs w:val="24"/>
        </w:rPr>
        <w:lastRenderedPageBreak/>
        <w:t xml:space="preserve">1.21. </w:t>
      </w:r>
      <w:r w:rsidR="00830CDD" w:rsidRPr="00B24A79">
        <w:rPr>
          <w:rFonts w:ascii="Times New Roman" w:hAnsi="Times New Roman"/>
          <w:bCs/>
          <w:sz w:val="24"/>
          <w:szCs w:val="24"/>
        </w:rPr>
        <w:t>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7"/>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22"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28" w:name="_ref_1-3c2fd66b039c49"/>
      <w:r w:rsidRPr="00B24A79">
        <w:rPr>
          <w:rFonts w:ascii="Times New Roman" w:hAnsi="Times New Roman"/>
          <w:bCs/>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B24A79">
        <w:rPr>
          <w:rFonts w:ascii="Times New Roman" w:hAnsi="Times New Roman"/>
          <w:bCs/>
          <w:sz w:val="24"/>
          <w:szCs w:val="24"/>
        </w:rPr>
        <w:fldChar w:fldCharType="begin" w:fldLock="1"/>
      </w:r>
      <w:r w:rsidRPr="00B24A79">
        <w:rPr>
          <w:rFonts w:ascii="Times New Roman" w:hAnsi="Times New Roman"/>
          <w:bCs/>
          <w:sz w:val="24"/>
          <w:szCs w:val="24"/>
        </w:rPr>
        <w:instrText xml:space="preserve"> REF _ref_1-03433307f69544 \h \n \!  \* MERGEFORMAT </w:instrText>
      </w:r>
      <w:r w:rsidRPr="00B24A79">
        <w:rPr>
          <w:rFonts w:ascii="Times New Roman" w:hAnsi="Times New Roman"/>
          <w:bCs/>
          <w:sz w:val="24"/>
          <w:szCs w:val="24"/>
        </w:rPr>
      </w:r>
      <w:r w:rsidRPr="00B24A79">
        <w:rPr>
          <w:rFonts w:ascii="Times New Roman" w:hAnsi="Times New Roman"/>
          <w:bCs/>
          <w:sz w:val="24"/>
          <w:szCs w:val="24"/>
        </w:rPr>
        <w:fldChar w:fldCharType="separate"/>
      </w:r>
      <w:r w:rsidRPr="00B24A79">
        <w:rPr>
          <w:rFonts w:ascii="Times New Roman" w:hAnsi="Times New Roman"/>
          <w:bCs/>
          <w:sz w:val="24"/>
          <w:szCs w:val="24"/>
        </w:rPr>
        <w:t>1</w:t>
      </w:r>
      <w:r w:rsidRPr="00B24A79">
        <w:rPr>
          <w:rFonts w:ascii="Times New Roman" w:hAnsi="Times New Roman"/>
          <w:bCs/>
          <w:sz w:val="24"/>
          <w:szCs w:val="24"/>
        </w:rPr>
        <w:fldChar w:fldCharType="end"/>
      </w:r>
      <w:r w:rsidRPr="00B24A79">
        <w:rPr>
          <w:rFonts w:ascii="Times New Roman" w:hAnsi="Times New Roman"/>
          <w:bCs/>
          <w:sz w:val="24"/>
          <w:szCs w:val="24"/>
        </w:rPr>
        <w:t xml:space="preserve"> к Учетной политике.</w:t>
      </w:r>
      <w:bookmarkEnd w:id="2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23"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keepNext/>
        <w:keepLines/>
        <w:spacing w:before="240" w:after="120"/>
        <w:jc w:val="center"/>
        <w:outlineLvl w:val="0"/>
        <w:rPr>
          <w:rFonts w:ascii="Times New Roman" w:hAnsi="Times New Roman"/>
          <w:b/>
          <w:bCs/>
          <w:sz w:val="24"/>
          <w:szCs w:val="24"/>
        </w:rPr>
      </w:pPr>
      <w:bookmarkStart w:id="29" w:name="_ref_1-613492489f3f47"/>
      <w:r w:rsidRPr="00B24A79">
        <w:rPr>
          <w:rFonts w:ascii="Times New Roman" w:hAnsi="Times New Roman"/>
          <w:b/>
          <w:bCs/>
          <w:sz w:val="24"/>
          <w:szCs w:val="24"/>
        </w:rPr>
        <w:t>Основные средства</w:t>
      </w:r>
      <w:bookmarkEnd w:id="29"/>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0" w:name="_ref_1-61b209f830324d"/>
      <w:r w:rsidRPr="00B24A79">
        <w:rPr>
          <w:rFonts w:ascii="Times New Roman" w:hAnsi="Times New Roman"/>
          <w:bCs/>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4" w:history="1">
        <w:r w:rsidRPr="00B24A79">
          <w:rPr>
            <w:rFonts w:ascii="Times New Roman" w:hAnsi="Times New Roman"/>
            <w:bCs/>
            <w:sz w:val="24"/>
            <w:szCs w:val="24"/>
            <w:u w:val="single"/>
          </w:rPr>
          <w:t>п. 35</w:t>
        </w:r>
      </w:hyperlink>
      <w:r w:rsidRPr="00B24A79">
        <w:rPr>
          <w:rFonts w:ascii="Times New Roman" w:hAnsi="Times New Roman"/>
          <w:bCs/>
          <w:sz w:val="24"/>
          <w:szCs w:val="24"/>
        </w:rPr>
        <w:t xml:space="preserve"> СГС "Основные средства", </w:t>
      </w:r>
      <w:hyperlink r:id="rId125" w:history="1">
        <w:r w:rsidRPr="00B24A79">
          <w:rPr>
            <w:rFonts w:ascii="Times New Roman" w:hAnsi="Times New Roman"/>
            <w:bCs/>
            <w:sz w:val="24"/>
            <w:szCs w:val="24"/>
            <w:u w:val="single"/>
          </w:rPr>
          <w:t>п. 44</w:t>
        </w:r>
      </w:hyperlink>
      <w:r w:rsidRPr="00B24A79">
        <w:rPr>
          <w:rFonts w:ascii="Times New Roman" w:hAnsi="Times New Roman"/>
          <w:bCs/>
          <w:sz w:val="24"/>
          <w:szCs w:val="24"/>
        </w:rPr>
        <w:t xml:space="preserve"> Инструкции № 157н.</w:t>
      </w:r>
      <w:bookmarkEnd w:id="30"/>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1" w:name="_ref_1-3d6d441f71894d"/>
      <w:r w:rsidRPr="00B24A79">
        <w:rPr>
          <w:rFonts w:ascii="Times New Roman" w:hAnsi="Times New Roman"/>
          <w:bCs/>
          <w:sz w:val="24"/>
          <w:szCs w:val="24"/>
        </w:rPr>
        <w:t>Амортизация по всем основным средствам начисляется линейным методом.</w:t>
      </w:r>
      <w:bookmarkEnd w:id="31"/>
    </w:p>
    <w:p w:rsidR="00830CDD" w:rsidRPr="00B24A79" w:rsidRDefault="00830CDD" w:rsidP="00830CDD">
      <w:pPr>
        <w:spacing w:after="0" w:line="240" w:lineRule="auto"/>
        <w:ind w:left="567"/>
        <w:jc w:val="both"/>
        <w:outlineLvl w:val="1"/>
        <w:rPr>
          <w:rFonts w:ascii="Times New Roman" w:hAnsi="Times New Roman"/>
          <w:bCs/>
          <w:sz w:val="24"/>
          <w:szCs w:val="24"/>
        </w:rPr>
      </w:pPr>
      <w:r w:rsidRPr="00B24A79">
        <w:rPr>
          <w:rFonts w:ascii="Times New Roman" w:hAnsi="Times New Roman"/>
          <w:bCs/>
          <w:sz w:val="24"/>
          <w:szCs w:val="24"/>
        </w:rPr>
        <w:t xml:space="preserve">(Основание: </w:t>
      </w:r>
      <w:hyperlink r:id="rId126" w:history="1">
        <w:r w:rsidRPr="00B24A79">
          <w:rPr>
            <w:rFonts w:ascii="Times New Roman" w:hAnsi="Times New Roman"/>
            <w:bCs/>
            <w:sz w:val="24"/>
            <w:szCs w:val="24"/>
            <w:u w:val="single"/>
          </w:rPr>
          <w:t>п. п. 36</w:t>
        </w:r>
      </w:hyperlink>
      <w:r w:rsidRPr="00B24A79">
        <w:rPr>
          <w:rFonts w:ascii="Times New Roman" w:hAnsi="Times New Roman"/>
          <w:bCs/>
          <w:sz w:val="24"/>
          <w:szCs w:val="24"/>
        </w:rPr>
        <w:t xml:space="preserve">, </w:t>
      </w:r>
      <w:hyperlink r:id="rId127" w:history="1">
        <w:r w:rsidRPr="00B24A79">
          <w:rPr>
            <w:rFonts w:ascii="Times New Roman" w:hAnsi="Times New Roman"/>
            <w:bCs/>
            <w:sz w:val="24"/>
            <w:szCs w:val="24"/>
            <w:u w:val="single"/>
          </w:rPr>
          <w:t>37</w:t>
        </w:r>
      </w:hyperlink>
      <w:r w:rsidRPr="00B24A79">
        <w:rPr>
          <w:rFonts w:ascii="Times New Roman" w:hAnsi="Times New Roman"/>
          <w:bCs/>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2" w:name="_ref_1-5be76ebae5964e"/>
      <w:r w:rsidRPr="00B24A79">
        <w:rPr>
          <w:rFonts w:ascii="Times New Roman" w:hAnsi="Times New Roman"/>
          <w:bCs/>
          <w:sz w:val="24"/>
          <w:szCs w:val="24"/>
        </w:rPr>
        <w:t>Объекты основных сре</w:t>
      </w:r>
      <w:proofErr w:type="gramStart"/>
      <w:r w:rsidRPr="00B24A79">
        <w:rPr>
          <w:rFonts w:ascii="Times New Roman" w:hAnsi="Times New Roman"/>
          <w:bCs/>
          <w:sz w:val="24"/>
          <w:szCs w:val="24"/>
        </w:rPr>
        <w:t>дств ст</w:t>
      </w:r>
      <w:proofErr w:type="gramEnd"/>
      <w:r w:rsidRPr="00B24A79">
        <w:rPr>
          <w:rFonts w:ascii="Times New Roman" w:hAnsi="Times New Roman"/>
          <w:bCs/>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2"/>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28" w:history="1">
        <w:r w:rsidRPr="00B24A79">
          <w:rPr>
            <w:rFonts w:ascii="Times New Roman" w:hAnsi="Times New Roman"/>
            <w:sz w:val="24"/>
            <w:szCs w:val="24"/>
            <w:u w:val="single"/>
          </w:rPr>
          <w:t>п. 10</w:t>
        </w:r>
      </w:hyperlink>
      <w:r w:rsidRPr="00B24A79">
        <w:rPr>
          <w:rFonts w:ascii="Times New Roman" w:hAnsi="Times New Roman"/>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3" w:name="_ref_1-a6fe94a49f1a4a"/>
      <w:r w:rsidRPr="00B24A79">
        <w:rPr>
          <w:rFonts w:ascii="Times New Roman" w:hAnsi="Times New Roman"/>
          <w:bCs/>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9" w:history="1">
        <w:r w:rsidRPr="00B24A79">
          <w:rPr>
            <w:rFonts w:ascii="Times New Roman" w:hAnsi="Times New Roman"/>
            <w:sz w:val="24"/>
            <w:szCs w:val="24"/>
            <w:u w:val="single"/>
          </w:rPr>
          <w:t>Постановлении</w:t>
        </w:r>
      </w:hyperlink>
      <w:r w:rsidRPr="00B24A79">
        <w:rPr>
          <w:rFonts w:ascii="Times New Roman" w:hAnsi="Times New Roman"/>
          <w:sz w:val="24"/>
          <w:szCs w:val="24"/>
        </w:rPr>
        <w:t xml:space="preserve"> Правительства РФ от 01.01.2002 № 1.</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Для целей настоящего пункта стоимость структурной части объекта основных сре</w:t>
      </w:r>
      <w:proofErr w:type="gramStart"/>
      <w:r w:rsidRPr="00B24A79">
        <w:rPr>
          <w:rFonts w:ascii="Times New Roman" w:hAnsi="Times New Roman"/>
          <w:sz w:val="24"/>
          <w:szCs w:val="24"/>
        </w:rPr>
        <w:t>дств сч</w:t>
      </w:r>
      <w:proofErr w:type="gramEnd"/>
      <w:r w:rsidRPr="00B24A79">
        <w:rPr>
          <w:rFonts w:ascii="Times New Roman" w:hAnsi="Times New Roman"/>
          <w:sz w:val="24"/>
          <w:szCs w:val="24"/>
        </w:rPr>
        <w:t>итается значительной, если она составляет не менее 10% его общей стоимости.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30" w:history="1">
        <w:r w:rsidRPr="00B24A79">
          <w:rPr>
            <w:rFonts w:ascii="Times New Roman" w:hAnsi="Times New Roman"/>
            <w:sz w:val="24"/>
            <w:szCs w:val="24"/>
            <w:u w:val="single"/>
          </w:rPr>
          <w:t>п. 10</w:t>
        </w:r>
      </w:hyperlink>
      <w:r w:rsidRPr="00B24A79">
        <w:rPr>
          <w:rFonts w:ascii="Times New Roman" w:hAnsi="Times New Roman"/>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4" w:name="_ref_1-19c2343a5fcb48"/>
      <w:r w:rsidRPr="00B24A79">
        <w:rPr>
          <w:rFonts w:ascii="Times New Roman" w:hAnsi="Times New Roman"/>
          <w:bCs/>
          <w:sz w:val="24"/>
          <w:szCs w:val="24"/>
        </w:rPr>
        <w:t>Отдельными инвентарными объектами являются:</w:t>
      </w:r>
      <w:bookmarkEnd w:id="34"/>
    </w:p>
    <w:p w:rsidR="00830CDD" w:rsidRPr="00B24A79" w:rsidRDefault="00830CDD" w:rsidP="00611582">
      <w:pPr>
        <w:numPr>
          <w:ilvl w:val="1"/>
          <w:numId w:val="5"/>
        </w:numPr>
        <w:spacing w:before="120" w:after="0" w:line="240" w:lineRule="auto"/>
        <w:ind w:left="964" w:firstLine="567"/>
        <w:contextualSpacing/>
        <w:jc w:val="both"/>
        <w:rPr>
          <w:rFonts w:ascii="Times New Roman" w:hAnsi="Times New Roman"/>
          <w:sz w:val="24"/>
          <w:szCs w:val="24"/>
        </w:rPr>
      </w:pPr>
      <w:r w:rsidRPr="00B24A79">
        <w:rPr>
          <w:rFonts w:ascii="Times New Roman" w:hAnsi="Times New Roman"/>
          <w:sz w:val="24"/>
          <w:szCs w:val="24"/>
        </w:rPr>
        <w:t>локальная вычислительная сеть;</w:t>
      </w:r>
    </w:p>
    <w:p w:rsidR="00830CDD" w:rsidRPr="00B24A79" w:rsidRDefault="00830CDD" w:rsidP="00611582">
      <w:pPr>
        <w:numPr>
          <w:ilvl w:val="1"/>
          <w:numId w:val="5"/>
        </w:numPr>
        <w:spacing w:before="120" w:after="0" w:line="240" w:lineRule="auto"/>
        <w:ind w:left="964" w:firstLine="567"/>
        <w:contextualSpacing/>
        <w:jc w:val="both"/>
        <w:rPr>
          <w:rFonts w:ascii="Times New Roman" w:hAnsi="Times New Roman"/>
          <w:sz w:val="24"/>
          <w:szCs w:val="24"/>
        </w:rPr>
      </w:pPr>
      <w:r w:rsidRPr="00B24A79">
        <w:rPr>
          <w:rFonts w:ascii="Times New Roman" w:hAnsi="Times New Roman"/>
          <w:sz w:val="24"/>
          <w:szCs w:val="24"/>
        </w:rPr>
        <w:t>принтеры;</w:t>
      </w:r>
    </w:p>
    <w:p w:rsidR="00830CDD" w:rsidRPr="00B24A79" w:rsidRDefault="00830CDD" w:rsidP="00611582">
      <w:pPr>
        <w:numPr>
          <w:ilvl w:val="1"/>
          <w:numId w:val="5"/>
        </w:numPr>
        <w:spacing w:before="120" w:after="0" w:line="240" w:lineRule="auto"/>
        <w:ind w:left="964" w:firstLine="567"/>
        <w:contextualSpacing/>
        <w:jc w:val="both"/>
        <w:rPr>
          <w:rFonts w:ascii="Times New Roman" w:hAnsi="Times New Roman"/>
          <w:sz w:val="24"/>
          <w:szCs w:val="24"/>
        </w:rPr>
      </w:pPr>
      <w:r w:rsidRPr="00B24A79">
        <w:rPr>
          <w:rFonts w:ascii="Times New Roman" w:hAnsi="Times New Roman"/>
          <w:sz w:val="24"/>
          <w:szCs w:val="24"/>
        </w:rPr>
        <w:t>сканеры.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31" w:history="1">
        <w:r w:rsidRPr="00B24A79">
          <w:rPr>
            <w:rFonts w:ascii="Times New Roman" w:hAnsi="Times New Roman"/>
            <w:sz w:val="24"/>
            <w:szCs w:val="24"/>
            <w:u w:val="single"/>
          </w:rPr>
          <w:t>п. 10</w:t>
        </w:r>
      </w:hyperlink>
      <w:r w:rsidRPr="00B24A79">
        <w:rPr>
          <w:rFonts w:ascii="Times New Roman" w:hAnsi="Times New Roman"/>
          <w:sz w:val="24"/>
          <w:szCs w:val="24"/>
        </w:rPr>
        <w:t xml:space="preserve"> СГС "Основные средства", </w:t>
      </w:r>
      <w:hyperlink r:id="rId132"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 </w:t>
      </w:r>
      <w:hyperlink r:id="rId133" w:history="1">
        <w:r w:rsidRPr="00B24A79">
          <w:rPr>
            <w:rFonts w:ascii="Times New Roman" w:hAnsi="Times New Roman"/>
            <w:sz w:val="24"/>
            <w:szCs w:val="24"/>
            <w:u w:val="single"/>
          </w:rPr>
          <w:t>п. 45</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5" w:name="_ref_1-5d585276168d49"/>
      <w:r w:rsidRPr="00B24A79">
        <w:rPr>
          <w:rFonts w:ascii="Times New Roman" w:hAnsi="Times New Roman"/>
          <w:bCs/>
          <w:sz w:val="24"/>
          <w:szCs w:val="24"/>
        </w:rPr>
        <w:t>Каждому инвентарному объекту основных сре</w:t>
      </w:r>
      <w:proofErr w:type="gramStart"/>
      <w:r w:rsidRPr="00B24A79">
        <w:rPr>
          <w:rFonts w:ascii="Times New Roman" w:hAnsi="Times New Roman"/>
          <w:bCs/>
          <w:sz w:val="24"/>
          <w:szCs w:val="24"/>
        </w:rPr>
        <w:t>дств пр</w:t>
      </w:r>
      <w:proofErr w:type="gramEnd"/>
      <w:r w:rsidRPr="00B24A79">
        <w:rPr>
          <w:rFonts w:ascii="Times New Roman" w:hAnsi="Times New Roman"/>
          <w:bCs/>
          <w:sz w:val="24"/>
          <w:szCs w:val="24"/>
        </w:rPr>
        <w:t>исваивается инвентарный номер, состоящий из 15 знаков:</w:t>
      </w:r>
      <w:bookmarkEnd w:id="3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1-2 знаки - код аналитического учета;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3-11 знаки – код по ОКОФ;</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12-15 знаки – порядковый инвентарный номер.</w:t>
      </w:r>
    </w:p>
    <w:p w:rsidR="00830CDD" w:rsidRPr="00B24A79" w:rsidRDefault="00830CDD" w:rsidP="00830CDD">
      <w:pPr>
        <w:autoSpaceDE w:val="0"/>
        <w:autoSpaceDN w:val="0"/>
        <w:adjustRightInd w:val="0"/>
        <w:spacing w:after="0" w:line="240" w:lineRule="auto"/>
        <w:ind w:firstLine="567"/>
        <w:jc w:val="both"/>
        <w:rPr>
          <w:rFonts w:ascii="Times New Roman" w:hAnsi="Times New Roman"/>
          <w:sz w:val="24"/>
          <w:szCs w:val="24"/>
        </w:rPr>
      </w:pPr>
      <w:r w:rsidRPr="00B24A79">
        <w:rPr>
          <w:rFonts w:ascii="Times New Roman" w:hAnsi="Times New Roman"/>
          <w:sz w:val="24"/>
          <w:szCs w:val="24"/>
        </w:rPr>
        <w:t>Инвентарный номер, присвоенный объекту основных средств, сохраняется за ним на весь период его нахождения в финансовом управлении. Инвентарные номера списанных с бюджетного учета объектов основных средств не присваиваются вновь принятым к учету объектам.</w:t>
      </w:r>
    </w:p>
    <w:p w:rsidR="00830CDD" w:rsidRPr="00B24A79" w:rsidRDefault="00830CDD" w:rsidP="00830CDD">
      <w:pPr>
        <w:autoSpaceDE w:val="0"/>
        <w:autoSpaceDN w:val="0"/>
        <w:adjustRightInd w:val="0"/>
        <w:spacing w:after="0" w:line="240" w:lineRule="auto"/>
        <w:ind w:firstLine="567"/>
        <w:jc w:val="both"/>
        <w:rPr>
          <w:rFonts w:ascii="Times New Roman" w:eastAsia="SimSun" w:hAnsi="Times New Roman"/>
          <w:sz w:val="24"/>
          <w:szCs w:val="24"/>
          <w:lang w:eastAsia="zh-CN"/>
        </w:rPr>
      </w:pPr>
      <w:r w:rsidRPr="00B24A79">
        <w:rPr>
          <w:rFonts w:ascii="Times New Roman" w:eastAsia="SimSun" w:hAnsi="Times New Roman"/>
          <w:sz w:val="24"/>
          <w:szCs w:val="24"/>
          <w:lang w:eastAsia="zh-CN"/>
        </w:rPr>
        <w:t xml:space="preserve">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 Приобретаемые по </w:t>
      </w:r>
      <w:proofErr w:type="gramStart"/>
      <w:r w:rsidRPr="00B24A79">
        <w:rPr>
          <w:rFonts w:ascii="Times New Roman" w:eastAsia="SimSun" w:hAnsi="Times New Roman"/>
          <w:sz w:val="24"/>
          <w:szCs w:val="24"/>
          <w:lang w:eastAsia="zh-CN"/>
        </w:rPr>
        <w:t>отдельности</w:t>
      </w:r>
      <w:proofErr w:type="gramEnd"/>
      <w:r w:rsidRPr="00B24A79">
        <w:rPr>
          <w:rFonts w:ascii="Times New Roman" w:eastAsia="SimSun" w:hAnsi="Times New Roman"/>
          <w:sz w:val="24"/>
          <w:szCs w:val="24"/>
          <w:lang w:eastAsia="zh-CN"/>
        </w:rPr>
        <w:t xml:space="preserve"> комплектующие компьютера для последующей сборки или для замены его отдельных деталей: системных блоков, </w:t>
      </w:r>
      <w:r w:rsidRPr="00B24A79">
        <w:rPr>
          <w:rFonts w:ascii="Times New Roman" w:eastAsia="SimSun" w:hAnsi="Times New Roman"/>
          <w:sz w:val="24"/>
          <w:szCs w:val="24"/>
          <w:lang w:eastAsia="zh-CN"/>
        </w:rPr>
        <w:lastRenderedPageBreak/>
        <w:t>мониторов, клавиатур, мышей, звуковых карт, видеокарт и т.п. учитываются на счете 010536000 «Прочие материальные запасы».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34"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"Основные средства", </w:t>
      </w:r>
      <w:hyperlink r:id="rId135" w:history="1">
        <w:r w:rsidRPr="00B24A79">
          <w:rPr>
            <w:rFonts w:ascii="Times New Roman" w:hAnsi="Times New Roman"/>
            <w:sz w:val="24"/>
            <w:szCs w:val="24"/>
            <w:u w:val="single"/>
          </w:rPr>
          <w:t>п. 46</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6" w:name="_ref_1-8577d33ccc4847"/>
      <w:r w:rsidRPr="00B24A79">
        <w:rPr>
          <w:rFonts w:ascii="Times New Roman" w:hAnsi="Times New Roman"/>
          <w:bCs/>
          <w:sz w:val="24"/>
          <w:szCs w:val="24"/>
        </w:rPr>
        <w:t>Инвентарный номер наносится:</w:t>
      </w:r>
      <w:bookmarkEnd w:id="3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на объекты недвижимого и движимого имущества - несмываемой краской;</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(Основание: </w:t>
      </w:r>
      <w:hyperlink r:id="rId136" w:history="1">
        <w:r w:rsidRPr="00B24A79">
          <w:rPr>
            <w:rFonts w:ascii="Times New Roman" w:hAnsi="Times New Roman"/>
            <w:sz w:val="24"/>
            <w:szCs w:val="24"/>
            <w:u w:val="single"/>
          </w:rPr>
          <w:t>п. 46</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7" w:name="_ref_1-2a6f45b5461843"/>
      <w:r w:rsidRPr="00B24A79">
        <w:rPr>
          <w:rFonts w:ascii="Times New Roman" w:hAnsi="Times New Roman"/>
          <w:bCs/>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37" w:history="1">
        <w:r w:rsidRPr="00B24A79">
          <w:rPr>
            <w:rFonts w:ascii="Times New Roman" w:hAnsi="Times New Roman"/>
            <w:sz w:val="24"/>
            <w:szCs w:val="24"/>
            <w:u w:val="single"/>
          </w:rPr>
          <w:t>п. 46</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8" w:name="_ref_1-e0603f0a642f46"/>
      <w:r w:rsidRPr="00B24A79">
        <w:rPr>
          <w:rFonts w:ascii="Times New Roman" w:hAnsi="Times New Roman"/>
          <w:bCs/>
          <w:sz w:val="24"/>
          <w:szCs w:val="24"/>
        </w:rPr>
        <w:t xml:space="preserve">Аналитический учет вложений в основные средства ведется в </w:t>
      </w:r>
      <w:proofErr w:type="spellStart"/>
      <w:r w:rsidRPr="00B24A79">
        <w:rPr>
          <w:rFonts w:ascii="Times New Roman" w:hAnsi="Times New Roman"/>
          <w:bCs/>
          <w:sz w:val="24"/>
          <w:szCs w:val="24"/>
        </w:rPr>
        <w:t>Многографной</w:t>
      </w:r>
      <w:proofErr w:type="spellEnd"/>
      <w:r w:rsidRPr="00B24A79">
        <w:rPr>
          <w:rFonts w:ascii="Times New Roman" w:hAnsi="Times New Roman"/>
          <w:bCs/>
          <w:sz w:val="24"/>
          <w:szCs w:val="24"/>
        </w:rPr>
        <w:t xml:space="preserve"> карточке (</w:t>
      </w:r>
      <w:hyperlink r:id="rId138" w:history="1">
        <w:r w:rsidRPr="00B24A79">
          <w:rPr>
            <w:rFonts w:ascii="Times New Roman" w:hAnsi="Times New Roman"/>
            <w:bCs/>
            <w:sz w:val="24"/>
            <w:szCs w:val="24"/>
            <w:u w:val="single"/>
          </w:rPr>
          <w:t>ф. 0504054</w:t>
        </w:r>
      </w:hyperlink>
      <w:r w:rsidRPr="00B24A79">
        <w:rPr>
          <w:rFonts w:ascii="Times New Roman" w:hAnsi="Times New Roman"/>
          <w:bCs/>
          <w:sz w:val="24"/>
          <w:szCs w:val="24"/>
        </w:rPr>
        <w:t>).</w:t>
      </w:r>
      <w:bookmarkEnd w:id="3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39" w:history="1">
        <w:r w:rsidRPr="00B24A79">
          <w:rPr>
            <w:rFonts w:ascii="Times New Roman" w:hAnsi="Times New Roman"/>
            <w:sz w:val="24"/>
            <w:szCs w:val="24"/>
            <w:u w:val="single"/>
          </w:rPr>
          <w:t>п. 128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39" w:name="_ref_1-4887d0f424774e"/>
      <w:r w:rsidRPr="00B24A79">
        <w:rPr>
          <w:rFonts w:ascii="Times New Roman" w:hAnsi="Times New Roman"/>
          <w:bCs/>
          <w:sz w:val="24"/>
          <w:szCs w:val="24"/>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40" w:history="1">
        <w:r w:rsidRPr="00B24A79">
          <w:rPr>
            <w:rFonts w:ascii="Times New Roman" w:hAnsi="Times New Roman"/>
            <w:sz w:val="24"/>
            <w:szCs w:val="24"/>
            <w:u w:val="single"/>
          </w:rPr>
          <w:t>п. п. 52</w:t>
        </w:r>
      </w:hyperlink>
      <w:r w:rsidRPr="00B24A79">
        <w:rPr>
          <w:rFonts w:ascii="Times New Roman" w:hAnsi="Times New Roman"/>
          <w:sz w:val="24"/>
          <w:szCs w:val="24"/>
        </w:rPr>
        <w:t xml:space="preserve">, </w:t>
      </w:r>
      <w:hyperlink r:id="rId141" w:history="1">
        <w:r w:rsidRPr="00B24A79">
          <w:rPr>
            <w:rFonts w:ascii="Times New Roman" w:hAnsi="Times New Roman"/>
            <w:sz w:val="24"/>
            <w:szCs w:val="24"/>
            <w:u w:val="single"/>
          </w:rPr>
          <w:t>54</w:t>
        </w:r>
      </w:hyperlink>
      <w:r w:rsidRPr="00B24A79">
        <w:rPr>
          <w:rFonts w:ascii="Times New Roman" w:hAnsi="Times New Roman"/>
          <w:sz w:val="24"/>
          <w:szCs w:val="24"/>
        </w:rPr>
        <w:t xml:space="preserve"> СГС "Концептуальные основы", </w:t>
      </w:r>
      <w:hyperlink r:id="rId142" w:history="1">
        <w:r w:rsidRPr="00B24A79">
          <w:rPr>
            <w:rFonts w:ascii="Times New Roman" w:hAnsi="Times New Roman"/>
            <w:sz w:val="24"/>
            <w:szCs w:val="24"/>
            <w:u w:val="single"/>
          </w:rPr>
          <w:t>п. 31</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0" w:name="_ref_1-c5d2fbb2a95c43"/>
      <w:r w:rsidRPr="00B24A79">
        <w:rPr>
          <w:rFonts w:ascii="Times New Roman" w:hAnsi="Times New Roman"/>
          <w:bCs/>
          <w:sz w:val="24"/>
          <w:szCs w:val="24"/>
        </w:rPr>
        <w:t>В Инвентарных карточках учета нефинансовых активов (</w:t>
      </w:r>
      <w:hyperlink r:id="rId143" w:history="1">
        <w:r w:rsidRPr="00B24A79">
          <w:rPr>
            <w:rFonts w:ascii="Times New Roman" w:hAnsi="Times New Roman"/>
            <w:bCs/>
            <w:sz w:val="24"/>
            <w:szCs w:val="24"/>
            <w:u w:val="single"/>
          </w:rPr>
          <w:t>ф. 0504031</w:t>
        </w:r>
      </w:hyperlink>
      <w:r w:rsidRPr="00B24A79">
        <w:rPr>
          <w:rFonts w:ascii="Times New Roman" w:hAnsi="Times New Roman"/>
          <w:bCs/>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44"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1" w:name="_ref_1-9d2c07ccd3424c"/>
      <w:proofErr w:type="gramStart"/>
      <w:r w:rsidRPr="00B24A79">
        <w:rPr>
          <w:rFonts w:ascii="Times New Roman" w:hAnsi="Times New Roman"/>
          <w:bCs/>
          <w:sz w:val="24"/>
          <w:szCs w:val="24"/>
        </w:rPr>
        <w:t>Балансовая стоимость объекта основных средств видов "Здания", "Сооружения" увеличивается на стоимость затрат по замене его отдельных составных частей в случае     (указать предусмотренные случаи)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1"/>
      <w:proofErr w:type="gramEnd"/>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Одновременно балансовая стоимость этого объекта корректируется (уменьшается) на стоимость выбывающих (заменяемых) частей.</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45" w:history="1">
        <w:r w:rsidRPr="00B24A79">
          <w:rPr>
            <w:rFonts w:ascii="Times New Roman" w:hAnsi="Times New Roman"/>
            <w:sz w:val="24"/>
            <w:szCs w:val="24"/>
            <w:u w:val="single"/>
          </w:rPr>
          <w:t>п. п. 19</w:t>
        </w:r>
      </w:hyperlink>
      <w:r w:rsidRPr="00B24A79">
        <w:rPr>
          <w:rFonts w:ascii="Times New Roman" w:hAnsi="Times New Roman"/>
          <w:sz w:val="24"/>
          <w:szCs w:val="24"/>
        </w:rPr>
        <w:t xml:space="preserve">, </w:t>
      </w:r>
      <w:hyperlink r:id="rId146" w:history="1">
        <w:r w:rsidRPr="00B24A79">
          <w:rPr>
            <w:rFonts w:ascii="Times New Roman" w:hAnsi="Times New Roman"/>
            <w:sz w:val="24"/>
            <w:szCs w:val="24"/>
            <w:u w:val="single"/>
          </w:rPr>
          <w:t>27</w:t>
        </w:r>
      </w:hyperlink>
      <w:r w:rsidRPr="00B24A79">
        <w:rPr>
          <w:rFonts w:ascii="Times New Roman" w:hAnsi="Times New Roman"/>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2" w:name="_ref_1-1a8f37434cb242"/>
      <w:r w:rsidRPr="00B24A79">
        <w:rPr>
          <w:rFonts w:ascii="Times New Roman" w:hAnsi="Times New Roman"/>
          <w:bCs/>
          <w:sz w:val="24"/>
          <w:szCs w:val="24"/>
        </w:rPr>
        <w:t>Балансовая стоимость объекта основных сре</w:t>
      </w:r>
      <w:proofErr w:type="gramStart"/>
      <w:r w:rsidRPr="00B24A79">
        <w:rPr>
          <w:rFonts w:ascii="Times New Roman" w:hAnsi="Times New Roman"/>
          <w:bCs/>
          <w:sz w:val="24"/>
          <w:szCs w:val="24"/>
        </w:rPr>
        <w:t>дств в сл</w:t>
      </w:r>
      <w:proofErr w:type="gramEnd"/>
      <w:r w:rsidRPr="00B24A79">
        <w:rPr>
          <w:rFonts w:ascii="Times New Roman" w:hAnsi="Times New Roman"/>
          <w:bCs/>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B24A79">
        <w:rPr>
          <w:rFonts w:ascii="Times New Roman" w:hAnsi="Times New Roman"/>
          <w:bCs/>
          <w:sz w:val="24"/>
          <w:szCs w:val="24"/>
        </w:rPr>
        <w:t>разукомплектации</w:t>
      </w:r>
      <w:proofErr w:type="spellEnd"/>
      <w:r w:rsidRPr="00B24A79">
        <w:rPr>
          <w:rFonts w:ascii="Times New Roman" w:hAnsi="Times New Roman"/>
          <w:bCs/>
          <w:sz w:val="24"/>
          <w:szCs w:val="24"/>
        </w:rPr>
        <w:t>), увеличивается на сумму сформированных капитальных вложений в этот объект.</w:t>
      </w:r>
      <w:bookmarkEnd w:id="42"/>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47" w:history="1">
        <w:r w:rsidRPr="00B24A79">
          <w:rPr>
            <w:rFonts w:ascii="Times New Roman" w:hAnsi="Times New Roman"/>
            <w:sz w:val="24"/>
            <w:szCs w:val="24"/>
            <w:u w:val="single"/>
          </w:rPr>
          <w:t>п. 19</w:t>
        </w:r>
      </w:hyperlink>
      <w:r w:rsidRPr="00B24A79">
        <w:rPr>
          <w:rFonts w:ascii="Times New Roman" w:hAnsi="Times New Roman"/>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3" w:name="_ref_1-f5a32730226548"/>
      <w:r w:rsidRPr="00B24A79">
        <w:rPr>
          <w:rFonts w:ascii="Times New Roman" w:hAnsi="Times New Roman"/>
          <w:bCs/>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48" w:history="1">
        <w:r w:rsidRPr="00B24A79">
          <w:rPr>
            <w:rFonts w:ascii="Times New Roman" w:hAnsi="Times New Roman"/>
            <w:sz w:val="24"/>
            <w:szCs w:val="24"/>
            <w:u w:val="single"/>
          </w:rPr>
          <w:t>п. 19</w:t>
        </w:r>
      </w:hyperlink>
      <w:r w:rsidRPr="00B24A79">
        <w:rPr>
          <w:rFonts w:ascii="Times New Roman" w:hAnsi="Times New Roman"/>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4" w:name="_ref_1-616b5be46f634b"/>
      <w:r w:rsidRPr="00B24A79">
        <w:rPr>
          <w:rFonts w:ascii="Times New Roman" w:hAnsi="Times New Roman"/>
          <w:bCs/>
          <w:sz w:val="24"/>
          <w:szCs w:val="24"/>
        </w:rPr>
        <w:t>Переоценка основных сре</w:t>
      </w:r>
      <w:proofErr w:type="gramStart"/>
      <w:r w:rsidRPr="00B24A79">
        <w:rPr>
          <w:rFonts w:ascii="Times New Roman" w:hAnsi="Times New Roman"/>
          <w:bCs/>
          <w:sz w:val="24"/>
          <w:szCs w:val="24"/>
        </w:rPr>
        <w:t>дств пр</w:t>
      </w:r>
      <w:proofErr w:type="gramEnd"/>
      <w:r w:rsidRPr="00B24A79">
        <w:rPr>
          <w:rFonts w:ascii="Times New Roman" w:hAnsi="Times New Roman"/>
          <w:bCs/>
          <w:sz w:val="24"/>
          <w:szCs w:val="24"/>
        </w:rPr>
        <w:t>оводится по решению Правительства РФ.</w:t>
      </w:r>
      <w:bookmarkEnd w:id="4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49" w:history="1">
        <w:r w:rsidRPr="00B24A79">
          <w:rPr>
            <w:rFonts w:ascii="Times New Roman" w:hAnsi="Times New Roman"/>
            <w:sz w:val="24"/>
            <w:szCs w:val="24"/>
            <w:u w:val="single"/>
          </w:rPr>
          <w:t>п. 28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5" w:name="_ref_1-4b50ebb5e14542"/>
      <w:r w:rsidRPr="00B24A79">
        <w:rPr>
          <w:rFonts w:ascii="Times New Roman" w:hAnsi="Times New Roman"/>
          <w:bCs/>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50" w:history="1">
        <w:r w:rsidRPr="00B24A79">
          <w:rPr>
            <w:rFonts w:ascii="Times New Roman" w:hAnsi="Times New Roman"/>
            <w:sz w:val="24"/>
            <w:szCs w:val="24"/>
            <w:u w:val="single"/>
          </w:rPr>
          <w:t>п. 41</w:t>
        </w:r>
      </w:hyperlink>
      <w:r w:rsidRPr="00B24A79">
        <w:rPr>
          <w:rFonts w:ascii="Times New Roman" w:hAnsi="Times New Roman"/>
          <w:sz w:val="24"/>
          <w:szCs w:val="24"/>
        </w:rPr>
        <w:t xml:space="preserve"> СГС "Основные средства")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6" w:name="_ref_1-0f2a913070034e"/>
      <w:r w:rsidRPr="00B24A79">
        <w:rPr>
          <w:rFonts w:ascii="Times New Roman" w:hAnsi="Times New Roman"/>
          <w:bCs/>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B24A79">
        <w:rPr>
          <w:rFonts w:ascii="Times New Roman" w:hAnsi="Times New Roman"/>
          <w:bCs/>
          <w:sz w:val="24"/>
          <w:szCs w:val="24"/>
        </w:rPr>
        <w:t>разукомплектации</w:t>
      </w:r>
      <w:proofErr w:type="spellEnd"/>
      <w:r w:rsidRPr="00B24A79">
        <w:rPr>
          <w:rFonts w:ascii="Times New Roman" w:hAnsi="Times New Roman"/>
          <w:bCs/>
          <w:sz w:val="24"/>
          <w:szCs w:val="24"/>
        </w:rPr>
        <w:t xml:space="preserve">) объекта основного средства определяется комиссией по поступлению и выбытию </w:t>
      </w:r>
      <w:proofErr w:type="gramStart"/>
      <w:r w:rsidRPr="00B24A79">
        <w:rPr>
          <w:rFonts w:ascii="Times New Roman" w:hAnsi="Times New Roman"/>
          <w:bCs/>
          <w:sz w:val="24"/>
          <w:szCs w:val="24"/>
        </w:rPr>
        <w:t>активов</w:t>
      </w:r>
      <w:proofErr w:type="gramEnd"/>
      <w:r w:rsidRPr="00B24A79">
        <w:rPr>
          <w:rFonts w:ascii="Times New Roman" w:hAnsi="Times New Roman"/>
          <w:bCs/>
          <w:sz w:val="24"/>
          <w:szCs w:val="24"/>
        </w:rPr>
        <w:t xml:space="preserve"> пропорционально выбранному комиссией показателю (площадь, объем и др.).</w:t>
      </w:r>
      <w:bookmarkEnd w:id="4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xml:space="preserve">(Основание: </w:t>
      </w:r>
      <w:hyperlink r:id="rId151"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7" w:name="_ref_1-4574b126cad04c"/>
      <w:r w:rsidRPr="00B24A79">
        <w:rPr>
          <w:rFonts w:ascii="Times New Roman" w:hAnsi="Times New Roman"/>
          <w:bCs/>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7"/>
      <w:r w:rsidRPr="00B24A79">
        <w:rPr>
          <w:rFonts w:ascii="Times New Roman" w:hAnsi="Times New Roman"/>
          <w:bCs/>
          <w:sz w:val="24"/>
          <w:szCs w:val="24"/>
        </w:rPr>
        <w:t xml:space="preserve"> Закрепить за каждым специалистом основные средства, производственный и хозяйственный инвентарь, которыми оснащено его рабочее место; остальное имущество общего пользования, находящегося в кабинете закрепить за начальниками отделов.</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52"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8" w:name="_ref_1-2373fb59171e47"/>
      <w:r w:rsidRPr="00B24A79">
        <w:rPr>
          <w:rFonts w:ascii="Times New Roman" w:hAnsi="Times New Roman"/>
          <w:bCs/>
          <w:sz w:val="24"/>
          <w:szCs w:val="24"/>
        </w:rPr>
        <w:t>Продажа объектов основных средств оформляется Актом о приеме-передаче объектов нефинансовых активов (</w:t>
      </w:r>
      <w:hyperlink r:id="rId153" w:history="1">
        <w:r w:rsidRPr="00B24A79">
          <w:rPr>
            <w:rFonts w:ascii="Times New Roman" w:hAnsi="Times New Roman"/>
            <w:bCs/>
            <w:sz w:val="24"/>
            <w:szCs w:val="24"/>
            <w:u w:val="single"/>
          </w:rPr>
          <w:t>ф. 0504101</w:t>
        </w:r>
      </w:hyperlink>
      <w:r w:rsidRPr="00B24A79">
        <w:rPr>
          <w:rFonts w:ascii="Times New Roman" w:hAnsi="Times New Roman"/>
          <w:bCs/>
          <w:sz w:val="24"/>
          <w:szCs w:val="24"/>
        </w:rPr>
        <w:t>).</w:t>
      </w:r>
      <w:bookmarkEnd w:id="48"/>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154"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49" w:name="_ref_1-91cd04e697ec46"/>
      <w:r w:rsidRPr="00B24A79">
        <w:rPr>
          <w:rFonts w:ascii="Times New Roman" w:hAnsi="Times New Roman"/>
          <w:bCs/>
          <w:sz w:val="24"/>
          <w:szCs w:val="24"/>
        </w:rPr>
        <w:t>Безвозмездная передача объектов основных средств оформляется Актом о приеме-передаче объектов нефинансовых активов (</w:t>
      </w:r>
      <w:hyperlink r:id="rId155" w:history="1">
        <w:r w:rsidRPr="00B24A79">
          <w:rPr>
            <w:rFonts w:ascii="Times New Roman" w:hAnsi="Times New Roman"/>
            <w:bCs/>
            <w:sz w:val="24"/>
            <w:szCs w:val="24"/>
            <w:u w:val="single"/>
          </w:rPr>
          <w:t>ф. 0504101</w:t>
        </w:r>
      </w:hyperlink>
      <w:r w:rsidRPr="00B24A79">
        <w:rPr>
          <w:rFonts w:ascii="Times New Roman" w:hAnsi="Times New Roman"/>
          <w:bCs/>
          <w:sz w:val="24"/>
          <w:szCs w:val="24"/>
        </w:rPr>
        <w:t>).</w:t>
      </w:r>
      <w:bookmarkEnd w:id="49"/>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156"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0" w:name="_ref_1-67f464a30b6e41"/>
      <w:r w:rsidRPr="00B24A79">
        <w:rPr>
          <w:rFonts w:ascii="Times New Roman" w:hAnsi="Times New Roman"/>
          <w:bCs/>
          <w:sz w:val="24"/>
          <w:szCs w:val="24"/>
        </w:rPr>
        <w:t>При приобретении основных средств оформляется Акт о приеме-передаче объектов нефинансовых активов (</w:t>
      </w:r>
      <w:hyperlink r:id="rId157" w:history="1">
        <w:r w:rsidRPr="00B24A79">
          <w:rPr>
            <w:rFonts w:ascii="Times New Roman" w:hAnsi="Times New Roman"/>
            <w:bCs/>
            <w:sz w:val="24"/>
            <w:szCs w:val="24"/>
            <w:u w:val="single"/>
          </w:rPr>
          <w:t>ф. 0504101</w:t>
        </w:r>
      </w:hyperlink>
      <w:r w:rsidRPr="00B24A79">
        <w:rPr>
          <w:rFonts w:ascii="Times New Roman" w:hAnsi="Times New Roman"/>
          <w:bCs/>
          <w:sz w:val="24"/>
          <w:szCs w:val="24"/>
        </w:rPr>
        <w:t>).</w:t>
      </w:r>
      <w:bookmarkEnd w:id="50"/>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158"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1" w:name="_ref_1-876eb75286594d"/>
      <w:r w:rsidRPr="00B24A79">
        <w:rPr>
          <w:rFonts w:ascii="Times New Roman" w:hAnsi="Times New Roman"/>
          <w:bCs/>
          <w:sz w:val="24"/>
          <w:szCs w:val="24"/>
        </w:rPr>
        <w:t>Частичная ликвидация объекта основных сре</w:t>
      </w:r>
      <w:proofErr w:type="gramStart"/>
      <w:r w:rsidRPr="00B24A79">
        <w:rPr>
          <w:rFonts w:ascii="Times New Roman" w:hAnsi="Times New Roman"/>
          <w:bCs/>
          <w:sz w:val="24"/>
          <w:szCs w:val="24"/>
        </w:rPr>
        <w:t>дств пр</w:t>
      </w:r>
      <w:proofErr w:type="gramEnd"/>
      <w:r w:rsidRPr="00B24A79">
        <w:rPr>
          <w:rFonts w:ascii="Times New Roman" w:hAnsi="Times New Roman"/>
          <w:bCs/>
          <w:sz w:val="24"/>
          <w:szCs w:val="24"/>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9" w:history="1">
        <w:r w:rsidRPr="00B24A79">
          <w:rPr>
            <w:rFonts w:ascii="Times New Roman" w:hAnsi="Times New Roman"/>
            <w:bCs/>
            <w:sz w:val="24"/>
            <w:szCs w:val="24"/>
            <w:u w:val="single"/>
          </w:rPr>
          <w:t>ф. 0504103</w:t>
        </w:r>
      </w:hyperlink>
      <w:r w:rsidRPr="00B24A79">
        <w:rPr>
          <w:rFonts w:ascii="Times New Roman" w:hAnsi="Times New Roman"/>
          <w:bCs/>
          <w:sz w:val="24"/>
          <w:szCs w:val="24"/>
        </w:rPr>
        <w:t>). В иных случаях частичная ликвидация объекта основных средств оформляется Актом по форме, приведенной в Приложении № 11 к настоящей Учетной политике.</w:t>
      </w:r>
      <w:bookmarkEnd w:id="51"/>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160"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 </w:t>
      </w:r>
      <w:hyperlink r:id="rId161"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2" w:name="_ref_1-b166e377d15f4b"/>
      <w:r w:rsidRPr="00B24A79">
        <w:rPr>
          <w:rFonts w:ascii="Times New Roman" w:hAnsi="Times New Roman"/>
          <w:bCs/>
          <w:sz w:val="24"/>
          <w:szCs w:val="24"/>
        </w:rPr>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2"/>
    </w:p>
    <w:p w:rsidR="00830CDD" w:rsidRPr="00B24A79" w:rsidRDefault="00830CDD" w:rsidP="00830CDD">
      <w:pPr>
        <w:spacing w:before="120"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hyperlink r:id="rId162" w:history="1">
        <w:proofErr w:type="gramStart"/>
        <w:r w:rsidRPr="00B24A79">
          <w:rPr>
            <w:rFonts w:ascii="Times New Roman" w:hAnsi="Times New Roman"/>
            <w:sz w:val="24"/>
            <w:szCs w:val="24"/>
            <w:u w:val="single"/>
          </w:rPr>
          <w:t>Порядок</w:t>
        </w:r>
      </w:hyperlink>
      <w:r w:rsidRPr="00B24A79">
        <w:rPr>
          <w:rFonts w:ascii="Times New Roman" w:hAnsi="Times New Roman"/>
          <w:sz w:val="24"/>
          <w:szCs w:val="24"/>
        </w:rPr>
        <w:t xml:space="preserve"> применения КОСГУ)</w:t>
      </w:r>
      <w:proofErr w:type="gramEnd"/>
    </w:p>
    <w:p w:rsidR="00830CDD" w:rsidRPr="00B24A79" w:rsidRDefault="00830CDD" w:rsidP="00830CDD">
      <w:pPr>
        <w:keepNext/>
        <w:keepLines/>
        <w:spacing w:before="240" w:after="120"/>
        <w:jc w:val="center"/>
        <w:outlineLvl w:val="0"/>
        <w:rPr>
          <w:rFonts w:ascii="Times New Roman" w:hAnsi="Times New Roman"/>
          <w:b/>
          <w:bCs/>
          <w:sz w:val="24"/>
          <w:szCs w:val="24"/>
        </w:rPr>
      </w:pPr>
      <w:bookmarkStart w:id="53" w:name="_ref_1-d830688800d04f"/>
      <w:r w:rsidRPr="00B24A79">
        <w:rPr>
          <w:rFonts w:ascii="Times New Roman" w:hAnsi="Times New Roman"/>
          <w:b/>
          <w:bCs/>
          <w:sz w:val="24"/>
          <w:szCs w:val="24"/>
        </w:rPr>
        <w:t>Нематериальные активы</w:t>
      </w:r>
      <w:bookmarkEnd w:id="53"/>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4" w:name="_ref_1-1c6787f5fc6449"/>
      <w:r w:rsidRPr="00B24A79">
        <w:rPr>
          <w:rFonts w:ascii="Times New Roman" w:hAnsi="Times New Roman"/>
          <w:bCs/>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63" w:history="1">
        <w:r w:rsidRPr="00B24A79">
          <w:rPr>
            <w:rFonts w:ascii="Times New Roman" w:hAnsi="Times New Roman"/>
            <w:sz w:val="24"/>
            <w:szCs w:val="24"/>
            <w:u w:val="single"/>
          </w:rPr>
          <w:t>п. 56</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5" w:name="_ref_1-18f7f92c96c744"/>
      <w:r w:rsidRPr="00B24A79">
        <w:rPr>
          <w:rFonts w:ascii="Times New Roman" w:hAnsi="Times New Roman"/>
          <w:bCs/>
          <w:sz w:val="24"/>
          <w:szCs w:val="24"/>
        </w:rPr>
        <w:t>Объект признается нематериальным активом при одновременном выполнении следующих условий:</w:t>
      </w:r>
      <w:bookmarkEnd w:id="5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объект способен приносить экономические выгоды в будущем;</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у объекта отсутствует материально-вещественная форма;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объект можно отделить от другого имущества (выделить);</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не предполагается последующая перепродажа данного актива;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имеются надлежаще оформленные документы, подтверждающие существование актива;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имеются надлежаще оформленные документы, устанавливающие исключительное право на актив;</w:t>
      </w:r>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B24A79">
        <w:rPr>
          <w:rFonts w:ascii="Times New Roman" w:hAnsi="Times New Roman"/>
          <w:sz w:val="24"/>
          <w:szCs w:val="24"/>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B24A79">
        <w:rPr>
          <w:rFonts w:ascii="Times New Roman" w:hAnsi="Times New Roman"/>
          <w:sz w:val="24"/>
          <w:szCs w:val="24"/>
        </w:rPr>
        <w:t xml:space="preserve"> и секреты производства (ноу-хау).</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64" w:history="1">
        <w:r w:rsidRPr="00B24A79">
          <w:rPr>
            <w:rFonts w:ascii="Times New Roman" w:hAnsi="Times New Roman"/>
            <w:sz w:val="24"/>
            <w:szCs w:val="24"/>
            <w:u w:val="single"/>
          </w:rPr>
          <w:t>п. п. 4</w:t>
        </w:r>
      </w:hyperlink>
      <w:r w:rsidRPr="00B24A79">
        <w:rPr>
          <w:rFonts w:ascii="Times New Roman" w:hAnsi="Times New Roman"/>
          <w:sz w:val="24"/>
          <w:szCs w:val="24"/>
        </w:rPr>
        <w:t xml:space="preserve">, </w:t>
      </w:r>
      <w:hyperlink r:id="rId165" w:history="1">
        <w:r w:rsidRPr="00B24A79">
          <w:rPr>
            <w:rFonts w:ascii="Times New Roman" w:hAnsi="Times New Roman"/>
            <w:sz w:val="24"/>
            <w:szCs w:val="24"/>
            <w:u w:val="single"/>
          </w:rPr>
          <w:t>6</w:t>
        </w:r>
      </w:hyperlink>
      <w:r w:rsidRPr="00B24A79">
        <w:rPr>
          <w:rFonts w:ascii="Times New Roman" w:hAnsi="Times New Roman"/>
          <w:sz w:val="24"/>
          <w:szCs w:val="24"/>
        </w:rPr>
        <w:t xml:space="preserve">, </w:t>
      </w:r>
      <w:hyperlink r:id="rId166" w:history="1">
        <w:r w:rsidRPr="00B24A79">
          <w:rPr>
            <w:rFonts w:ascii="Times New Roman" w:hAnsi="Times New Roman"/>
            <w:sz w:val="24"/>
            <w:szCs w:val="24"/>
            <w:u w:val="single"/>
          </w:rPr>
          <w:t>7</w:t>
        </w:r>
      </w:hyperlink>
      <w:r w:rsidRPr="00B24A79">
        <w:rPr>
          <w:rFonts w:ascii="Times New Roman" w:hAnsi="Times New Roman"/>
          <w:sz w:val="24"/>
          <w:szCs w:val="24"/>
        </w:rPr>
        <w:t xml:space="preserve"> СГС "Нематериальные активы", </w:t>
      </w:r>
      <w:hyperlink r:id="rId167" w:history="1">
        <w:r w:rsidRPr="00B24A79">
          <w:rPr>
            <w:rFonts w:ascii="Times New Roman" w:hAnsi="Times New Roman"/>
            <w:sz w:val="24"/>
            <w:szCs w:val="24"/>
            <w:u w:val="single"/>
          </w:rPr>
          <w:t>п. 56</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6" w:name="_ref_1-85629c26479c47"/>
      <w:r w:rsidRPr="00B24A79">
        <w:rPr>
          <w:rFonts w:ascii="Times New Roman" w:hAnsi="Times New Roman"/>
          <w:bCs/>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68" w:history="1">
        <w:r w:rsidRPr="00B24A79">
          <w:rPr>
            <w:rFonts w:ascii="Times New Roman" w:hAnsi="Times New Roman"/>
            <w:sz w:val="24"/>
            <w:szCs w:val="24"/>
            <w:u w:val="single"/>
          </w:rPr>
          <w:t>п. 60</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7" w:name="_ref_1-8db694a6479843"/>
      <w:r w:rsidRPr="00B24A79">
        <w:rPr>
          <w:rFonts w:ascii="Times New Roman" w:hAnsi="Times New Roman"/>
          <w:bCs/>
          <w:sz w:val="24"/>
          <w:szCs w:val="24"/>
        </w:rPr>
        <w:t xml:space="preserve">Аналитический учет вложений в нематериальные активы ведется в </w:t>
      </w:r>
      <w:proofErr w:type="spellStart"/>
      <w:r w:rsidRPr="00B24A79">
        <w:rPr>
          <w:rFonts w:ascii="Times New Roman" w:hAnsi="Times New Roman"/>
          <w:bCs/>
          <w:sz w:val="24"/>
          <w:szCs w:val="24"/>
        </w:rPr>
        <w:t>Многографной</w:t>
      </w:r>
      <w:proofErr w:type="spellEnd"/>
      <w:r w:rsidRPr="00B24A79">
        <w:rPr>
          <w:rFonts w:ascii="Times New Roman" w:hAnsi="Times New Roman"/>
          <w:bCs/>
          <w:sz w:val="24"/>
          <w:szCs w:val="24"/>
        </w:rPr>
        <w:t xml:space="preserve"> карточке (</w:t>
      </w:r>
      <w:hyperlink r:id="rId169" w:history="1">
        <w:r w:rsidRPr="00B24A79">
          <w:rPr>
            <w:rFonts w:ascii="Times New Roman" w:hAnsi="Times New Roman"/>
            <w:bCs/>
            <w:sz w:val="24"/>
            <w:szCs w:val="24"/>
            <w:u w:val="single"/>
          </w:rPr>
          <w:t>ф. 0504054</w:t>
        </w:r>
      </w:hyperlink>
      <w:r w:rsidRPr="00B24A79">
        <w:rPr>
          <w:rFonts w:ascii="Times New Roman" w:hAnsi="Times New Roman"/>
          <w:bCs/>
          <w:sz w:val="24"/>
          <w:szCs w:val="24"/>
        </w:rPr>
        <w:t>).</w:t>
      </w:r>
      <w:bookmarkEnd w:id="57"/>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70" w:history="1">
        <w:r w:rsidRPr="00B24A79">
          <w:rPr>
            <w:rFonts w:ascii="Times New Roman" w:hAnsi="Times New Roman"/>
            <w:sz w:val="24"/>
            <w:szCs w:val="24"/>
            <w:u w:val="single"/>
          </w:rPr>
          <w:t>п. 128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8" w:name="_ref_1-a661337de34b44"/>
      <w:r w:rsidRPr="00B24A79">
        <w:rPr>
          <w:rFonts w:ascii="Times New Roman" w:hAnsi="Times New Roman"/>
          <w:bCs/>
          <w:sz w:val="24"/>
          <w:szCs w:val="24"/>
        </w:rPr>
        <w:t>Амортизация по всем нематериальным активам начисляется линейным методом.</w:t>
      </w:r>
      <w:bookmarkEnd w:id="5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71" w:history="1">
        <w:r w:rsidRPr="00B24A79">
          <w:rPr>
            <w:rFonts w:ascii="Times New Roman" w:hAnsi="Times New Roman"/>
            <w:sz w:val="24"/>
            <w:szCs w:val="24"/>
            <w:u w:val="single"/>
          </w:rPr>
          <w:t>п. п. 30</w:t>
        </w:r>
      </w:hyperlink>
      <w:r w:rsidRPr="00B24A79">
        <w:rPr>
          <w:rFonts w:ascii="Times New Roman" w:hAnsi="Times New Roman"/>
          <w:sz w:val="24"/>
          <w:szCs w:val="24"/>
        </w:rPr>
        <w:t xml:space="preserve">, </w:t>
      </w:r>
      <w:hyperlink r:id="rId172" w:history="1">
        <w:r w:rsidRPr="00B24A79">
          <w:rPr>
            <w:rFonts w:ascii="Times New Roman" w:hAnsi="Times New Roman"/>
            <w:sz w:val="24"/>
            <w:szCs w:val="24"/>
            <w:u w:val="single"/>
          </w:rPr>
          <w:t>31</w:t>
        </w:r>
      </w:hyperlink>
      <w:r w:rsidRPr="00B24A79">
        <w:rPr>
          <w:rFonts w:ascii="Times New Roman" w:hAnsi="Times New Roman"/>
          <w:sz w:val="24"/>
          <w:szCs w:val="24"/>
        </w:rPr>
        <w:t xml:space="preserve"> СГС "Нематериальные активы")</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59" w:name="_ref_1-ed50949e39484b"/>
      <w:r w:rsidRPr="00B24A79">
        <w:rPr>
          <w:rFonts w:ascii="Times New Roman" w:hAnsi="Times New Roman"/>
          <w:bCs/>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Если срок охраны конфиденциальности не установлен, в учете возникает объект </w:t>
      </w:r>
      <w:hyperlink r:id="rId173" w:history="1">
        <w:r w:rsidRPr="00B24A79">
          <w:rPr>
            <w:rFonts w:ascii="Times New Roman" w:hAnsi="Times New Roman"/>
            <w:sz w:val="24"/>
            <w:szCs w:val="24"/>
            <w:u w:val="single"/>
          </w:rPr>
          <w:t>НМА с неопределенным сроком полезного использования</w:t>
        </w:r>
      </w:hyperlink>
      <w:r w:rsidRPr="00B24A79">
        <w:rPr>
          <w:rFonts w:ascii="Times New Roman" w:hAnsi="Times New Roman"/>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74" w:history="1">
        <w:r w:rsidRPr="00B24A79">
          <w:rPr>
            <w:rFonts w:ascii="Times New Roman" w:hAnsi="Times New Roman"/>
            <w:sz w:val="24"/>
            <w:szCs w:val="24"/>
            <w:u w:val="single"/>
          </w:rPr>
          <w:t>п. 1 ст. 1465</w:t>
        </w:r>
      </w:hyperlink>
      <w:r w:rsidRPr="00B24A79">
        <w:rPr>
          <w:rFonts w:ascii="Times New Roman" w:hAnsi="Times New Roman"/>
          <w:sz w:val="24"/>
          <w:szCs w:val="24"/>
        </w:rPr>
        <w:t xml:space="preserve">, </w:t>
      </w:r>
      <w:hyperlink r:id="rId175" w:history="1">
        <w:r w:rsidRPr="00B24A79">
          <w:rPr>
            <w:rFonts w:ascii="Times New Roman" w:hAnsi="Times New Roman"/>
            <w:sz w:val="24"/>
            <w:szCs w:val="24"/>
            <w:u w:val="single"/>
          </w:rPr>
          <w:t>ст. 1467</w:t>
        </w:r>
      </w:hyperlink>
      <w:r w:rsidRPr="00B24A79">
        <w:rPr>
          <w:rFonts w:ascii="Times New Roman" w:hAnsi="Times New Roman"/>
          <w:sz w:val="24"/>
          <w:szCs w:val="24"/>
        </w:rPr>
        <w:t xml:space="preserve"> ГК РФ)</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60" w:name="_ref_1-f8d6eaf6a4874c"/>
      <w:r w:rsidRPr="00B24A79">
        <w:rPr>
          <w:rFonts w:ascii="Times New Roman" w:hAnsi="Times New Roman"/>
          <w:bCs/>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10% или более от продолжительности текущего периода.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Срок полезного использования таких объектов НМА подлежит уточнению.</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76" w:history="1">
        <w:r w:rsidRPr="00B24A79">
          <w:rPr>
            <w:rFonts w:ascii="Times New Roman" w:hAnsi="Times New Roman"/>
            <w:sz w:val="24"/>
            <w:szCs w:val="24"/>
            <w:u w:val="single"/>
          </w:rPr>
          <w:t>п. 61</w:t>
        </w:r>
      </w:hyperlink>
      <w:r w:rsidRPr="00B24A79">
        <w:rPr>
          <w:rFonts w:ascii="Times New Roman" w:hAnsi="Times New Roman"/>
          <w:sz w:val="24"/>
          <w:szCs w:val="24"/>
        </w:rPr>
        <w:t xml:space="preserve"> Инструкции № 157н).</w:t>
      </w:r>
    </w:p>
    <w:p w:rsidR="00830CDD" w:rsidRPr="00B24A79" w:rsidRDefault="00830CDD" w:rsidP="00830CDD">
      <w:pPr>
        <w:spacing w:after="0" w:line="240" w:lineRule="auto"/>
        <w:ind w:firstLine="567"/>
        <w:jc w:val="both"/>
        <w:rPr>
          <w:rFonts w:ascii="Times New Roman" w:hAnsi="Times New Roman"/>
          <w:sz w:val="24"/>
          <w:szCs w:val="24"/>
        </w:rPr>
      </w:pPr>
    </w:p>
    <w:p w:rsidR="00830CDD" w:rsidRDefault="00830CDD" w:rsidP="00B24A79">
      <w:pPr>
        <w:keepNext/>
        <w:keepLines/>
        <w:spacing w:after="0" w:line="240" w:lineRule="auto"/>
        <w:ind w:firstLine="567"/>
        <w:jc w:val="center"/>
        <w:outlineLvl w:val="0"/>
        <w:rPr>
          <w:rFonts w:ascii="Times New Roman" w:hAnsi="Times New Roman"/>
          <w:b/>
          <w:bCs/>
          <w:sz w:val="24"/>
          <w:szCs w:val="24"/>
        </w:rPr>
      </w:pPr>
      <w:bookmarkStart w:id="61" w:name="_ref_1-391058b4711746"/>
      <w:r w:rsidRPr="00B24A79">
        <w:rPr>
          <w:rFonts w:ascii="Times New Roman" w:hAnsi="Times New Roman"/>
          <w:b/>
          <w:bCs/>
          <w:sz w:val="24"/>
          <w:szCs w:val="24"/>
        </w:rPr>
        <w:t>Непроизведенные активы</w:t>
      </w:r>
      <w:bookmarkEnd w:id="61"/>
    </w:p>
    <w:p w:rsidR="008C3EA0" w:rsidRPr="00B24A79" w:rsidRDefault="008C3EA0" w:rsidP="00B24A79">
      <w:pPr>
        <w:keepNext/>
        <w:keepLines/>
        <w:spacing w:after="0" w:line="240" w:lineRule="auto"/>
        <w:ind w:firstLine="567"/>
        <w:jc w:val="center"/>
        <w:outlineLvl w:val="0"/>
        <w:rPr>
          <w:rFonts w:ascii="Times New Roman" w:hAnsi="Times New Roman"/>
          <w:b/>
          <w:bCs/>
          <w:sz w:val="24"/>
          <w:szCs w:val="24"/>
        </w:rPr>
      </w:pP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62" w:name="_ref_1-03eab198b81745"/>
      <w:proofErr w:type="gramStart"/>
      <w:r w:rsidRPr="00B24A79">
        <w:rPr>
          <w:rFonts w:ascii="Times New Roman" w:hAnsi="Times New Roman"/>
          <w:bCs/>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2"/>
      <w:proofErr w:type="gramEnd"/>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77" w:history="1">
        <w:r w:rsidRPr="00B24A79">
          <w:rPr>
            <w:rFonts w:ascii="Times New Roman" w:hAnsi="Times New Roman"/>
            <w:sz w:val="24"/>
            <w:szCs w:val="24"/>
            <w:u w:val="single"/>
          </w:rPr>
          <w:t>п. 6</w:t>
        </w:r>
      </w:hyperlink>
      <w:r w:rsidRPr="00B24A79">
        <w:rPr>
          <w:rFonts w:ascii="Times New Roman" w:hAnsi="Times New Roman"/>
          <w:sz w:val="24"/>
          <w:szCs w:val="24"/>
        </w:rPr>
        <w:t xml:space="preserve"> СГС "Непроизведенные активы", </w:t>
      </w:r>
      <w:hyperlink r:id="rId178" w:history="1">
        <w:r w:rsidRPr="00B24A79">
          <w:rPr>
            <w:rFonts w:ascii="Times New Roman" w:hAnsi="Times New Roman"/>
            <w:sz w:val="24"/>
            <w:szCs w:val="24"/>
            <w:u w:val="single"/>
          </w:rPr>
          <w:t>п. 70</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63" w:name="_ref_1-57232a59867044"/>
      <w:r w:rsidRPr="00B24A79">
        <w:rPr>
          <w:rFonts w:ascii="Times New Roman" w:hAnsi="Times New Roman"/>
          <w:bCs/>
          <w:sz w:val="24"/>
          <w:szCs w:val="24"/>
        </w:rPr>
        <w:t xml:space="preserve">Аналитический учет вложений в непроизведенные активы ведется в </w:t>
      </w:r>
      <w:proofErr w:type="spellStart"/>
      <w:r w:rsidRPr="00B24A79">
        <w:rPr>
          <w:rFonts w:ascii="Times New Roman" w:hAnsi="Times New Roman"/>
          <w:bCs/>
          <w:sz w:val="24"/>
          <w:szCs w:val="24"/>
        </w:rPr>
        <w:t>Многографной</w:t>
      </w:r>
      <w:proofErr w:type="spellEnd"/>
      <w:r w:rsidRPr="00B24A79">
        <w:rPr>
          <w:rFonts w:ascii="Times New Roman" w:hAnsi="Times New Roman"/>
          <w:bCs/>
          <w:sz w:val="24"/>
          <w:szCs w:val="24"/>
        </w:rPr>
        <w:t xml:space="preserve"> карточке (</w:t>
      </w:r>
      <w:hyperlink r:id="rId179" w:history="1">
        <w:r w:rsidRPr="00B24A79">
          <w:rPr>
            <w:rFonts w:ascii="Times New Roman" w:hAnsi="Times New Roman"/>
            <w:bCs/>
            <w:sz w:val="24"/>
            <w:szCs w:val="24"/>
            <w:u w:val="single"/>
          </w:rPr>
          <w:t>ф. 0504054</w:t>
        </w:r>
      </w:hyperlink>
      <w:r w:rsidRPr="00B24A79">
        <w:rPr>
          <w:rFonts w:ascii="Times New Roman" w:hAnsi="Times New Roman"/>
          <w:bCs/>
          <w:sz w:val="24"/>
          <w:szCs w:val="24"/>
        </w:rPr>
        <w:t>).</w:t>
      </w:r>
      <w:bookmarkEnd w:id="6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80" w:history="1">
        <w:r w:rsidRPr="00B24A79">
          <w:rPr>
            <w:rFonts w:ascii="Times New Roman" w:hAnsi="Times New Roman"/>
            <w:sz w:val="24"/>
            <w:szCs w:val="24"/>
            <w:u w:val="single"/>
          </w:rPr>
          <w:t>п. 128</w:t>
        </w:r>
      </w:hyperlink>
      <w:r w:rsidRPr="00B24A79">
        <w:rPr>
          <w:rFonts w:ascii="Times New Roman" w:hAnsi="Times New Roman"/>
          <w:sz w:val="24"/>
          <w:szCs w:val="24"/>
        </w:rPr>
        <w:t xml:space="preserve"> Инструкции № 157н)</w:t>
      </w:r>
      <w:bookmarkStart w:id="64" w:name="_ref_1-7f37cfa8abdf4d"/>
      <w:r w:rsidRPr="00B24A79">
        <w:rPr>
          <w:rFonts w:ascii="Times New Roman" w:hAnsi="Times New Roman"/>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4.3. Объект непроизведенных активов учитывается на </w:t>
      </w:r>
      <w:proofErr w:type="spellStart"/>
      <w:r w:rsidRPr="00B24A79">
        <w:rPr>
          <w:rFonts w:ascii="Times New Roman" w:hAnsi="Times New Roman"/>
          <w:sz w:val="24"/>
          <w:szCs w:val="24"/>
        </w:rPr>
        <w:t>забалансовом</w:t>
      </w:r>
      <w:proofErr w:type="spellEnd"/>
      <w:r w:rsidRPr="00B24A79">
        <w:rPr>
          <w:rFonts w:ascii="Times New Roman" w:hAnsi="Times New Roman"/>
          <w:sz w:val="24"/>
          <w:szCs w:val="24"/>
        </w:rPr>
        <w:t xml:space="preserve"> счете 02 "Материальные ценности на хранении",  если в отношении него одновременно выполняются следующие условия:</w:t>
      </w:r>
      <w:bookmarkEnd w:id="6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объект не приносит экономических выгод;</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объект не имеет полезного потенциала;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не предполагается, что объект будет приносить экономические выгоды.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81" w:history="1">
        <w:r w:rsidRPr="00B24A79">
          <w:rPr>
            <w:rFonts w:ascii="Times New Roman" w:hAnsi="Times New Roman"/>
            <w:sz w:val="24"/>
            <w:szCs w:val="24"/>
            <w:u w:val="single"/>
          </w:rPr>
          <w:t>п. 36</w:t>
        </w:r>
      </w:hyperlink>
      <w:r w:rsidRPr="00B24A79">
        <w:rPr>
          <w:rFonts w:ascii="Times New Roman" w:hAnsi="Times New Roman"/>
          <w:sz w:val="24"/>
          <w:szCs w:val="24"/>
        </w:rPr>
        <w:t xml:space="preserve"> СГС "Концептуальные основы", </w:t>
      </w:r>
      <w:hyperlink r:id="rId182" w:history="1">
        <w:r w:rsidRPr="00B24A79">
          <w:rPr>
            <w:rFonts w:ascii="Times New Roman" w:hAnsi="Times New Roman"/>
            <w:sz w:val="24"/>
            <w:szCs w:val="24"/>
            <w:u w:val="single"/>
          </w:rPr>
          <w:t>п. 7</w:t>
        </w:r>
      </w:hyperlink>
      <w:r w:rsidRPr="00B24A79">
        <w:rPr>
          <w:rFonts w:ascii="Times New Roman" w:hAnsi="Times New Roman"/>
          <w:sz w:val="24"/>
          <w:szCs w:val="24"/>
        </w:rPr>
        <w:t xml:space="preserve"> СГС "Непроизведенные активы")</w:t>
      </w:r>
      <w:bookmarkStart w:id="65" w:name="_ref_1-74a657093c0949"/>
      <w:r w:rsidRPr="00B24A79">
        <w:rPr>
          <w:rFonts w:ascii="Times New Roman" w:hAnsi="Times New Roman"/>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4.4.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w:t>
      </w:r>
      <w:r w:rsidRPr="00B24A79">
        <w:rPr>
          <w:rFonts w:ascii="Times New Roman" w:hAnsi="Times New Roman"/>
          <w:sz w:val="24"/>
          <w:szCs w:val="24"/>
        </w:rPr>
        <w:lastRenderedPageBreak/>
        <w:t>(например, 1 руб. за 1 га) определяется комиссией по поступлению и выбытию активов в момент их отражения на балансе.</w:t>
      </w:r>
      <w:bookmarkEnd w:id="6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83" w:history="1">
        <w:r w:rsidRPr="00B24A79">
          <w:rPr>
            <w:rFonts w:ascii="Times New Roman" w:hAnsi="Times New Roman"/>
            <w:sz w:val="24"/>
            <w:szCs w:val="24"/>
            <w:u w:val="single"/>
          </w:rPr>
          <w:t>п. 36</w:t>
        </w:r>
      </w:hyperlink>
      <w:r w:rsidRPr="00B24A79">
        <w:rPr>
          <w:rFonts w:ascii="Times New Roman" w:hAnsi="Times New Roman"/>
          <w:sz w:val="24"/>
          <w:szCs w:val="24"/>
        </w:rPr>
        <w:t xml:space="preserve"> СГС "Концептуальные основы", </w:t>
      </w:r>
      <w:hyperlink r:id="rId184" w:history="1">
        <w:r w:rsidRPr="00B24A79">
          <w:rPr>
            <w:rFonts w:ascii="Times New Roman" w:hAnsi="Times New Roman"/>
            <w:sz w:val="24"/>
            <w:szCs w:val="24"/>
            <w:u w:val="single"/>
          </w:rPr>
          <w:t>Письмо</w:t>
        </w:r>
      </w:hyperlink>
      <w:r w:rsidRPr="00B24A79">
        <w:rPr>
          <w:rFonts w:ascii="Times New Roman" w:hAnsi="Times New Roman"/>
          <w:sz w:val="24"/>
          <w:szCs w:val="24"/>
        </w:rPr>
        <w:t xml:space="preserve"> Минфина России от 27.10.2015 № 02-05-10/61628)</w:t>
      </w:r>
      <w:bookmarkStart w:id="66" w:name="_ref_1-f7d45dd399784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4.5.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85" w:history="1">
        <w:r w:rsidRPr="00B24A79">
          <w:rPr>
            <w:rFonts w:ascii="Times New Roman" w:hAnsi="Times New Roman"/>
            <w:sz w:val="24"/>
            <w:szCs w:val="24"/>
            <w:u w:val="single"/>
          </w:rPr>
          <w:t>п. 71</w:t>
        </w:r>
      </w:hyperlink>
      <w:r w:rsidRPr="00B24A79">
        <w:rPr>
          <w:rFonts w:ascii="Times New Roman" w:hAnsi="Times New Roman"/>
          <w:sz w:val="24"/>
          <w:szCs w:val="24"/>
        </w:rPr>
        <w:t xml:space="preserve"> Инструкции № 157н, </w:t>
      </w:r>
      <w:hyperlink r:id="rId186" w:history="1">
        <w:r w:rsidRPr="00B24A79">
          <w:rPr>
            <w:rFonts w:ascii="Times New Roman" w:hAnsi="Times New Roman"/>
            <w:sz w:val="24"/>
            <w:szCs w:val="24"/>
            <w:u w:val="single"/>
          </w:rPr>
          <w:t>п. 16</w:t>
        </w:r>
      </w:hyperlink>
      <w:r w:rsidRPr="00B24A79">
        <w:rPr>
          <w:rFonts w:ascii="Times New Roman" w:hAnsi="Times New Roman"/>
          <w:sz w:val="24"/>
          <w:szCs w:val="24"/>
        </w:rPr>
        <w:t xml:space="preserve"> Инструкции № 162н)</w:t>
      </w:r>
    </w:p>
    <w:p w:rsidR="00830CDD" w:rsidRPr="00B24A79" w:rsidRDefault="00830CDD" w:rsidP="00830CDD">
      <w:pPr>
        <w:keepNext/>
        <w:keepLines/>
        <w:spacing w:before="240" w:after="120" w:line="240" w:lineRule="auto"/>
        <w:ind w:firstLine="567"/>
        <w:jc w:val="center"/>
        <w:outlineLvl w:val="0"/>
        <w:rPr>
          <w:rFonts w:ascii="Times New Roman" w:hAnsi="Times New Roman"/>
          <w:b/>
          <w:bCs/>
          <w:sz w:val="24"/>
          <w:szCs w:val="24"/>
        </w:rPr>
      </w:pPr>
      <w:bookmarkStart w:id="67" w:name="_ref_1-50a121e1b3244d"/>
      <w:r w:rsidRPr="00B24A79">
        <w:rPr>
          <w:rFonts w:ascii="Times New Roman" w:hAnsi="Times New Roman"/>
          <w:b/>
          <w:bCs/>
          <w:sz w:val="24"/>
          <w:szCs w:val="24"/>
        </w:rPr>
        <w:t>Материальные запасы</w:t>
      </w:r>
      <w:bookmarkEnd w:id="67"/>
    </w:p>
    <w:p w:rsidR="00830CDD" w:rsidRPr="00B24A79" w:rsidRDefault="00830CDD" w:rsidP="00830CDD">
      <w:pPr>
        <w:numPr>
          <w:ilvl w:val="1"/>
          <w:numId w:val="0"/>
        </w:numPr>
        <w:spacing w:after="0" w:line="240" w:lineRule="auto"/>
        <w:ind w:firstLine="567"/>
        <w:outlineLvl w:val="1"/>
        <w:rPr>
          <w:rFonts w:ascii="Times New Roman" w:hAnsi="Times New Roman"/>
          <w:bCs/>
          <w:sz w:val="24"/>
          <w:szCs w:val="24"/>
        </w:rPr>
      </w:pPr>
      <w:bookmarkStart w:id="68" w:name="_ref_1-acfdc3ca985e45"/>
      <w:r w:rsidRPr="00B24A79">
        <w:rPr>
          <w:rFonts w:ascii="Times New Roman" w:hAnsi="Times New Roman"/>
          <w:bCs/>
          <w:sz w:val="24"/>
          <w:szCs w:val="24"/>
        </w:rPr>
        <w:t>Единицей бухгалтерского учета материальных запасов является:</w:t>
      </w:r>
      <w:bookmarkEnd w:id="68"/>
    </w:p>
    <w:p w:rsidR="00830CDD" w:rsidRPr="00B24A79" w:rsidRDefault="00830CDD" w:rsidP="00830CDD">
      <w:pPr>
        <w:spacing w:after="0" w:line="240" w:lineRule="auto"/>
        <w:ind w:left="567"/>
        <w:outlineLvl w:val="1"/>
        <w:rPr>
          <w:rFonts w:ascii="Times New Roman" w:hAnsi="Times New Roman"/>
          <w:bCs/>
          <w:sz w:val="24"/>
          <w:szCs w:val="24"/>
        </w:rPr>
      </w:pPr>
      <w:r w:rsidRPr="00B24A79">
        <w:rPr>
          <w:rFonts w:ascii="Times New Roman" w:hAnsi="Times New Roman"/>
          <w:bCs/>
          <w:sz w:val="24"/>
          <w:szCs w:val="24"/>
        </w:rPr>
        <w:t>- номенклатурная (реестровая) единица;</w:t>
      </w:r>
    </w:p>
    <w:p w:rsidR="00830CDD" w:rsidRPr="00B24A79" w:rsidRDefault="00830CDD" w:rsidP="00830CDD">
      <w:pPr>
        <w:spacing w:after="0" w:line="240" w:lineRule="auto"/>
        <w:ind w:left="567"/>
        <w:outlineLvl w:val="1"/>
        <w:rPr>
          <w:rFonts w:ascii="Times New Roman" w:hAnsi="Times New Roman"/>
          <w:bCs/>
          <w:sz w:val="24"/>
          <w:szCs w:val="24"/>
        </w:rPr>
      </w:pPr>
      <w:r w:rsidRPr="00B24A79">
        <w:rPr>
          <w:rFonts w:ascii="Times New Roman" w:hAnsi="Times New Roman"/>
          <w:bCs/>
          <w:sz w:val="24"/>
          <w:szCs w:val="24"/>
        </w:rPr>
        <w:t>- партия;</w:t>
      </w:r>
    </w:p>
    <w:p w:rsidR="00830CDD" w:rsidRPr="00B24A79" w:rsidRDefault="00830CDD" w:rsidP="00830CDD">
      <w:pPr>
        <w:spacing w:after="0" w:line="240" w:lineRule="auto"/>
        <w:ind w:left="567"/>
        <w:outlineLvl w:val="1"/>
        <w:rPr>
          <w:rFonts w:ascii="Times New Roman" w:hAnsi="Times New Roman"/>
          <w:bCs/>
          <w:sz w:val="24"/>
          <w:szCs w:val="24"/>
        </w:rPr>
      </w:pPr>
      <w:r w:rsidRPr="00B24A79">
        <w:rPr>
          <w:rFonts w:ascii="Times New Roman" w:hAnsi="Times New Roman"/>
          <w:bCs/>
          <w:sz w:val="24"/>
          <w:szCs w:val="24"/>
        </w:rPr>
        <w:t>- однородная (реестровая) группа.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87" w:history="1">
        <w:r w:rsidRPr="00B24A79">
          <w:rPr>
            <w:rFonts w:ascii="Times New Roman" w:hAnsi="Times New Roman"/>
            <w:sz w:val="24"/>
            <w:szCs w:val="24"/>
            <w:u w:val="single"/>
          </w:rPr>
          <w:t>п. 101</w:t>
        </w:r>
      </w:hyperlink>
      <w:r w:rsidRPr="00B24A79">
        <w:rPr>
          <w:rFonts w:ascii="Times New Roman" w:hAnsi="Times New Roman"/>
          <w:sz w:val="24"/>
          <w:szCs w:val="24"/>
        </w:rPr>
        <w:t xml:space="preserve"> Инструкции № 157н, </w:t>
      </w:r>
      <w:hyperlink r:id="rId188" w:history="1">
        <w:r w:rsidRPr="00B24A79">
          <w:rPr>
            <w:rFonts w:ascii="Times New Roman" w:hAnsi="Times New Roman"/>
            <w:sz w:val="24"/>
            <w:szCs w:val="24"/>
            <w:u w:val="single"/>
          </w:rPr>
          <w:t>п. 8</w:t>
        </w:r>
      </w:hyperlink>
      <w:r w:rsidRPr="00B24A79">
        <w:rPr>
          <w:rFonts w:ascii="Times New Roman" w:hAnsi="Times New Roman"/>
          <w:sz w:val="24"/>
          <w:szCs w:val="24"/>
        </w:rPr>
        <w:t xml:space="preserve"> СГС «Запасы»)</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69" w:name="_ref_1-ddf964b1eaa44a"/>
      <w:r w:rsidRPr="00B24A79">
        <w:rPr>
          <w:rFonts w:ascii="Times New Roman" w:hAnsi="Times New Roman"/>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89" w:history="1">
        <w:r w:rsidRPr="00B24A79">
          <w:rPr>
            <w:rFonts w:ascii="Times New Roman" w:hAnsi="Times New Roman"/>
            <w:sz w:val="24"/>
            <w:szCs w:val="24"/>
            <w:u w:val="single"/>
          </w:rPr>
          <w:t>п. п. 100</w:t>
        </w:r>
      </w:hyperlink>
      <w:r w:rsidRPr="00B24A79">
        <w:rPr>
          <w:rFonts w:ascii="Times New Roman" w:hAnsi="Times New Roman"/>
          <w:sz w:val="24"/>
          <w:szCs w:val="24"/>
        </w:rPr>
        <w:t xml:space="preserve">, </w:t>
      </w:r>
      <w:hyperlink r:id="rId190" w:history="1">
        <w:r w:rsidRPr="00B24A79">
          <w:rPr>
            <w:rFonts w:ascii="Times New Roman" w:hAnsi="Times New Roman"/>
            <w:sz w:val="24"/>
            <w:szCs w:val="24"/>
            <w:u w:val="single"/>
          </w:rPr>
          <w:t>102</w:t>
        </w:r>
      </w:hyperlink>
      <w:r w:rsidRPr="00B24A79">
        <w:rPr>
          <w:rFonts w:ascii="Times New Roman" w:hAnsi="Times New Roman"/>
          <w:sz w:val="24"/>
          <w:szCs w:val="24"/>
        </w:rPr>
        <w:t xml:space="preserve"> Инструкции № 157н, </w:t>
      </w:r>
      <w:hyperlink r:id="rId191"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0" w:name="_ref_1-96ff0450a7ac46"/>
      <w:r w:rsidRPr="00B24A79">
        <w:rPr>
          <w:rFonts w:ascii="Times New Roman" w:hAnsi="Times New Roman"/>
          <w:bCs/>
          <w:sz w:val="24"/>
          <w:szCs w:val="24"/>
        </w:rPr>
        <w:t xml:space="preserve">Аналитический учет вложений в материальные запасы ведется в </w:t>
      </w:r>
      <w:proofErr w:type="spellStart"/>
      <w:r w:rsidRPr="00B24A79">
        <w:rPr>
          <w:rFonts w:ascii="Times New Roman" w:hAnsi="Times New Roman"/>
          <w:bCs/>
          <w:sz w:val="24"/>
          <w:szCs w:val="24"/>
        </w:rPr>
        <w:t>Многографной</w:t>
      </w:r>
      <w:proofErr w:type="spellEnd"/>
      <w:r w:rsidRPr="00B24A79">
        <w:rPr>
          <w:rFonts w:ascii="Times New Roman" w:hAnsi="Times New Roman"/>
          <w:bCs/>
          <w:sz w:val="24"/>
          <w:szCs w:val="24"/>
        </w:rPr>
        <w:t xml:space="preserve"> карточке (</w:t>
      </w:r>
      <w:hyperlink r:id="rId192" w:history="1">
        <w:r w:rsidRPr="00B24A79">
          <w:rPr>
            <w:rFonts w:ascii="Times New Roman" w:hAnsi="Times New Roman"/>
            <w:bCs/>
            <w:sz w:val="24"/>
            <w:szCs w:val="24"/>
            <w:u w:val="single"/>
          </w:rPr>
          <w:t>ф. 0504054</w:t>
        </w:r>
      </w:hyperlink>
      <w:r w:rsidRPr="00B24A79">
        <w:rPr>
          <w:rFonts w:ascii="Times New Roman" w:hAnsi="Times New Roman"/>
          <w:bCs/>
          <w:sz w:val="24"/>
          <w:szCs w:val="24"/>
        </w:rPr>
        <w:t>).</w:t>
      </w:r>
      <w:bookmarkEnd w:id="7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93" w:history="1">
        <w:r w:rsidRPr="00B24A79">
          <w:rPr>
            <w:rFonts w:ascii="Times New Roman" w:hAnsi="Times New Roman"/>
            <w:sz w:val="24"/>
            <w:szCs w:val="24"/>
            <w:u w:val="single"/>
          </w:rPr>
          <w:t>п. 128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1" w:name="_ref_1-1d35f8f33f494e"/>
      <w:r w:rsidRPr="00B24A79">
        <w:rPr>
          <w:rFonts w:ascii="Times New Roman" w:hAnsi="Times New Roman"/>
          <w:bCs/>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1"/>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94" w:history="1">
        <w:r w:rsidRPr="00B24A79">
          <w:rPr>
            <w:rFonts w:ascii="Times New Roman" w:hAnsi="Times New Roman"/>
            <w:sz w:val="24"/>
            <w:szCs w:val="24"/>
            <w:u w:val="single"/>
          </w:rPr>
          <w:t>п. п. 52</w:t>
        </w:r>
      </w:hyperlink>
      <w:r w:rsidRPr="00B24A79">
        <w:rPr>
          <w:rFonts w:ascii="Times New Roman" w:hAnsi="Times New Roman"/>
          <w:sz w:val="24"/>
          <w:szCs w:val="24"/>
        </w:rPr>
        <w:t xml:space="preserve">, </w:t>
      </w:r>
      <w:hyperlink r:id="rId195" w:history="1">
        <w:r w:rsidRPr="00B24A79">
          <w:rPr>
            <w:rFonts w:ascii="Times New Roman" w:hAnsi="Times New Roman"/>
            <w:sz w:val="24"/>
            <w:szCs w:val="24"/>
            <w:u w:val="single"/>
          </w:rPr>
          <w:t>54</w:t>
        </w:r>
      </w:hyperlink>
      <w:r w:rsidRPr="00B24A79">
        <w:rPr>
          <w:rFonts w:ascii="Times New Roman" w:hAnsi="Times New Roman"/>
          <w:sz w:val="24"/>
          <w:szCs w:val="24"/>
        </w:rPr>
        <w:t xml:space="preserve"> СГС "Концептуальные основы", </w:t>
      </w:r>
      <w:hyperlink r:id="rId196" w:history="1">
        <w:r w:rsidRPr="00B24A79">
          <w:rPr>
            <w:rFonts w:ascii="Times New Roman" w:hAnsi="Times New Roman"/>
            <w:sz w:val="24"/>
            <w:szCs w:val="24"/>
            <w:u w:val="single"/>
          </w:rPr>
          <w:t>п. 106</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2" w:name="_ref_1-e9adefc561a74e"/>
      <w:r w:rsidRPr="00B24A79">
        <w:rPr>
          <w:rFonts w:ascii="Times New Roman" w:hAnsi="Times New Roman"/>
          <w:bCs/>
          <w:sz w:val="24"/>
          <w:szCs w:val="24"/>
        </w:rPr>
        <w:t>Выбытие материальных запасов признается по средней фактической стоимости запасов, по фактической стоимости каждой единицы.</w:t>
      </w:r>
      <w:bookmarkEnd w:id="72"/>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197" w:history="1">
        <w:r w:rsidRPr="00B24A79">
          <w:rPr>
            <w:rFonts w:ascii="Times New Roman" w:hAnsi="Times New Roman"/>
            <w:sz w:val="24"/>
            <w:szCs w:val="24"/>
            <w:u w:val="single"/>
          </w:rPr>
          <w:t>п. 46</w:t>
        </w:r>
      </w:hyperlink>
      <w:r w:rsidRPr="00B24A79">
        <w:rPr>
          <w:rFonts w:ascii="Times New Roman" w:hAnsi="Times New Roman"/>
          <w:sz w:val="24"/>
          <w:szCs w:val="24"/>
        </w:rPr>
        <w:t xml:space="preserve"> СГС "Концептуальные основы", </w:t>
      </w:r>
      <w:hyperlink r:id="rId198" w:history="1">
        <w:r w:rsidRPr="00B24A79">
          <w:rPr>
            <w:rFonts w:ascii="Times New Roman" w:hAnsi="Times New Roman"/>
            <w:sz w:val="24"/>
            <w:szCs w:val="24"/>
            <w:u w:val="single"/>
          </w:rPr>
          <w:t>п. 108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3" w:name="_ref_1-4e80c25264054c"/>
      <w:r w:rsidRPr="00B24A79">
        <w:rPr>
          <w:rFonts w:ascii="Times New Roman" w:hAnsi="Times New Roman"/>
          <w:bCs/>
          <w:sz w:val="24"/>
          <w:szCs w:val="24"/>
        </w:rPr>
        <w:t xml:space="preserve">Нормы расхода ГСМ утверждаются в виде отдельного документа на основании </w:t>
      </w:r>
      <w:hyperlink r:id="rId199" w:history="1">
        <w:r w:rsidRPr="00B24A79">
          <w:rPr>
            <w:rFonts w:ascii="Times New Roman" w:hAnsi="Times New Roman"/>
            <w:bCs/>
            <w:sz w:val="24"/>
            <w:szCs w:val="24"/>
            <w:u w:val="single"/>
          </w:rPr>
          <w:t>Методических рекомендаций</w:t>
        </w:r>
      </w:hyperlink>
      <w:r w:rsidRPr="00B24A79">
        <w:rPr>
          <w:rFonts w:ascii="Times New Roman" w:hAnsi="Times New Roman"/>
          <w:bCs/>
          <w:sz w:val="24"/>
          <w:szCs w:val="24"/>
        </w:rPr>
        <w:t xml:space="preserve"> № АМ-23-р.</w:t>
      </w:r>
      <w:bookmarkEnd w:id="73"/>
      <w:r w:rsidRPr="00B24A79">
        <w:rPr>
          <w:rFonts w:ascii="Times New Roman" w:hAnsi="Times New Roman"/>
          <w:bCs/>
          <w:sz w:val="24"/>
          <w:szCs w:val="24"/>
        </w:rPr>
        <w:t xml:space="preserve">, нормами расхода, утвержденных Распоряжением администрации </w:t>
      </w:r>
      <w:proofErr w:type="spellStart"/>
      <w:r w:rsidRPr="00B24A79">
        <w:rPr>
          <w:rFonts w:ascii="Times New Roman" w:hAnsi="Times New Roman"/>
          <w:bCs/>
          <w:sz w:val="24"/>
          <w:szCs w:val="24"/>
        </w:rPr>
        <w:t>Тумаковского</w:t>
      </w:r>
      <w:proofErr w:type="spellEnd"/>
      <w:r w:rsidRPr="00B24A79">
        <w:rPr>
          <w:rFonts w:ascii="Times New Roman" w:hAnsi="Times New Roman"/>
          <w:bCs/>
          <w:sz w:val="24"/>
          <w:szCs w:val="24"/>
        </w:rPr>
        <w:t xml:space="preserve"> сельсовета </w:t>
      </w:r>
      <w:proofErr w:type="spellStart"/>
      <w:r w:rsidRPr="00B24A79">
        <w:rPr>
          <w:rFonts w:ascii="Times New Roman" w:hAnsi="Times New Roman"/>
          <w:bCs/>
          <w:sz w:val="24"/>
          <w:szCs w:val="24"/>
        </w:rPr>
        <w:t>Ирбейского</w:t>
      </w:r>
      <w:proofErr w:type="spellEnd"/>
      <w:r w:rsidRPr="00B24A79">
        <w:rPr>
          <w:rFonts w:ascii="Times New Roman" w:hAnsi="Times New Roman"/>
          <w:bCs/>
          <w:sz w:val="24"/>
          <w:szCs w:val="24"/>
        </w:rPr>
        <w:t xml:space="preserve"> района Красноярского края.</w:t>
      </w:r>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200" w:history="1">
        <w:r w:rsidRPr="00B24A79">
          <w:rPr>
            <w:rFonts w:ascii="Times New Roman" w:hAnsi="Times New Roman"/>
            <w:sz w:val="24"/>
            <w:szCs w:val="24"/>
            <w:u w:val="single"/>
          </w:rPr>
          <w:t>рекомендации</w:t>
        </w:r>
      </w:hyperlink>
      <w:r w:rsidRPr="00B24A79">
        <w:rPr>
          <w:rFonts w:ascii="Times New Roman" w:hAnsi="Times New Roman"/>
          <w:sz w:val="24"/>
          <w:szCs w:val="24"/>
        </w:rPr>
        <w:t xml:space="preserve"> № АМ-23-р)</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4" w:name="_ref_1-8d35be0d571544"/>
      <w:r w:rsidRPr="00B24A79">
        <w:rPr>
          <w:rFonts w:ascii="Times New Roman" w:hAnsi="Times New Roman"/>
          <w:bCs/>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1" w:history="1">
        <w:r w:rsidRPr="00B24A79">
          <w:rPr>
            <w:rFonts w:ascii="Times New Roman" w:hAnsi="Times New Roman"/>
            <w:bCs/>
            <w:sz w:val="24"/>
            <w:szCs w:val="24"/>
            <w:u w:val="single"/>
          </w:rPr>
          <w:t>ф. 0504205</w:t>
        </w:r>
      </w:hyperlink>
      <w:r w:rsidRPr="00B24A79">
        <w:rPr>
          <w:rFonts w:ascii="Times New Roman" w:hAnsi="Times New Roman"/>
          <w:bCs/>
          <w:sz w:val="24"/>
          <w:szCs w:val="24"/>
        </w:rPr>
        <w:t>).</w:t>
      </w:r>
      <w:bookmarkEnd w:id="7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02" w:history="1">
        <w:r w:rsidRPr="00B24A79">
          <w:rPr>
            <w:rFonts w:ascii="Times New Roman" w:hAnsi="Times New Roman"/>
            <w:sz w:val="24"/>
            <w:szCs w:val="24"/>
            <w:u w:val="single"/>
          </w:rPr>
          <w:t>п. 116</w:t>
        </w:r>
      </w:hyperlink>
      <w:r w:rsidRPr="00B24A79">
        <w:rPr>
          <w:rFonts w:ascii="Times New Roman" w:hAnsi="Times New Roman"/>
          <w:sz w:val="24"/>
          <w:szCs w:val="24"/>
        </w:rPr>
        <w:t xml:space="preserve"> Инструкции № 157н)</w:t>
      </w:r>
    </w:p>
    <w:p w:rsidR="00830CDD" w:rsidRPr="00B24A79" w:rsidRDefault="00830CDD" w:rsidP="00830CDD">
      <w:pPr>
        <w:autoSpaceDE w:val="0"/>
        <w:autoSpaceDN w:val="0"/>
        <w:adjustRightInd w:val="0"/>
        <w:spacing w:after="0" w:line="240" w:lineRule="auto"/>
        <w:ind w:firstLine="567"/>
        <w:jc w:val="both"/>
        <w:rPr>
          <w:rFonts w:ascii="Times New Roman" w:eastAsia="SimSun" w:hAnsi="Times New Roman"/>
          <w:sz w:val="24"/>
          <w:szCs w:val="24"/>
          <w:lang w:eastAsia="zh-CN"/>
        </w:rPr>
      </w:pPr>
      <w:bookmarkStart w:id="75" w:name="_ref_1-2706e9ad788947"/>
      <w:r w:rsidRPr="00B24A79">
        <w:rPr>
          <w:rFonts w:ascii="Times New Roman" w:hAnsi="Times New Roman"/>
          <w:sz w:val="24"/>
          <w:szCs w:val="24"/>
        </w:rPr>
        <w:t>Выдача запасных частей и хозяйственных материалов (</w:t>
      </w:r>
      <w:proofErr w:type="spellStart"/>
      <w:r w:rsidRPr="00B24A79">
        <w:rPr>
          <w:rFonts w:ascii="Times New Roman" w:hAnsi="Times New Roman"/>
          <w:sz w:val="24"/>
          <w:szCs w:val="24"/>
        </w:rPr>
        <w:t>электролампочек</w:t>
      </w:r>
      <w:proofErr w:type="spellEnd"/>
      <w:r w:rsidRPr="00B24A79">
        <w:rPr>
          <w:rFonts w:ascii="Times New Roman" w:hAnsi="Times New Roman"/>
          <w:sz w:val="24"/>
          <w:szCs w:val="24"/>
        </w:rPr>
        <w:t>, мыла, щеток и т.п.) на хозяйственные нужды оформляется Ведомостью выдачи материальных ценностей на нужды учреждения (</w:t>
      </w:r>
      <w:hyperlink r:id="rId203" w:history="1">
        <w:r w:rsidRPr="00B24A79">
          <w:rPr>
            <w:rFonts w:ascii="Times New Roman" w:hAnsi="Times New Roman"/>
            <w:sz w:val="24"/>
            <w:szCs w:val="24"/>
            <w:u w:val="single"/>
          </w:rPr>
          <w:t>ф. 0504210</w:t>
        </w:r>
      </w:hyperlink>
      <w:r w:rsidRPr="00B24A79">
        <w:rPr>
          <w:rFonts w:ascii="Times New Roman" w:hAnsi="Times New Roman"/>
          <w:sz w:val="24"/>
          <w:szCs w:val="24"/>
        </w:rPr>
        <w:t>), которая является основанием для их списания.</w:t>
      </w:r>
      <w:bookmarkEnd w:id="75"/>
      <w:r w:rsidRPr="00B24A79">
        <w:rPr>
          <w:rFonts w:ascii="Times New Roman" w:hAnsi="Times New Roman"/>
          <w:sz w:val="24"/>
          <w:szCs w:val="24"/>
        </w:rPr>
        <w:t xml:space="preserve"> Выдача запасных частей и хозяйственных материалов (</w:t>
      </w:r>
      <w:proofErr w:type="spellStart"/>
      <w:r w:rsidRPr="00B24A79">
        <w:rPr>
          <w:rFonts w:ascii="Times New Roman" w:hAnsi="Times New Roman"/>
          <w:sz w:val="24"/>
          <w:szCs w:val="24"/>
        </w:rPr>
        <w:t>электролампочек</w:t>
      </w:r>
      <w:proofErr w:type="spellEnd"/>
      <w:r w:rsidRPr="00B24A79">
        <w:rPr>
          <w:rFonts w:ascii="Times New Roman" w:hAnsi="Times New Roman"/>
          <w:sz w:val="24"/>
          <w:szCs w:val="24"/>
        </w:rPr>
        <w:t>, мыла, щеток и т.п.) на хозяйственные нужды оформляется Ведомостью выдачи материальных ценностей на нужды учреждения (</w:t>
      </w:r>
      <w:hyperlink r:id="rId204" w:history="1">
        <w:r w:rsidRPr="00B24A79">
          <w:rPr>
            <w:rFonts w:ascii="Times New Roman" w:hAnsi="Times New Roman"/>
            <w:sz w:val="24"/>
            <w:szCs w:val="24"/>
            <w:u w:val="single"/>
          </w:rPr>
          <w:t>ф. 0504210</w:t>
        </w:r>
      </w:hyperlink>
      <w:r w:rsidRPr="00B24A79">
        <w:rPr>
          <w:rFonts w:ascii="Times New Roman" w:hAnsi="Times New Roman"/>
          <w:sz w:val="24"/>
          <w:szCs w:val="24"/>
        </w:rPr>
        <w:t>), которая является основанием для их списания.</w:t>
      </w:r>
      <w:r w:rsidRPr="00B24A79">
        <w:rPr>
          <w:rFonts w:ascii="Times New Roman" w:eastAsia="SimSun" w:hAnsi="Times New Roman"/>
          <w:sz w:val="24"/>
          <w:szCs w:val="24"/>
          <w:lang w:eastAsia="zh-CN"/>
        </w:rPr>
        <w:t xml:space="preserve"> Приобретенные канцелярские принадлежности, диски, нормативную и методическую литературу и прочие аналогичные материальные ценности сразу относить на счет расходов по статьям экономической классификации без постановки на учет и без отражения по материальным счетам - согласно оформленным «Ведомостям на выдачу материалов на нужды учреждения», либо актам на списание с подписями лиц, получивших ценности.</w:t>
      </w:r>
    </w:p>
    <w:p w:rsidR="00830CDD" w:rsidRPr="00B24A79" w:rsidRDefault="00830CDD" w:rsidP="00830CDD">
      <w:pPr>
        <w:autoSpaceDE w:val="0"/>
        <w:autoSpaceDN w:val="0"/>
        <w:adjustRightInd w:val="0"/>
        <w:spacing w:after="0" w:line="240" w:lineRule="auto"/>
        <w:ind w:firstLine="567"/>
        <w:jc w:val="both"/>
        <w:rPr>
          <w:rFonts w:ascii="Times New Roman" w:eastAsia="SimSun" w:hAnsi="Times New Roman"/>
          <w:sz w:val="24"/>
          <w:szCs w:val="24"/>
          <w:lang w:eastAsia="zh-CN"/>
        </w:rPr>
      </w:pPr>
      <w:r w:rsidRPr="00B24A79">
        <w:rPr>
          <w:rFonts w:ascii="Times New Roman" w:eastAsia="SimSun" w:hAnsi="Times New Roman"/>
          <w:sz w:val="24"/>
          <w:szCs w:val="24"/>
          <w:lang w:eastAsia="zh-CN"/>
        </w:rPr>
        <w:lastRenderedPageBreak/>
        <w:t>Приобретенные спортивные костюмы для проведения Спартакиад финансовых органов Красноярского края учитывать на счете 10535 «Мягкий инвентарь-иное движимое имущество учреждения» с постановкой на учет и раздачей их под роспись о материальной ответственности на хранение работникам финансового управления.</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05"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spacing w:after="0" w:line="240" w:lineRule="auto"/>
        <w:ind w:firstLine="567"/>
        <w:jc w:val="both"/>
        <w:rPr>
          <w:rFonts w:ascii="Times New Roman" w:hAnsi="Times New Roman"/>
          <w:sz w:val="24"/>
          <w:szCs w:val="24"/>
        </w:rPr>
      </w:pPr>
    </w:p>
    <w:p w:rsidR="00830CDD" w:rsidRPr="00B24A79" w:rsidRDefault="00830CDD" w:rsidP="00830CDD">
      <w:pPr>
        <w:keepNext/>
        <w:keepLines/>
        <w:spacing w:after="0" w:line="240" w:lineRule="auto"/>
        <w:ind w:firstLine="567"/>
        <w:jc w:val="center"/>
        <w:outlineLvl w:val="0"/>
        <w:rPr>
          <w:rFonts w:ascii="Times New Roman" w:hAnsi="Times New Roman"/>
          <w:b/>
          <w:bCs/>
          <w:sz w:val="24"/>
          <w:szCs w:val="24"/>
        </w:rPr>
      </w:pPr>
      <w:bookmarkStart w:id="76" w:name="_ref_1-c612af5079154e"/>
      <w:r w:rsidRPr="00B24A79">
        <w:rPr>
          <w:rFonts w:ascii="Times New Roman" w:hAnsi="Times New Roman"/>
          <w:b/>
          <w:bCs/>
          <w:sz w:val="24"/>
          <w:szCs w:val="24"/>
        </w:rPr>
        <w:t>Денежные средства, денежные эквиваленты</w:t>
      </w:r>
    </w:p>
    <w:p w:rsidR="00830CDD" w:rsidRPr="00B24A79" w:rsidRDefault="00830CDD" w:rsidP="00830CDD">
      <w:pPr>
        <w:keepNext/>
        <w:keepLines/>
        <w:spacing w:after="0" w:line="240" w:lineRule="auto"/>
        <w:ind w:left="567"/>
        <w:jc w:val="center"/>
        <w:outlineLvl w:val="0"/>
        <w:rPr>
          <w:rFonts w:ascii="Times New Roman" w:hAnsi="Times New Roman"/>
          <w:b/>
          <w:bCs/>
          <w:sz w:val="24"/>
          <w:szCs w:val="24"/>
        </w:rPr>
      </w:pPr>
      <w:r w:rsidRPr="00B24A79">
        <w:rPr>
          <w:rFonts w:ascii="Times New Roman" w:hAnsi="Times New Roman"/>
          <w:b/>
          <w:bCs/>
          <w:sz w:val="24"/>
          <w:szCs w:val="24"/>
        </w:rPr>
        <w:t>и денежные документы</w:t>
      </w:r>
      <w:bookmarkEnd w:id="76"/>
    </w:p>
    <w:p w:rsidR="00830CDD" w:rsidRPr="00B24A79" w:rsidRDefault="00830CDD" w:rsidP="00830CDD">
      <w:pPr>
        <w:spacing w:before="120" w:after="120"/>
        <w:ind w:firstLine="482"/>
        <w:jc w:val="both"/>
        <w:rPr>
          <w:rFonts w:ascii="Times New Roman" w:hAnsi="Times New Roman"/>
          <w:sz w:val="24"/>
          <w:szCs w:val="24"/>
        </w:rPr>
      </w:pP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7" w:name="_ref_1-adc525be85af40"/>
      <w:r w:rsidRPr="00B24A79">
        <w:rPr>
          <w:rFonts w:ascii="Times New Roman" w:hAnsi="Times New Roman"/>
          <w:bCs/>
          <w:sz w:val="24"/>
          <w:szCs w:val="24"/>
        </w:rPr>
        <w:t xml:space="preserve">Учет денежных средств осуществляется в соответствии с требованиями, установленными </w:t>
      </w:r>
      <w:hyperlink r:id="rId206" w:history="1">
        <w:r w:rsidRPr="00B24A79">
          <w:rPr>
            <w:rFonts w:ascii="Times New Roman" w:hAnsi="Times New Roman"/>
            <w:bCs/>
            <w:sz w:val="24"/>
            <w:szCs w:val="24"/>
            <w:u w:val="single"/>
          </w:rPr>
          <w:t>Порядком</w:t>
        </w:r>
      </w:hyperlink>
      <w:r w:rsidRPr="00B24A79">
        <w:rPr>
          <w:rFonts w:ascii="Times New Roman" w:hAnsi="Times New Roman"/>
          <w:bCs/>
          <w:sz w:val="24"/>
          <w:szCs w:val="24"/>
        </w:rPr>
        <w:t xml:space="preserve"> ведения кассовых операций.</w:t>
      </w:r>
      <w:bookmarkEnd w:id="77"/>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hyperlink r:id="rId207" w:history="1">
        <w:proofErr w:type="gramStart"/>
        <w:r w:rsidRPr="00B24A79">
          <w:rPr>
            <w:rFonts w:ascii="Times New Roman" w:hAnsi="Times New Roman"/>
            <w:sz w:val="24"/>
            <w:szCs w:val="24"/>
            <w:u w:val="single"/>
          </w:rPr>
          <w:t>Указание</w:t>
        </w:r>
      </w:hyperlink>
      <w:r w:rsidRPr="00B24A79">
        <w:rPr>
          <w:rFonts w:ascii="Times New Roman" w:hAnsi="Times New Roman"/>
          <w:sz w:val="24"/>
          <w:szCs w:val="24"/>
        </w:rPr>
        <w:t xml:space="preserve"> № 3210-У)</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8" w:name="_ref_1-384b1b908cdf44"/>
      <w:r w:rsidRPr="00B24A79">
        <w:rPr>
          <w:rFonts w:ascii="Times New Roman" w:hAnsi="Times New Roman"/>
          <w:bCs/>
          <w:sz w:val="24"/>
          <w:szCs w:val="24"/>
        </w:rPr>
        <w:t xml:space="preserve">Кассовая книга </w:t>
      </w:r>
      <w:hyperlink r:id="rId208" w:history="1">
        <w:r w:rsidRPr="00B24A79">
          <w:rPr>
            <w:rFonts w:ascii="Times New Roman" w:hAnsi="Times New Roman"/>
            <w:bCs/>
            <w:sz w:val="24"/>
            <w:szCs w:val="24"/>
            <w:u w:val="single"/>
          </w:rPr>
          <w:t>(ф. 0504514)</w:t>
        </w:r>
      </w:hyperlink>
      <w:r w:rsidRPr="00B24A79">
        <w:rPr>
          <w:rFonts w:ascii="Times New Roman" w:hAnsi="Times New Roman"/>
          <w:bCs/>
          <w:sz w:val="24"/>
          <w:szCs w:val="24"/>
        </w:rPr>
        <w:t xml:space="preserve"> оформляется на бумажном носителе с применением компьютерной программы «Парус-Бюджет».</w:t>
      </w:r>
      <w:bookmarkEnd w:id="7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09" w:history="1">
        <w:proofErr w:type="spellStart"/>
        <w:r w:rsidRPr="00B24A79">
          <w:rPr>
            <w:rFonts w:ascii="Times New Roman" w:hAnsi="Times New Roman"/>
            <w:sz w:val="24"/>
            <w:szCs w:val="24"/>
            <w:u w:val="single"/>
          </w:rPr>
          <w:t>пп</w:t>
        </w:r>
        <w:proofErr w:type="spellEnd"/>
        <w:r w:rsidRPr="00B24A79">
          <w:rPr>
            <w:rFonts w:ascii="Times New Roman" w:hAnsi="Times New Roman"/>
            <w:sz w:val="24"/>
            <w:szCs w:val="24"/>
            <w:u w:val="single"/>
          </w:rPr>
          <w:t>. 4.7 п. 4</w:t>
        </w:r>
      </w:hyperlink>
      <w:r w:rsidRPr="00B24A79">
        <w:rPr>
          <w:rFonts w:ascii="Times New Roman" w:hAnsi="Times New Roman"/>
          <w:sz w:val="24"/>
          <w:szCs w:val="24"/>
        </w:rPr>
        <w:t xml:space="preserve"> Указания № 3210-У, </w:t>
      </w:r>
      <w:hyperlink r:id="rId210" w:history="1">
        <w:r w:rsidRPr="00B24A79">
          <w:rPr>
            <w:rFonts w:ascii="Times New Roman" w:hAnsi="Times New Roman"/>
            <w:sz w:val="24"/>
            <w:szCs w:val="24"/>
            <w:u w:val="single"/>
          </w:rPr>
          <w:t>п. 167</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79" w:name="_ref_1-25728a2845f248"/>
      <w:r w:rsidRPr="00B24A79">
        <w:rPr>
          <w:rFonts w:ascii="Times New Roman" w:hAnsi="Times New Roman"/>
          <w:bCs/>
          <w:sz w:val="24"/>
          <w:szCs w:val="24"/>
        </w:rPr>
        <w:t xml:space="preserve">В составе денежных документов учитываются </w:t>
      </w:r>
      <w:proofErr w:type="spellStart"/>
      <w:r w:rsidRPr="00B24A79">
        <w:rPr>
          <w:rFonts w:ascii="Times New Roman" w:hAnsi="Times New Roman"/>
          <w:bCs/>
          <w:sz w:val="24"/>
          <w:szCs w:val="24"/>
        </w:rPr>
        <w:t>литрово</w:t>
      </w:r>
      <w:proofErr w:type="spellEnd"/>
      <w:r w:rsidRPr="00B24A79">
        <w:rPr>
          <w:rFonts w:ascii="Times New Roman" w:hAnsi="Times New Roman"/>
          <w:bCs/>
          <w:sz w:val="24"/>
          <w:szCs w:val="24"/>
        </w:rPr>
        <w:t>-стоимостные талоны.</w:t>
      </w:r>
      <w:bookmarkEnd w:id="7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11" w:history="1">
        <w:r w:rsidRPr="00B24A79">
          <w:rPr>
            <w:rFonts w:ascii="Times New Roman" w:hAnsi="Times New Roman"/>
            <w:sz w:val="24"/>
            <w:szCs w:val="24"/>
            <w:u w:val="single"/>
          </w:rPr>
          <w:t>п. 169</w:t>
        </w:r>
      </w:hyperlink>
      <w:r w:rsidRPr="00B24A79">
        <w:rPr>
          <w:rFonts w:ascii="Times New Roman" w:hAnsi="Times New Roman"/>
          <w:sz w:val="24"/>
          <w:szCs w:val="24"/>
        </w:rPr>
        <w:t xml:space="preserve"> Инструкции № 157н)</w:t>
      </w:r>
      <w:bookmarkStart w:id="80" w:name="_ref_1-400fb10344464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6.4.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8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12"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keepNext/>
        <w:keepLines/>
        <w:spacing w:before="240" w:after="120"/>
        <w:jc w:val="center"/>
        <w:outlineLvl w:val="0"/>
        <w:rPr>
          <w:rFonts w:ascii="Times New Roman" w:hAnsi="Times New Roman"/>
          <w:b/>
          <w:bCs/>
          <w:sz w:val="24"/>
          <w:szCs w:val="24"/>
        </w:rPr>
      </w:pPr>
      <w:bookmarkStart w:id="81" w:name="_ref_1-8fd5a8c2a3d04f"/>
      <w:r w:rsidRPr="00B24A79">
        <w:rPr>
          <w:rFonts w:ascii="Times New Roman" w:hAnsi="Times New Roman"/>
          <w:b/>
          <w:bCs/>
          <w:sz w:val="24"/>
          <w:szCs w:val="24"/>
        </w:rPr>
        <w:t>Расчеты с дебиторами и кредиторами</w:t>
      </w:r>
      <w:bookmarkEnd w:id="81"/>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82" w:name="_ref_1-2469639581744d"/>
      <w:r w:rsidRPr="00B24A79">
        <w:rPr>
          <w:rFonts w:ascii="Times New Roman" w:hAnsi="Times New Roman"/>
          <w:bCs/>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2"/>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13" w:history="1">
        <w:r w:rsidRPr="00B24A79">
          <w:rPr>
            <w:rFonts w:ascii="Times New Roman" w:hAnsi="Times New Roman"/>
            <w:sz w:val="24"/>
            <w:szCs w:val="24"/>
            <w:u w:val="single"/>
          </w:rPr>
          <w:t>п. 220</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83" w:name="_ref_1-137a66bb71a84b"/>
      <w:r w:rsidRPr="00B24A79">
        <w:rPr>
          <w:rFonts w:ascii="Times New Roman" w:hAnsi="Times New Roman"/>
          <w:bCs/>
          <w:sz w:val="24"/>
          <w:szCs w:val="24"/>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14" w:history="1">
        <w:r w:rsidRPr="00B24A79">
          <w:rPr>
            <w:rFonts w:ascii="Times New Roman" w:hAnsi="Times New Roman"/>
            <w:bCs/>
            <w:sz w:val="24"/>
            <w:szCs w:val="24"/>
            <w:u w:val="single"/>
          </w:rPr>
          <w:t>законом</w:t>
        </w:r>
      </w:hyperlink>
      <w:r w:rsidRPr="00B24A79">
        <w:rPr>
          <w:rFonts w:ascii="Times New Roman" w:hAnsi="Times New Roman"/>
          <w:bCs/>
          <w:sz w:val="24"/>
          <w:szCs w:val="24"/>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B24A79">
        <w:rPr>
          <w:rFonts w:ascii="Times New Roman" w:hAnsi="Times New Roman"/>
          <w:sz w:val="24"/>
          <w:szCs w:val="24"/>
        </w:rPr>
        <w:t>платежей</w:t>
      </w:r>
      <w:proofErr w:type="gramEnd"/>
      <w:r w:rsidRPr="00B24A79">
        <w:rPr>
          <w:rFonts w:ascii="Times New Roman" w:hAnsi="Times New Roman"/>
          <w:sz w:val="24"/>
          <w:szCs w:val="24"/>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15" w:history="1">
        <w:r w:rsidRPr="00B24A79">
          <w:rPr>
            <w:rFonts w:ascii="Times New Roman" w:hAnsi="Times New Roman"/>
            <w:sz w:val="24"/>
            <w:szCs w:val="24"/>
            <w:u w:val="single"/>
          </w:rPr>
          <w:t>п. 34</w:t>
        </w:r>
      </w:hyperlink>
      <w:r w:rsidRPr="00B24A79">
        <w:rPr>
          <w:rFonts w:ascii="Times New Roman" w:hAnsi="Times New Roman"/>
          <w:sz w:val="24"/>
          <w:szCs w:val="24"/>
        </w:rPr>
        <w:t xml:space="preserve"> СГС "Доходы", </w:t>
      </w:r>
      <w:hyperlink r:id="rId216" w:history="1">
        <w:r w:rsidRPr="00B24A79">
          <w:rPr>
            <w:rFonts w:ascii="Times New Roman" w:hAnsi="Times New Roman"/>
            <w:sz w:val="24"/>
            <w:szCs w:val="24"/>
            <w:u w:val="single"/>
          </w:rPr>
          <w:t>Письмо</w:t>
        </w:r>
      </w:hyperlink>
      <w:r w:rsidRPr="00B24A79">
        <w:rPr>
          <w:rFonts w:ascii="Times New Roman" w:hAnsi="Times New Roman"/>
          <w:sz w:val="24"/>
          <w:szCs w:val="24"/>
        </w:rPr>
        <w:t xml:space="preserve"> Минфина России от 18.10.2018 № 02-07-10/75014)</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84" w:name="_ref_1-12e5f21d92a542"/>
      <w:r w:rsidRPr="00B24A79">
        <w:rPr>
          <w:rFonts w:ascii="Times New Roman" w:hAnsi="Times New Roman"/>
          <w:bCs/>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17"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85" w:name="_ref_1-a7d36e424a954b"/>
      <w:r w:rsidRPr="00B24A79">
        <w:rPr>
          <w:rFonts w:ascii="Times New Roman" w:hAnsi="Times New Roman"/>
          <w:bCs/>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xml:space="preserve">(Основание: </w:t>
      </w:r>
      <w:hyperlink r:id="rId218"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86" w:name="_ref_1-2487a684569545"/>
      <w:r w:rsidRPr="00B24A79">
        <w:rPr>
          <w:rFonts w:ascii="Times New Roman" w:hAnsi="Times New Roman"/>
          <w:bCs/>
          <w:sz w:val="24"/>
          <w:szCs w:val="24"/>
        </w:rPr>
        <w:t xml:space="preserve">Аналитический учет расчетов с подотчетными лицами ведется в Журнале операций расчетов с подотчетными лицами </w:t>
      </w:r>
      <w:hyperlink r:id="rId219" w:history="1">
        <w:r w:rsidRPr="00B24A79">
          <w:rPr>
            <w:rFonts w:ascii="Times New Roman" w:hAnsi="Times New Roman"/>
            <w:bCs/>
            <w:sz w:val="24"/>
            <w:szCs w:val="24"/>
            <w:u w:val="single"/>
          </w:rPr>
          <w:t>(ф. 0504071)</w:t>
        </w:r>
      </w:hyperlink>
      <w:r w:rsidRPr="00B24A79">
        <w:rPr>
          <w:rFonts w:ascii="Times New Roman" w:hAnsi="Times New Roman"/>
          <w:bCs/>
          <w:sz w:val="24"/>
          <w:szCs w:val="24"/>
        </w:rPr>
        <w:t>.</w:t>
      </w:r>
      <w:bookmarkEnd w:id="8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20" w:history="1">
        <w:r w:rsidRPr="00B24A79">
          <w:rPr>
            <w:rFonts w:ascii="Times New Roman" w:hAnsi="Times New Roman"/>
            <w:sz w:val="24"/>
            <w:szCs w:val="24"/>
            <w:u w:val="single"/>
          </w:rPr>
          <w:t>п. 218</w:t>
        </w:r>
      </w:hyperlink>
      <w:r w:rsidRPr="00B24A79">
        <w:rPr>
          <w:rFonts w:ascii="Times New Roman" w:hAnsi="Times New Roman"/>
          <w:sz w:val="24"/>
          <w:szCs w:val="24"/>
        </w:rPr>
        <w:t xml:space="preserve"> Инструкции № 157н)</w:t>
      </w:r>
    </w:p>
    <w:p w:rsidR="00830CDD" w:rsidRPr="00B24A79" w:rsidRDefault="00830CDD" w:rsidP="00830CDD">
      <w:pPr>
        <w:spacing w:after="0" w:line="240" w:lineRule="auto"/>
        <w:ind w:firstLine="567"/>
        <w:jc w:val="both"/>
        <w:rPr>
          <w:rFonts w:ascii="Times New Roman" w:hAnsi="Times New Roman"/>
          <w:sz w:val="24"/>
          <w:szCs w:val="24"/>
        </w:rPr>
      </w:pPr>
      <w:bookmarkStart w:id="87" w:name="_ref_1-30a8597693694b"/>
      <w:r w:rsidRPr="00B24A79">
        <w:rPr>
          <w:rFonts w:ascii="Times New Roman" w:hAnsi="Times New Roman"/>
          <w:sz w:val="24"/>
          <w:szCs w:val="24"/>
        </w:rPr>
        <w:t>7.6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1" w:history="1">
        <w:r w:rsidRPr="00B24A79">
          <w:rPr>
            <w:rFonts w:ascii="Times New Roman" w:hAnsi="Times New Roman"/>
            <w:sz w:val="24"/>
            <w:szCs w:val="24"/>
            <w:u w:val="single"/>
          </w:rPr>
          <w:t>ф. 0504071</w:t>
        </w:r>
      </w:hyperlink>
      <w:r w:rsidRPr="00B24A79">
        <w:rPr>
          <w:rFonts w:ascii="Times New Roman" w:hAnsi="Times New Roman"/>
          <w:sz w:val="24"/>
          <w:szCs w:val="24"/>
        </w:rPr>
        <w:t>).</w:t>
      </w:r>
      <w:bookmarkEnd w:id="87"/>
      <w:r w:rsidRPr="00B24A79">
        <w:rPr>
          <w:rFonts w:ascii="Times New Roman" w:hAnsi="Times New Roman"/>
          <w:sz w:val="24"/>
          <w:szCs w:val="24"/>
        </w:rPr>
        <w:t xml:space="preserve"> Применяется в учете счет 206 «Расчеты по выданным авансам» в тех случаях, когда осуществляется фактическая предоплата за выполненные работы, предоставленные услуги и товары. В прочих случаях осуществляются операции через счет 302 «Расчеты </w:t>
      </w:r>
      <w:r w:rsidRPr="00B24A79">
        <w:rPr>
          <w:rFonts w:ascii="Times New Roman" w:hAnsi="Times New Roman"/>
          <w:b/>
          <w:sz w:val="24"/>
          <w:szCs w:val="24"/>
        </w:rPr>
        <w:t xml:space="preserve"> </w:t>
      </w:r>
      <w:r w:rsidRPr="00B24A79">
        <w:rPr>
          <w:rFonts w:ascii="Times New Roman" w:hAnsi="Times New Roman"/>
          <w:sz w:val="24"/>
          <w:szCs w:val="24"/>
        </w:rPr>
        <w:t>по принятым обязательствам</w:t>
      </w:r>
      <w:r w:rsidRPr="00B24A79">
        <w:rPr>
          <w:rFonts w:ascii="Times New Roman" w:hAnsi="Times New Roman"/>
          <w:b/>
          <w:sz w:val="24"/>
          <w:szCs w:val="24"/>
        </w:rPr>
        <w:t xml:space="preserve"> </w:t>
      </w:r>
      <w:r w:rsidRPr="00B24A79">
        <w:rPr>
          <w:rFonts w:ascii="Times New Roman" w:hAnsi="Times New Roman"/>
          <w:sz w:val="24"/>
          <w:szCs w:val="24"/>
        </w:rPr>
        <w:t>» для упрощения расчетов и большей наглядности оборотов по расчетам с прочими дебиторами и кредиторами.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22" w:history="1">
        <w:r w:rsidRPr="00B24A79">
          <w:rPr>
            <w:rFonts w:ascii="Times New Roman" w:hAnsi="Times New Roman"/>
            <w:sz w:val="24"/>
            <w:szCs w:val="24"/>
            <w:u w:val="single"/>
          </w:rPr>
          <w:t>п. 257</w:t>
        </w:r>
      </w:hyperlink>
      <w:r w:rsidRPr="00B24A79">
        <w:rPr>
          <w:rFonts w:ascii="Times New Roman" w:hAnsi="Times New Roman"/>
          <w:sz w:val="24"/>
          <w:szCs w:val="24"/>
        </w:rPr>
        <w:t xml:space="preserve"> Инструкции № 157н)</w:t>
      </w:r>
      <w:bookmarkStart w:id="88" w:name="_ref_1-e3ea9b3ebfbc4d"/>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7.7. Аналитический учет расчетов по платежам в бюджеты ведется в Карточке учета средств и расчетов (</w:t>
      </w:r>
      <w:hyperlink r:id="rId223" w:history="1">
        <w:r w:rsidRPr="00B24A79">
          <w:rPr>
            <w:rFonts w:ascii="Times New Roman" w:hAnsi="Times New Roman"/>
            <w:sz w:val="24"/>
            <w:szCs w:val="24"/>
            <w:u w:val="single"/>
          </w:rPr>
          <w:t>ф. 0504051</w:t>
        </w:r>
      </w:hyperlink>
      <w:r w:rsidRPr="00B24A79">
        <w:rPr>
          <w:rFonts w:ascii="Times New Roman" w:hAnsi="Times New Roman"/>
          <w:sz w:val="24"/>
          <w:szCs w:val="24"/>
        </w:rPr>
        <w:t>).</w:t>
      </w:r>
      <w:bookmarkEnd w:id="8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24" w:history="1">
        <w:r w:rsidRPr="00B24A79">
          <w:rPr>
            <w:rFonts w:ascii="Times New Roman" w:hAnsi="Times New Roman"/>
            <w:sz w:val="24"/>
            <w:szCs w:val="24"/>
            <w:u w:val="single"/>
          </w:rPr>
          <w:t>п. 264</w:t>
        </w:r>
      </w:hyperlink>
      <w:r w:rsidRPr="00B24A79">
        <w:rPr>
          <w:rFonts w:ascii="Times New Roman" w:hAnsi="Times New Roman"/>
          <w:sz w:val="24"/>
          <w:szCs w:val="24"/>
        </w:rPr>
        <w:t xml:space="preserve"> Инструкции № 157н)</w:t>
      </w:r>
      <w:bookmarkStart w:id="89" w:name="_ref_1-0ca738b5835e41"/>
      <w:r w:rsidRPr="00B24A79">
        <w:rPr>
          <w:rFonts w:ascii="Times New Roman" w:hAnsi="Times New Roman"/>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7.8. Аналитический учет расчетов по оплате труда ведется</w:t>
      </w:r>
      <w:bookmarkEnd w:id="89"/>
      <w:r w:rsidRPr="00B24A79">
        <w:rPr>
          <w:rFonts w:ascii="Times New Roman" w:hAnsi="Times New Roman"/>
          <w:sz w:val="24"/>
          <w:szCs w:val="24"/>
        </w:rPr>
        <w:t xml:space="preserve"> в Журнале операций расчетов по оплате труда.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25" w:history="1">
        <w:r w:rsidRPr="00B24A79">
          <w:rPr>
            <w:rFonts w:ascii="Times New Roman" w:hAnsi="Times New Roman"/>
            <w:sz w:val="24"/>
            <w:szCs w:val="24"/>
            <w:u w:val="single"/>
          </w:rPr>
          <w:t>п. 257</w:t>
        </w:r>
      </w:hyperlink>
      <w:r w:rsidRPr="00B24A79">
        <w:rPr>
          <w:rFonts w:ascii="Times New Roman" w:hAnsi="Times New Roman"/>
          <w:sz w:val="24"/>
          <w:szCs w:val="24"/>
        </w:rPr>
        <w:t xml:space="preserve"> Инструкции № 157н)</w:t>
      </w:r>
    </w:p>
    <w:p w:rsidR="00830CDD" w:rsidRPr="00B24A79" w:rsidRDefault="00830CDD" w:rsidP="00611582">
      <w:pPr>
        <w:numPr>
          <w:ilvl w:val="1"/>
          <w:numId w:val="12"/>
        </w:numPr>
        <w:spacing w:before="120" w:after="0" w:line="240" w:lineRule="auto"/>
        <w:ind w:firstLine="567"/>
        <w:jc w:val="both"/>
        <w:outlineLvl w:val="1"/>
        <w:rPr>
          <w:rFonts w:ascii="Times New Roman" w:hAnsi="Times New Roman"/>
          <w:bCs/>
          <w:sz w:val="24"/>
          <w:szCs w:val="24"/>
        </w:rPr>
      </w:pPr>
      <w:bookmarkStart w:id="90" w:name="_ref_1-58646ddda2a743"/>
      <w:r w:rsidRPr="00B24A79">
        <w:rPr>
          <w:rFonts w:ascii="Times New Roman" w:hAnsi="Times New Roman"/>
          <w:bCs/>
          <w:sz w:val="24"/>
          <w:szCs w:val="24"/>
        </w:rPr>
        <w:t>Сверка персонифицированных данных управленческого учета с показателями балансовых счетов осуществляется в конце года.</w:t>
      </w:r>
      <w:bookmarkEnd w:id="9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26" w:history="1">
        <w:r w:rsidRPr="00B24A79">
          <w:rPr>
            <w:rFonts w:ascii="Times New Roman" w:hAnsi="Times New Roman"/>
            <w:sz w:val="24"/>
            <w:szCs w:val="24"/>
            <w:u w:val="single"/>
          </w:rPr>
          <w:t>п. 257</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1" w:name="_ref_1-f4c21c54de794e"/>
      <w:r w:rsidRPr="00B24A79">
        <w:rPr>
          <w:rFonts w:ascii="Times New Roman" w:hAnsi="Times New Roman"/>
          <w:bCs/>
          <w:sz w:val="24"/>
          <w:szCs w:val="24"/>
        </w:rPr>
        <w:t>В Табеле учета использования рабочего времени (</w:t>
      </w:r>
      <w:hyperlink r:id="rId227" w:history="1">
        <w:r w:rsidRPr="00B24A79">
          <w:rPr>
            <w:rFonts w:ascii="Times New Roman" w:hAnsi="Times New Roman"/>
            <w:bCs/>
            <w:sz w:val="24"/>
            <w:szCs w:val="24"/>
            <w:u w:val="single"/>
          </w:rPr>
          <w:t>ф. 0504421</w:t>
        </w:r>
      </w:hyperlink>
      <w:r w:rsidRPr="00B24A79">
        <w:rPr>
          <w:rFonts w:ascii="Times New Roman" w:hAnsi="Times New Roman"/>
          <w:bCs/>
          <w:sz w:val="24"/>
          <w:szCs w:val="24"/>
        </w:rPr>
        <w:t>) отражаются фактические затраты рабочего времени.</w:t>
      </w:r>
      <w:bookmarkEnd w:id="91"/>
    </w:p>
    <w:p w:rsidR="00830CDD" w:rsidRPr="00B24A79" w:rsidRDefault="00830CDD" w:rsidP="00830CDD">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(Основание:</w:t>
      </w:r>
      <w:proofErr w:type="gramEnd"/>
      <w:r w:rsidRPr="00B24A79">
        <w:rPr>
          <w:rFonts w:ascii="Times New Roman" w:hAnsi="Times New Roman"/>
          <w:sz w:val="24"/>
          <w:szCs w:val="24"/>
        </w:rPr>
        <w:t xml:space="preserve"> </w:t>
      </w:r>
      <w:proofErr w:type="gramStart"/>
      <w:r w:rsidRPr="00B24A79">
        <w:rPr>
          <w:rFonts w:ascii="Times New Roman" w:hAnsi="Times New Roman"/>
          <w:sz w:val="24"/>
          <w:szCs w:val="24"/>
        </w:rPr>
        <w:t xml:space="preserve">Методические </w:t>
      </w:r>
      <w:hyperlink r:id="rId228" w:history="1">
        <w:r w:rsidRPr="00B24A79">
          <w:rPr>
            <w:rFonts w:ascii="Times New Roman" w:hAnsi="Times New Roman"/>
            <w:sz w:val="24"/>
            <w:szCs w:val="24"/>
            <w:u w:val="single"/>
          </w:rPr>
          <w:t>указания</w:t>
        </w:r>
      </w:hyperlink>
      <w:r w:rsidRPr="00B24A79">
        <w:rPr>
          <w:rFonts w:ascii="Times New Roman" w:hAnsi="Times New Roman"/>
          <w:sz w:val="24"/>
          <w:szCs w:val="24"/>
        </w:rPr>
        <w:t xml:space="preserve"> № 52н)</w:t>
      </w:r>
      <w:proofErr w:type="gramEnd"/>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2" w:name="_ref_1-5da98327652146"/>
      <w:r w:rsidRPr="00B24A79">
        <w:rPr>
          <w:rFonts w:ascii="Times New Roman" w:hAnsi="Times New Roman"/>
          <w:bCs/>
          <w:sz w:val="24"/>
          <w:szCs w:val="24"/>
        </w:rPr>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(номер или буквы аналитического кода для учета операций со связанными сторонами) "Операции со связанными сторонами".</w:t>
      </w:r>
      <w:bookmarkEnd w:id="92"/>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29"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 </w:t>
      </w:r>
      <w:hyperlink r:id="rId230" w:history="1">
        <w:r w:rsidRPr="00B24A79">
          <w:rPr>
            <w:rFonts w:ascii="Times New Roman" w:hAnsi="Times New Roman"/>
            <w:sz w:val="24"/>
            <w:szCs w:val="24"/>
            <w:u w:val="single"/>
          </w:rPr>
          <w:t>п. п. 10</w:t>
        </w:r>
      </w:hyperlink>
      <w:r w:rsidRPr="00B24A79">
        <w:rPr>
          <w:rFonts w:ascii="Times New Roman" w:hAnsi="Times New Roman"/>
          <w:sz w:val="24"/>
          <w:szCs w:val="24"/>
        </w:rPr>
        <w:t xml:space="preserve">, </w:t>
      </w:r>
      <w:hyperlink r:id="rId231" w:history="1">
        <w:r w:rsidRPr="00B24A79">
          <w:rPr>
            <w:rFonts w:ascii="Times New Roman" w:hAnsi="Times New Roman"/>
            <w:sz w:val="24"/>
            <w:szCs w:val="24"/>
            <w:u w:val="single"/>
          </w:rPr>
          <w:t>11</w:t>
        </w:r>
      </w:hyperlink>
      <w:r w:rsidRPr="00B24A79">
        <w:rPr>
          <w:rFonts w:ascii="Times New Roman" w:hAnsi="Times New Roman"/>
          <w:sz w:val="24"/>
          <w:szCs w:val="24"/>
        </w:rPr>
        <w:t xml:space="preserve"> СГС "Информация о связанных сторонах")</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3" w:name="_ref_1-1d3797c7af0540"/>
      <w:r w:rsidRPr="00B24A79">
        <w:rPr>
          <w:rFonts w:ascii="Times New Roman" w:hAnsi="Times New Roman"/>
          <w:bCs/>
          <w:sz w:val="24"/>
          <w:szCs w:val="24"/>
        </w:rPr>
        <w:t>По не исполненной в срок и не соответствующей критериям признания актива дебиторской задолженности создается резерв.</w:t>
      </w:r>
      <w:bookmarkEnd w:id="9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32" w:history="1">
        <w:r w:rsidRPr="00B24A79">
          <w:rPr>
            <w:rFonts w:ascii="Times New Roman" w:hAnsi="Times New Roman"/>
            <w:sz w:val="24"/>
            <w:szCs w:val="24"/>
            <w:u w:val="single"/>
          </w:rPr>
          <w:t>п. 11</w:t>
        </w:r>
      </w:hyperlink>
      <w:r w:rsidRPr="00B24A79">
        <w:rPr>
          <w:rFonts w:ascii="Times New Roman" w:hAnsi="Times New Roman"/>
          <w:sz w:val="24"/>
          <w:szCs w:val="24"/>
        </w:rPr>
        <w:t xml:space="preserve"> СГС "Доходы", </w:t>
      </w:r>
      <w:hyperlink r:id="rId233"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4" w:name="_ref_1-61b634ba8fc149"/>
      <w:r w:rsidRPr="00B24A79">
        <w:rPr>
          <w:rFonts w:ascii="Times New Roman" w:hAnsi="Times New Roman"/>
          <w:bCs/>
          <w:sz w:val="24"/>
          <w:szCs w:val="24"/>
        </w:rPr>
        <w:t>Резерв по сомнительной задолженности формируется (корректируется) один раз в год - на конец отчетного года.</w:t>
      </w:r>
      <w:bookmarkEnd w:id="94"/>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5" w:name="_ref_1-c0900f4cd9e04b"/>
      <w:r w:rsidRPr="00B24A79">
        <w:rPr>
          <w:rFonts w:ascii="Times New Roman" w:hAnsi="Times New Roman"/>
          <w:bCs/>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bookmarkEnd w:id="9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34" w:history="1">
        <w:r w:rsidRPr="00B24A79">
          <w:rPr>
            <w:rFonts w:ascii="Times New Roman" w:hAnsi="Times New Roman"/>
            <w:sz w:val="24"/>
            <w:szCs w:val="24"/>
            <w:u w:val="single"/>
          </w:rPr>
          <w:t>п. 11</w:t>
        </w:r>
      </w:hyperlink>
      <w:r w:rsidRPr="00B24A79">
        <w:rPr>
          <w:rFonts w:ascii="Times New Roman" w:hAnsi="Times New Roman"/>
          <w:sz w:val="24"/>
          <w:szCs w:val="24"/>
        </w:rPr>
        <w:t xml:space="preserve"> СГС "Доходы", </w:t>
      </w:r>
      <w:hyperlink r:id="rId235" w:history="1">
        <w:r w:rsidRPr="00B24A79">
          <w:rPr>
            <w:rFonts w:ascii="Times New Roman" w:hAnsi="Times New Roman"/>
            <w:sz w:val="24"/>
            <w:szCs w:val="24"/>
            <w:u w:val="single"/>
          </w:rPr>
          <w:t>Письмо</w:t>
        </w:r>
      </w:hyperlink>
      <w:r w:rsidRPr="00B24A79">
        <w:rPr>
          <w:rFonts w:ascii="Times New Roman" w:hAnsi="Times New Roman"/>
          <w:sz w:val="24"/>
          <w:szCs w:val="24"/>
        </w:rPr>
        <w:t xml:space="preserve"> Минфина России от 26.04.2019 № 02-07-10/31169)</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6" w:name="_ref_1-21bb7eea61f94f"/>
      <w:r w:rsidRPr="00B24A79">
        <w:rPr>
          <w:rFonts w:ascii="Times New Roman" w:hAnsi="Times New Roman"/>
          <w:bCs/>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"Резерв по сомнительной задолженности".</w:t>
      </w:r>
      <w:bookmarkEnd w:id="9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36"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keepNext/>
        <w:keepLines/>
        <w:spacing w:before="240" w:after="120"/>
        <w:jc w:val="center"/>
        <w:outlineLvl w:val="0"/>
        <w:rPr>
          <w:rFonts w:ascii="Times New Roman" w:hAnsi="Times New Roman"/>
          <w:b/>
          <w:bCs/>
          <w:sz w:val="24"/>
          <w:szCs w:val="24"/>
        </w:rPr>
      </w:pPr>
      <w:bookmarkStart w:id="97" w:name="_ref_1-f8de209f15c34c"/>
      <w:r w:rsidRPr="00B24A79">
        <w:rPr>
          <w:rFonts w:ascii="Times New Roman" w:hAnsi="Times New Roman"/>
          <w:b/>
          <w:bCs/>
          <w:sz w:val="24"/>
          <w:szCs w:val="24"/>
        </w:rPr>
        <w:lastRenderedPageBreak/>
        <w:t>Финансовый результат</w:t>
      </w:r>
      <w:bookmarkEnd w:id="97"/>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8" w:name="_ref_1-4c671d0474494a"/>
      <w:r w:rsidRPr="00B24A79">
        <w:rPr>
          <w:rFonts w:ascii="Times New Roman" w:hAnsi="Times New Roman"/>
          <w:bCs/>
          <w:sz w:val="24"/>
          <w:szCs w:val="24"/>
        </w:rPr>
        <w:t xml:space="preserve"> Как расходы будущих периодов учитываются расходы </w:t>
      </w:r>
      <w:proofErr w:type="gramStart"/>
      <w:r w:rsidRPr="00B24A79">
        <w:rPr>
          <w:rFonts w:ascii="Times New Roman" w:hAnsi="Times New Roman"/>
          <w:bCs/>
          <w:sz w:val="24"/>
          <w:szCs w:val="24"/>
        </w:rPr>
        <w:t>на</w:t>
      </w:r>
      <w:proofErr w:type="gramEnd"/>
      <w:r w:rsidRPr="00B24A79">
        <w:rPr>
          <w:rFonts w:ascii="Times New Roman" w:hAnsi="Times New Roman"/>
          <w:bCs/>
          <w:sz w:val="24"/>
          <w:szCs w:val="24"/>
        </w:rPr>
        <w:t>:</w:t>
      </w:r>
      <w:bookmarkEnd w:id="98"/>
    </w:p>
    <w:p w:rsidR="00830CDD" w:rsidRPr="00B24A79" w:rsidRDefault="00830CDD" w:rsidP="00830CDD">
      <w:pPr>
        <w:spacing w:after="0" w:line="240" w:lineRule="auto"/>
        <w:ind w:left="567"/>
        <w:jc w:val="both"/>
        <w:outlineLvl w:val="1"/>
        <w:rPr>
          <w:rFonts w:ascii="Times New Roman" w:hAnsi="Times New Roman"/>
          <w:bCs/>
          <w:sz w:val="24"/>
          <w:szCs w:val="24"/>
        </w:rPr>
      </w:pPr>
      <w:r w:rsidRPr="00B24A79">
        <w:rPr>
          <w:rFonts w:ascii="Times New Roman" w:hAnsi="Times New Roman"/>
          <w:bCs/>
          <w:sz w:val="24"/>
          <w:szCs w:val="24"/>
        </w:rPr>
        <w:t>- выплату отпускных за неотработанные дни отпуска.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37" w:history="1">
        <w:r w:rsidRPr="00B24A79">
          <w:rPr>
            <w:rFonts w:ascii="Times New Roman" w:hAnsi="Times New Roman"/>
            <w:sz w:val="24"/>
            <w:szCs w:val="24"/>
            <w:u w:val="single"/>
          </w:rPr>
          <w:t>п. 302</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99" w:name="_ref_1-9acfb7b8eb8b4a"/>
      <w:r w:rsidRPr="00B24A79">
        <w:rPr>
          <w:rFonts w:ascii="Times New Roman" w:hAnsi="Times New Roman"/>
          <w:bCs/>
          <w:sz w:val="24"/>
          <w:szCs w:val="24"/>
        </w:rPr>
        <w:t xml:space="preserve"> Расходы на выплату отпускных за неотработанные дни отпуска относятся на финансовый результат текущего финансового года</w:t>
      </w:r>
      <w:proofErr w:type="gramStart"/>
      <w:r w:rsidRPr="00B24A79">
        <w:rPr>
          <w:rFonts w:ascii="Times New Roman" w:hAnsi="Times New Roman"/>
          <w:bCs/>
          <w:sz w:val="24"/>
          <w:szCs w:val="24"/>
        </w:rPr>
        <w:t> .</w:t>
      </w:r>
      <w:bookmarkEnd w:id="99"/>
      <w:proofErr w:type="gramEnd"/>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38" w:history="1">
        <w:r w:rsidRPr="00B24A79">
          <w:rPr>
            <w:rFonts w:ascii="Times New Roman" w:hAnsi="Times New Roman"/>
            <w:sz w:val="24"/>
            <w:szCs w:val="24"/>
            <w:u w:val="single"/>
          </w:rPr>
          <w:t>п. 302</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0" w:name="_ref_1-70b7b8c0814e49"/>
      <w:r w:rsidRPr="00B24A79">
        <w:rPr>
          <w:rFonts w:ascii="Times New Roman" w:hAnsi="Times New Roman"/>
          <w:bCs/>
          <w:sz w:val="24"/>
          <w:szCs w:val="24"/>
        </w:rPr>
        <w:t xml:space="preserve">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39" w:history="1">
        <w:r w:rsidRPr="00B24A79">
          <w:rPr>
            <w:rFonts w:ascii="Times New Roman" w:hAnsi="Times New Roman"/>
            <w:sz w:val="24"/>
            <w:szCs w:val="24"/>
            <w:u w:val="single"/>
          </w:rPr>
          <w:t>п. 302.1</w:t>
        </w:r>
      </w:hyperlink>
      <w:r w:rsidRPr="00B24A79">
        <w:rPr>
          <w:rFonts w:ascii="Times New Roman" w:hAnsi="Times New Roman"/>
          <w:sz w:val="24"/>
          <w:szCs w:val="24"/>
        </w:rPr>
        <w:t xml:space="preserve"> Инструкции № 157н, </w:t>
      </w:r>
      <w:hyperlink r:id="rId240" w:history="1">
        <w:r w:rsidRPr="00B24A79">
          <w:rPr>
            <w:rFonts w:ascii="Times New Roman" w:hAnsi="Times New Roman"/>
            <w:sz w:val="24"/>
            <w:szCs w:val="24"/>
            <w:u w:val="single"/>
          </w:rPr>
          <w:t>п. 6</w:t>
        </w:r>
      </w:hyperlink>
      <w:r w:rsidRPr="00B24A79">
        <w:rPr>
          <w:rFonts w:ascii="Times New Roman" w:hAnsi="Times New Roman"/>
          <w:sz w:val="24"/>
          <w:szCs w:val="24"/>
        </w:rPr>
        <w:t xml:space="preserve"> СГС "Резервы")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8.4.Резерв на выплату отпускных формируется один раз в год - на конец отчетного периода. Резерв рассчитывается исходя из среднедневного заработка каждого работника.</w:t>
      </w:r>
    </w:p>
    <w:p w:rsidR="00830CDD" w:rsidRPr="00B24A79" w:rsidRDefault="00830CDD" w:rsidP="00830CDD">
      <w:pPr>
        <w:spacing w:after="0" w:line="240" w:lineRule="auto"/>
        <w:ind w:firstLine="567"/>
        <w:jc w:val="both"/>
        <w:outlineLvl w:val="1"/>
        <w:rPr>
          <w:rFonts w:ascii="Times New Roman" w:hAnsi="Times New Roman"/>
          <w:bCs/>
          <w:sz w:val="24"/>
          <w:szCs w:val="24"/>
        </w:rPr>
      </w:pPr>
      <w:bookmarkStart w:id="101" w:name="_ref_1-c1a65cda3f114f"/>
      <w:r w:rsidRPr="00B24A79">
        <w:rPr>
          <w:rFonts w:ascii="Times New Roman" w:hAnsi="Times New Roman"/>
          <w:bCs/>
          <w:sz w:val="24"/>
          <w:szCs w:val="24"/>
        </w:rPr>
        <w:t xml:space="preserve">8.5Аналитический учет резервов предстоящих расходов ведется в Карточке учета средств и расчетов </w:t>
      </w:r>
      <w:hyperlink r:id="rId241" w:history="1">
        <w:r w:rsidRPr="00B24A79">
          <w:rPr>
            <w:rFonts w:ascii="Times New Roman" w:hAnsi="Times New Roman"/>
            <w:bCs/>
            <w:sz w:val="24"/>
            <w:szCs w:val="24"/>
            <w:u w:val="single"/>
          </w:rPr>
          <w:t>(ф. 0504051)</w:t>
        </w:r>
      </w:hyperlink>
      <w:r w:rsidRPr="00B24A79">
        <w:rPr>
          <w:rFonts w:ascii="Times New Roman" w:hAnsi="Times New Roman"/>
          <w:bCs/>
          <w:sz w:val="24"/>
          <w:szCs w:val="24"/>
        </w:rPr>
        <w:t>.</w:t>
      </w:r>
      <w:bookmarkEnd w:id="101"/>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42" w:history="1">
        <w:r w:rsidRPr="00B24A79">
          <w:rPr>
            <w:rFonts w:ascii="Times New Roman" w:hAnsi="Times New Roman"/>
            <w:sz w:val="24"/>
            <w:szCs w:val="24"/>
            <w:u w:val="single"/>
          </w:rPr>
          <w:t>п. 302.1</w:t>
        </w:r>
      </w:hyperlink>
      <w:r w:rsidRPr="00B24A79">
        <w:rPr>
          <w:rFonts w:ascii="Times New Roman" w:hAnsi="Times New Roman"/>
          <w:sz w:val="24"/>
          <w:szCs w:val="24"/>
        </w:rPr>
        <w:t xml:space="preserve"> Инструкции № 157н)</w:t>
      </w:r>
    </w:p>
    <w:p w:rsidR="00830CDD" w:rsidRPr="00B24A79" w:rsidRDefault="00830CDD" w:rsidP="00830CDD">
      <w:pPr>
        <w:spacing w:after="0" w:line="240" w:lineRule="auto"/>
        <w:ind w:firstLine="567"/>
        <w:jc w:val="both"/>
        <w:rPr>
          <w:rFonts w:ascii="Times New Roman" w:hAnsi="Times New Roman"/>
          <w:sz w:val="24"/>
          <w:szCs w:val="24"/>
        </w:rPr>
      </w:pPr>
    </w:p>
    <w:p w:rsidR="00830CDD" w:rsidRDefault="00830CDD" w:rsidP="008C3EA0">
      <w:pPr>
        <w:keepNext/>
        <w:keepLines/>
        <w:spacing w:after="0" w:line="240" w:lineRule="auto"/>
        <w:ind w:firstLine="567"/>
        <w:jc w:val="center"/>
        <w:outlineLvl w:val="0"/>
        <w:rPr>
          <w:rFonts w:ascii="Times New Roman" w:hAnsi="Times New Roman"/>
          <w:b/>
          <w:bCs/>
          <w:sz w:val="24"/>
          <w:szCs w:val="24"/>
        </w:rPr>
      </w:pPr>
      <w:bookmarkStart w:id="102" w:name="_ref_1-74b24bac06b84f"/>
      <w:r w:rsidRPr="00B24A79">
        <w:rPr>
          <w:rFonts w:ascii="Times New Roman" w:hAnsi="Times New Roman"/>
          <w:b/>
          <w:bCs/>
          <w:sz w:val="24"/>
          <w:szCs w:val="24"/>
        </w:rPr>
        <w:t>Санкционирование расходов</w:t>
      </w:r>
      <w:bookmarkEnd w:id="102"/>
    </w:p>
    <w:p w:rsidR="008C3EA0" w:rsidRPr="008C3EA0" w:rsidRDefault="008C3EA0" w:rsidP="008C3EA0">
      <w:pPr>
        <w:keepNext/>
        <w:keepLines/>
        <w:spacing w:after="0" w:line="240" w:lineRule="auto"/>
        <w:ind w:firstLine="567"/>
        <w:jc w:val="center"/>
        <w:outlineLvl w:val="0"/>
        <w:rPr>
          <w:rFonts w:ascii="Times New Roman" w:hAnsi="Times New Roman"/>
          <w:b/>
          <w:bCs/>
          <w:sz w:val="24"/>
          <w:szCs w:val="24"/>
        </w:rPr>
      </w:pP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3" w:name="_ref_1-e5c3201eeb7540"/>
      <w:r w:rsidRPr="00B24A79">
        <w:rPr>
          <w:rFonts w:ascii="Times New Roman" w:hAnsi="Times New Roman"/>
          <w:bCs/>
          <w:sz w:val="24"/>
          <w:szCs w:val="24"/>
        </w:rPr>
        <w:t>Учет принимаемых обязательств осуществляется на основании:</w:t>
      </w:r>
      <w:bookmarkEnd w:id="103"/>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извещения о проведении конкурса, аукциона, торгов, запроса котировок, запроса предложений;</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контракта на поставку товаров, выполнение работ, оказание услуг;</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договора на поставку товаров, выполнение работ, оказание услуг;</w:t>
      </w:r>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бухгалтерской справки (</w:t>
      </w:r>
      <w:hyperlink r:id="rId243" w:history="1">
        <w:r w:rsidRPr="00B24A79">
          <w:rPr>
            <w:rFonts w:ascii="Times New Roman" w:hAnsi="Times New Roman"/>
            <w:bCs/>
            <w:sz w:val="24"/>
            <w:szCs w:val="24"/>
            <w:u w:val="single"/>
          </w:rPr>
          <w:t>ф. 0504833</w:t>
        </w:r>
      </w:hyperlink>
      <w:r w:rsidRPr="00B24A79">
        <w:rPr>
          <w:rFonts w:ascii="Times New Roman" w:hAnsi="Times New Roman"/>
          <w:bCs/>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44" w:history="1">
        <w:r w:rsidRPr="00B24A79">
          <w:rPr>
            <w:rFonts w:ascii="Times New Roman" w:hAnsi="Times New Roman"/>
            <w:sz w:val="24"/>
            <w:szCs w:val="24"/>
            <w:u w:val="single"/>
          </w:rPr>
          <w:t>п. 3 ст. 219</w:t>
        </w:r>
      </w:hyperlink>
      <w:r w:rsidRPr="00B24A79">
        <w:rPr>
          <w:rFonts w:ascii="Times New Roman" w:hAnsi="Times New Roman"/>
          <w:sz w:val="24"/>
          <w:szCs w:val="24"/>
        </w:rPr>
        <w:t xml:space="preserve"> БК РФ, </w:t>
      </w:r>
      <w:hyperlink r:id="rId245" w:history="1">
        <w:r w:rsidRPr="00B24A79">
          <w:rPr>
            <w:rFonts w:ascii="Times New Roman" w:hAnsi="Times New Roman"/>
            <w:sz w:val="24"/>
            <w:szCs w:val="24"/>
            <w:u w:val="single"/>
          </w:rPr>
          <w:t>п. 318</w:t>
        </w:r>
      </w:hyperlink>
      <w:r w:rsidRPr="00B24A79">
        <w:rPr>
          <w:rFonts w:ascii="Times New Roman" w:hAnsi="Times New Roman"/>
          <w:sz w:val="24"/>
          <w:szCs w:val="24"/>
        </w:rPr>
        <w:t xml:space="preserve"> Инструкции № 157н, </w:t>
      </w:r>
      <w:hyperlink r:id="rId246"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4" w:name="_ref_1-731c7ac1727547"/>
      <w:r w:rsidRPr="00B24A79">
        <w:rPr>
          <w:rFonts w:ascii="Times New Roman" w:hAnsi="Times New Roman"/>
          <w:bCs/>
          <w:sz w:val="24"/>
          <w:szCs w:val="24"/>
        </w:rPr>
        <w:t>Учет обязательств осуществляется на основании:</w:t>
      </w:r>
      <w:bookmarkEnd w:id="104"/>
    </w:p>
    <w:p w:rsidR="00830CDD" w:rsidRPr="00B24A79" w:rsidRDefault="00830CDD" w:rsidP="00830CDD">
      <w:pPr>
        <w:spacing w:after="0" w:line="240" w:lineRule="auto"/>
        <w:ind w:firstLine="567"/>
        <w:jc w:val="both"/>
        <w:outlineLvl w:val="1"/>
        <w:rPr>
          <w:rFonts w:ascii="Times New Roman" w:hAnsi="Times New Roman"/>
          <w:bCs/>
          <w:sz w:val="24"/>
          <w:szCs w:val="24"/>
        </w:rPr>
      </w:pPr>
      <w:r w:rsidRPr="00B24A79">
        <w:rPr>
          <w:rFonts w:ascii="Times New Roman" w:hAnsi="Times New Roman"/>
          <w:bCs/>
          <w:sz w:val="24"/>
          <w:szCs w:val="24"/>
        </w:rPr>
        <w:t>- распорядительного документа об утверждении штатного расписания с расчетом годового фонда оплаты труда;</w:t>
      </w:r>
    </w:p>
    <w:p w:rsidR="00830CDD" w:rsidRPr="00B24A79" w:rsidRDefault="00830CDD" w:rsidP="00611582">
      <w:pPr>
        <w:numPr>
          <w:ilvl w:val="1"/>
          <w:numId w:val="6"/>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договора (контракта) на поставку товаров, выполнение работ, оказание услуг;</w:t>
      </w:r>
    </w:p>
    <w:p w:rsidR="00830CDD" w:rsidRPr="00B24A79" w:rsidRDefault="00830CDD" w:rsidP="00611582">
      <w:pPr>
        <w:numPr>
          <w:ilvl w:val="1"/>
          <w:numId w:val="6"/>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при отсутствии договора - акта выполненных работ (оказанных услуг), счета;</w:t>
      </w:r>
    </w:p>
    <w:p w:rsidR="00830CDD" w:rsidRPr="00B24A79" w:rsidRDefault="00830CDD" w:rsidP="00611582">
      <w:pPr>
        <w:numPr>
          <w:ilvl w:val="1"/>
          <w:numId w:val="6"/>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исполнительного листа, судебного приказа;</w:t>
      </w:r>
    </w:p>
    <w:p w:rsidR="00830CDD" w:rsidRPr="00B24A79" w:rsidRDefault="00830CDD" w:rsidP="00611582">
      <w:pPr>
        <w:numPr>
          <w:ilvl w:val="1"/>
          <w:numId w:val="6"/>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налоговой декларации, налогового расчета (расчета авансовых платежей), расчета по страховым взносам;</w:t>
      </w:r>
    </w:p>
    <w:p w:rsidR="00830CDD" w:rsidRPr="00B24A79" w:rsidRDefault="00830CDD" w:rsidP="00611582">
      <w:pPr>
        <w:numPr>
          <w:ilvl w:val="1"/>
          <w:numId w:val="6"/>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30CDD" w:rsidRPr="00B24A79" w:rsidRDefault="00830CDD" w:rsidP="00611582">
      <w:pPr>
        <w:numPr>
          <w:ilvl w:val="1"/>
          <w:numId w:val="6"/>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согласованного руководителем заявления о выдаче под отчет денежных средств или авансового отчета.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47" w:history="1">
        <w:r w:rsidRPr="00B24A79">
          <w:rPr>
            <w:rFonts w:ascii="Times New Roman" w:hAnsi="Times New Roman"/>
            <w:sz w:val="24"/>
            <w:szCs w:val="24"/>
            <w:u w:val="single"/>
          </w:rPr>
          <w:t>п. 3 ст. 219</w:t>
        </w:r>
      </w:hyperlink>
      <w:r w:rsidRPr="00B24A79">
        <w:rPr>
          <w:rFonts w:ascii="Times New Roman" w:hAnsi="Times New Roman"/>
          <w:sz w:val="24"/>
          <w:szCs w:val="24"/>
        </w:rPr>
        <w:t xml:space="preserve"> БК РФ, </w:t>
      </w:r>
      <w:hyperlink r:id="rId248" w:history="1">
        <w:r w:rsidRPr="00B24A79">
          <w:rPr>
            <w:rFonts w:ascii="Times New Roman" w:hAnsi="Times New Roman"/>
            <w:sz w:val="24"/>
            <w:szCs w:val="24"/>
            <w:u w:val="single"/>
          </w:rPr>
          <w:t>п. 318</w:t>
        </w:r>
      </w:hyperlink>
      <w:r w:rsidRPr="00B24A79">
        <w:rPr>
          <w:rFonts w:ascii="Times New Roman" w:hAnsi="Times New Roman"/>
          <w:sz w:val="24"/>
          <w:szCs w:val="24"/>
        </w:rPr>
        <w:t xml:space="preserve"> Инструкции № 157н, </w:t>
      </w:r>
      <w:hyperlink r:id="rId249"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5" w:name="_ref_1-0fc9698131ea4c"/>
      <w:r w:rsidRPr="00B24A79">
        <w:rPr>
          <w:rFonts w:ascii="Times New Roman" w:hAnsi="Times New Roman"/>
          <w:bCs/>
          <w:sz w:val="24"/>
          <w:szCs w:val="24"/>
        </w:rPr>
        <w:t>Учет денежных обязательств осуществляется на основании:</w:t>
      </w:r>
      <w:bookmarkEnd w:id="105"/>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расчетно-платежной ведомости (</w:t>
      </w:r>
      <w:hyperlink r:id="rId250" w:history="1">
        <w:r w:rsidRPr="00B24A79">
          <w:rPr>
            <w:rFonts w:ascii="Times New Roman" w:hAnsi="Times New Roman"/>
            <w:sz w:val="24"/>
            <w:szCs w:val="24"/>
            <w:u w:val="single"/>
          </w:rPr>
          <w:t>ф. 0504401</w:t>
        </w:r>
      </w:hyperlink>
      <w:r w:rsidRPr="00B24A79">
        <w:rPr>
          <w:rFonts w:ascii="Times New Roman" w:hAnsi="Times New Roman"/>
          <w:sz w:val="24"/>
          <w:szCs w:val="24"/>
        </w:rPr>
        <w:t>);</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расчетной ведомости (</w:t>
      </w:r>
      <w:hyperlink r:id="rId251" w:history="1">
        <w:r w:rsidRPr="00B24A79">
          <w:rPr>
            <w:rFonts w:ascii="Times New Roman" w:hAnsi="Times New Roman"/>
            <w:sz w:val="24"/>
            <w:szCs w:val="24"/>
            <w:u w:val="single"/>
          </w:rPr>
          <w:t>ф. 0504402</w:t>
        </w:r>
      </w:hyperlink>
      <w:r w:rsidRPr="00B24A79">
        <w:rPr>
          <w:rFonts w:ascii="Times New Roman" w:hAnsi="Times New Roman"/>
          <w:sz w:val="24"/>
          <w:szCs w:val="24"/>
        </w:rPr>
        <w:t>);</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записки-расчета об исчислении среднего заработка при предоставлении отпуска, увольнении и других случаях (</w:t>
      </w:r>
      <w:hyperlink r:id="rId252" w:history="1">
        <w:r w:rsidRPr="00B24A79">
          <w:rPr>
            <w:rFonts w:ascii="Times New Roman" w:hAnsi="Times New Roman"/>
            <w:sz w:val="24"/>
            <w:szCs w:val="24"/>
            <w:u w:val="single"/>
          </w:rPr>
          <w:t>ф. 0504425</w:t>
        </w:r>
      </w:hyperlink>
      <w:r w:rsidRPr="00B24A79">
        <w:rPr>
          <w:rFonts w:ascii="Times New Roman" w:hAnsi="Times New Roman"/>
          <w:sz w:val="24"/>
          <w:szCs w:val="24"/>
        </w:rPr>
        <w:t>);</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бухгалтерской справки (</w:t>
      </w:r>
      <w:hyperlink r:id="rId253" w:history="1">
        <w:r w:rsidRPr="00B24A79">
          <w:rPr>
            <w:rFonts w:ascii="Times New Roman" w:hAnsi="Times New Roman"/>
            <w:sz w:val="24"/>
            <w:szCs w:val="24"/>
            <w:u w:val="single"/>
          </w:rPr>
          <w:t>ф. 0504833</w:t>
        </w:r>
      </w:hyperlink>
      <w:r w:rsidRPr="00B24A79">
        <w:rPr>
          <w:rFonts w:ascii="Times New Roman" w:hAnsi="Times New Roman"/>
          <w:sz w:val="24"/>
          <w:szCs w:val="24"/>
        </w:rPr>
        <w:t>);</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акта выполненных работ;</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акта об оказании услуг;</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акта приема-передачи;</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lastRenderedPageBreak/>
        <w:t>договора в случае осуществления авансовых платежей в соответствии с его условиями;</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авансового отчета (</w:t>
      </w:r>
      <w:hyperlink r:id="rId254" w:history="1">
        <w:r w:rsidRPr="00B24A79">
          <w:rPr>
            <w:rFonts w:ascii="Times New Roman" w:hAnsi="Times New Roman"/>
            <w:sz w:val="24"/>
            <w:szCs w:val="24"/>
            <w:u w:val="single"/>
          </w:rPr>
          <w:t>ф. 0504505</w:t>
        </w:r>
      </w:hyperlink>
      <w:r w:rsidRPr="00B24A79">
        <w:rPr>
          <w:rFonts w:ascii="Times New Roman" w:hAnsi="Times New Roman"/>
          <w:sz w:val="24"/>
          <w:szCs w:val="24"/>
        </w:rPr>
        <w:t>);</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справки-расчета;</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счета;</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счета-фактуры;</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товарной накладной (ТОРГ-12) (</w:t>
      </w:r>
      <w:hyperlink r:id="rId255" w:history="1">
        <w:r w:rsidRPr="00B24A79">
          <w:rPr>
            <w:rFonts w:ascii="Times New Roman" w:hAnsi="Times New Roman"/>
            <w:sz w:val="24"/>
            <w:szCs w:val="24"/>
            <w:u w:val="single"/>
          </w:rPr>
          <w:t>ф. 0330212</w:t>
        </w:r>
      </w:hyperlink>
      <w:r w:rsidRPr="00B24A79">
        <w:rPr>
          <w:rFonts w:ascii="Times New Roman" w:hAnsi="Times New Roman"/>
          <w:sz w:val="24"/>
          <w:szCs w:val="24"/>
        </w:rPr>
        <w:t>);</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универсального передаточного документа;</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чека;</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квитанции;</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исполнительного листа, судебного приказа;</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налоговой декларации, налогового расчета (расчета авансовых платежей), расчета по страховым взносам;</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30CDD" w:rsidRPr="00B24A79" w:rsidRDefault="00830CDD" w:rsidP="00611582">
      <w:pPr>
        <w:numPr>
          <w:ilvl w:val="1"/>
          <w:numId w:val="7"/>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согласованного руководителем заявления о выдаче под отчет денежных средств.</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56" w:history="1">
        <w:r w:rsidRPr="00B24A79">
          <w:rPr>
            <w:rFonts w:ascii="Times New Roman" w:hAnsi="Times New Roman"/>
            <w:sz w:val="24"/>
            <w:szCs w:val="24"/>
            <w:u w:val="single"/>
          </w:rPr>
          <w:t>п. 4 ст. 219</w:t>
        </w:r>
      </w:hyperlink>
      <w:r w:rsidRPr="00B24A79">
        <w:rPr>
          <w:rFonts w:ascii="Times New Roman" w:hAnsi="Times New Roman"/>
          <w:sz w:val="24"/>
          <w:szCs w:val="24"/>
        </w:rPr>
        <w:t xml:space="preserve"> БК РФ, </w:t>
      </w:r>
      <w:hyperlink r:id="rId257" w:history="1">
        <w:r w:rsidRPr="00B24A79">
          <w:rPr>
            <w:rFonts w:ascii="Times New Roman" w:hAnsi="Times New Roman"/>
            <w:sz w:val="24"/>
            <w:szCs w:val="24"/>
            <w:u w:val="single"/>
          </w:rPr>
          <w:t>п. 318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6" w:name="_ref_1-19b08ba7d16448"/>
      <w:r w:rsidRPr="00B24A79">
        <w:rPr>
          <w:rFonts w:ascii="Times New Roman" w:hAnsi="Times New Roman"/>
          <w:bCs/>
          <w:sz w:val="24"/>
          <w:szCs w:val="24"/>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B24A79">
        <w:rPr>
          <w:rFonts w:ascii="Times New Roman" w:hAnsi="Times New Roman"/>
          <w:bCs/>
          <w:sz w:val="24"/>
          <w:szCs w:val="24"/>
        </w:rPr>
        <w:fldChar w:fldCharType="begin" w:fldLock="1"/>
      </w:r>
      <w:r w:rsidRPr="00B24A79">
        <w:rPr>
          <w:rFonts w:ascii="Times New Roman" w:hAnsi="Times New Roman"/>
          <w:bCs/>
          <w:sz w:val="24"/>
          <w:szCs w:val="24"/>
        </w:rPr>
        <w:instrText xml:space="preserve"> REF _ref_1-72f8f8713a4142 \h \n \!  \* MERGEFORMAT </w:instrText>
      </w:r>
      <w:r w:rsidRPr="00B24A79">
        <w:rPr>
          <w:rFonts w:ascii="Times New Roman" w:hAnsi="Times New Roman"/>
          <w:bCs/>
          <w:sz w:val="24"/>
          <w:szCs w:val="24"/>
        </w:rPr>
      </w:r>
      <w:r w:rsidRPr="00B24A79">
        <w:rPr>
          <w:rFonts w:ascii="Times New Roman" w:hAnsi="Times New Roman"/>
          <w:bCs/>
          <w:sz w:val="24"/>
          <w:szCs w:val="24"/>
        </w:rPr>
        <w:fldChar w:fldCharType="separate"/>
      </w:r>
      <w:r w:rsidRPr="00B24A79">
        <w:rPr>
          <w:rFonts w:ascii="Times New Roman" w:hAnsi="Times New Roman"/>
          <w:bCs/>
          <w:sz w:val="24"/>
          <w:szCs w:val="24"/>
        </w:rPr>
        <w:t>4</w:t>
      </w:r>
      <w:r w:rsidRPr="00B24A79">
        <w:rPr>
          <w:rFonts w:ascii="Times New Roman" w:hAnsi="Times New Roman"/>
          <w:bCs/>
          <w:sz w:val="24"/>
          <w:szCs w:val="24"/>
        </w:rPr>
        <w:fldChar w:fldCharType="end"/>
      </w:r>
      <w:r w:rsidRPr="00B24A79">
        <w:rPr>
          <w:rFonts w:ascii="Times New Roman" w:hAnsi="Times New Roman"/>
          <w:bCs/>
          <w:sz w:val="24"/>
          <w:szCs w:val="24"/>
        </w:rPr>
        <w:t> к Учетной политике.</w:t>
      </w:r>
      <w:bookmarkEnd w:id="10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58" w:history="1">
        <w:r w:rsidRPr="00B24A79">
          <w:rPr>
            <w:rFonts w:ascii="Times New Roman" w:hAnsi="Times New Roman"/>
            <w:sz w:val="24"/>
            <w:szCs w:val="24"/>
            <w:u w:val="single"/>
          </w:rPr>
          <w:t>п. 150</w:t>
        </w:r>
      </w:hyperlink>
      <w:r w:rsidRPr="00B24A79">
        <w:rPr>
          <w:rFonts w:ascii="Times New Roman" w:hAnsi="Times New Roman"/>
          <w:sz w:val="24"/>
          <w:szCs w:val="24"/>
        </w:rPr>
        <w:t xml:space="preserve"> Инструкции № 162н).</w:t>
      </w:r>
    </w:p>
    <w:p w:rsidR="00830CDD" w:rsidRPr="00B24A79" w:rsidRDefault="00830CDD" w:rsidP="00830CDD">
      <w:pPr>
        <w:spacing w:after="0" w:line="240" w:lineRule="auto"/>
        <w:ind w:firstLine="567"/>
        <w:jc w:val="both"/>
        <w:rPr>
          <w:rFonts w:ascii="Times New Roman" w:hAnsi="Times New Roman"/>
          <w:sz w:val="24"/>
          <w:szCs w:val="24"/>
        </w:rPr>
      </w:pPr>
    </w:p>
    <w:p w:rsidR="00830CDD" w:rsidRDefault="00830CDD" w:rsidP="008C3EA0">
      <w:pPr>
        <w:keepNext/>
        <w:keepLines/>
        <w:spacing w:after="0" w:line="240" w:lineRule="auto"/>
        <w:ind w:firstLine="567"/>
        <w:jc w:val="center"/>
        <w:outlineLvl w:val="0"/>
        <w:rPr>
          <w:rFonts w:ascii="Times New Roman" w:hAnsi="Times New Roman"/>
          <w:b/>
          <w:bCs/>
          <w:sz w:val="24"/>
          <w:szCs w:val="24"/>
        </w:rPr>
      </w:pPr>
      <w:bookmarkStart w:id="107" w:name="_ref_1-cd5bee3996f042"/>
      <w:r w:rsidRPr="00B24A79">
        <w:rPr>
          <w:rFonts w:ascii="Times New Roman" w:hAnsi="Times New Roman"/>
          <w:b/>
          <w:bCs/>
          <w:sz w:val="24"/>
          <w:szCs w:val="24"/>
        </w:rPr>
        <w:t>Обесценение активов</w:t>
      </w:r>
      <w:bookmarkEnd w:id="107"/>
    </w:p>
    <w:p w:rsidR="008C3EA0" w:rsidRPr="008C3EA0" w:rsidRDefault="008C3EA0" w:rsidP="008C3EA0">
      <w:pPr>
        <w:keepNext/>
        <w:keepLines/>
        <w:spacing w:after="0" w:line="240" w:lineRule="auto"/>
        <w:ind w:firstLine="567"/>
        <w:jc w:val="center"/>
        <w:outlineLvl w:val="0"/>
        <w:rPr>
          <w:rFonts w:ascii="Times New Roman" w:hAnsi="Times New Roman"/>
          <w:b/>
          <w:bCs/>
          <w:sz w:val="24"/>
          <w:szCs w:val="24"/>
        </w:rPr>
      </w:pP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8" w:name="_ref_1-9e53b0f59f6746"/>
      <w:r w:rsidRPr="00B24A79">
        <w:rPr>
          <w:rFonts w:ascii="Times New Roman" w:hAnsi="Times New Roman"/>
          <w:bCs/>
          <w:sz w:val="24"/>
          <w:szCs w:val="24"/>
        </w:rPr>
        <w:t xml:space="preserve">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59"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 </w:t>
      </w:r>
      <w:hyperlink r:id="rId260" w:history="1">
        <w:r w:rsidRPr="00B24A79">
          <w:rPr>
            <w:rFonts w:ascii="Times New Roman" w:hAnsi="Times New Roman"/>
            <w:sz w:val="24"/>
            <w:szCs w:val="24"/>
            <w:u w:val="single"/>
          </w:rPr>
          <w:t>п. п. 5</w:t>
        </w:r>
      </w:hyperlink>
      <w:r w:rsidRPr="00B24A79">
        <w:rPr>
          <w:rFonts w:ascii="Times New Roman" w:hAnsi="Times New Roman"/>
          <w:sz w:val="24"/>
          <w:szCs w:val="24"/>
        </w:rPr>
        <w:t xml:space="preserve">, </w:t>
      </w:r>
      <w:hyperlink r:id="rId261" w:history="1">
        <w:r w:rsidRPr="00B24A79">
          <w:rPr>
            <w:rFonts w:ascii="Times New Roman" w:hAnsi="Times New Roman"/>
            <w:sz w:val="24"/>
            <w:szCs w:val="24"/>
            <w:u w:val="single"/>
          </w:rPr>
          <w:t>6</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09" w:name="_ref_1-6e81dd5844cc4d"/>
      <w:r w:rsidRPr="00B24A79">
        <w:rPr>
          <w:rFonts w:ascii="Times New Roman" w:hAnsi="Times New Roman"/>
          <w:bCs/>
          <w:sz w:val="24"/>
          <w:szCs w:val="24"/>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2" w:history="1">
        <w:r w:rsidRPr="00B24A79">
          <w:rPr>
            <w:rFonts w:ascii="Times New Roman" w:hAnsi="Times New Roman"/>
            <w:bCs/>
            <w:sz w:val="24"/>
            <w:szCs w:val="24"/>
            <w:u w:val="single"/>
          </w:rPr>
          <w:t>(ф. 0504087)</w:t>
        </w:r>
      </w:hyperlink>
      <w:r w:rsidRPr="00B24A79">
        <w:rPr>
          <w:rFonts w:ascii="Times New Roman" w:hAnsi="Times New Roman"/>
          <w:bCs/>
          <w:sz w:val="24"/>
          <w:szCs w:val="24"/>
        </w:rPr>
        <w:t>.</w:t>
      </w:r>
      <w:bookmarkEnd w:id="10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63" w:history="1">
        <w:r w:rsidRPr="00B24A79">
          <w:rPr>
            <w:rFonts w:ascii="Times New Roman" w:hAnsi="Times New Roman"/>
            <w:sz w:val="24"/>
            <w:szCs w:val="24"/>
            <w:u w:val="single"/>
          </w:rPr>
          <w:t>п. п. 6</w:t>
        </w:r>
      </w:hyperlink>
      <w:r w:rsidRPr="00B24A79">
        <w:rPr>
          <w:rFonts w:ascii="Times New Roman" w:hAnsi="Times New Roman"/>
          <w:sz w:val="24"/>
          <w:szCs w:val="24"/>
        </w:rPr>
        <w:t xml:space="preserve">, </w:t>
      </w:r>
      <w:hyperlink r:id="rId264" w:history="1">
        <w:r w:rsidRPr="00B24A79">
          <w:rPr>
            <w:rFonts w:ascii="Times New Roman" w:hAnsi="Times New Roman"/>
            <w:sz w:val="24"/>
            <w:szCs w:val="24"/>
            <w:u w:val="single"/>
          </w:rPr>
          <w:t>18</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0" w:name="_ref_1-e18c0ab4586a45"/>
      <w:r w:rsidRPr="00B24A79">
        <w:rPr>
          <w:rFonts w:ascii="Times New Roman" w:hAnsi="Times New Roman"/>
          <w:bCs/>
          <w:sz w:val="24"/>
          <w:szCs w:val="24"/>
        </w:rPr>
        <w:t xml:space="preserve">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65"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1" w:name="_ref_1-234e9829458a46"/>
      <w:r w:rsidRPr="00B24A79">
        <w:rPr>
          <w:rFonts w:ascii="Times New Roman" w:hAnsi="Times New Roman"/>
          <w:bCs/>
          <w:sz w:val="24"/>
          <w:szCs w:val="24"/>
        </w:rPr>
        <w:t xml:space="preserve"> 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11"/>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66"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 </w:t>
      </w:r>
      <w:hyperlink r:id="rId267" w:history="1">
        <w:r w:rsidRPr="00B24A79">
          <w:rPr>
            <w:rFonts w:ascii="Times New Roman" w:hAnsi="Times New Roman"/>
            <w:sz w:val="24"/>
            <w:szCs w:val="24"/>
            <w:u w:val="single"/>
          </w:rPr>
          <w:t>п. п. 10</w:t>
        </w:r>
      </w:hyperlink>
      <w:r w:rsidRPr="00B24A79">
        <w:rPr>
          <w:rFonts w:ascii="Times New Roman" w:hAnsi="Times New Roman"/>
          <w:sz w:val="24"/>
          <w:szCs w:val="24"/>
        </w:rPr>
        <w:t xml:space="preserve">, </w:t>
      </w:r>
      <w:hyperlink r:id="rId268" w:history="1">
        <w:r w:rsidRPr="00B24A79">
          <w:rPr>
            <w:rFonts w:ascii="Times New Roman" w:hAnsi="Times New Roman"/>
            <w:sz w:val="24"/>
            <w:szCs w:val="24"/>
            <w:u w:val="single"/>
          </w:rPr>
          <w:t>11</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2" w:name="_ref_1-b9a1ad4195284f"/>
      <w:r w:rsidRPr="00B24A79">
        <w:rPr>
          <w:rFonts w:ascii="Times New Roman" w:hAnsi="Times New Roman"/>
          <w:bCs/>
          <w:sz w:val="24"/>
          <w:szCs w:val="24"/>
        </w:rPr>
        <w:t xml:space="preserve"> При выявлении признаков возможного обесценения (снижения убытка) (должность руководителя) принимает решение о необходимости (об отсутствии необходимости) определения справедливой стоимости такого актива.</w:t>
      </w:r>
      <w:bookmarkEnd w:id="112"/>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3" w:name="_ref_1-f41b250cef1342"/>
      <w:r w:rsidRPr="00B24A79">
        <w:rPr>
          <w:rFonts w:ascii="Times New Roman" w:hAnsi="Times New Roman"/>
          <w:bCs/>
          <w:sz w:val="24"/>
          <w:szCs w:val="24"/>
        </w:rPr>
        <w:t xml:space="preserve"> Это решение оформляется приказом с указанием метода, которым стоимость будет определена.</w:t>
      </w:r>
      <w:bookmarkEnd w:id="11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69" w:history="1">
        <w:r w:rsidRPr="00B24A79">
          <w:rPr>
            <w:rFonts w:ascii="Times New Roman" w:hAnsi="Times New Roman"/>
            <w:sz w:val="24"/>
            <w:szCs w:val="24"/>
            <w:u w:val="single"/>
          </w:rPr>
          <w:t>п. п. 10</w:t>
        </w:r>
      </w:hyperlink>
      <w:r w:rsidRPr="00B24A79">
        <w:rPr>
          <w:rFonts w:ascii="Times New Roman" w:hAnsi="Times New Roman"/>
          <w:sz w:val="24"/>
          <w:szCs w:val="24"/>
        </w:rPr>
        <w:t xml:space="preserve">, </w:t>
      </w:r>
      <w:hyperlink r:id="rId270" w:history="1">
        <w:r w:rsidRPr="00B24A79">
          <w:rPr>
            <w:rFonts w:ascii="Times New Roman" w:hAnsi="Times New Roman"/>
            <w:sz w:val="24"/>
            <w:szCs w:val="24"/>
            <w:u w:val="single"/>
          </w:rPr>
          <w:t>22</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4" w:name="_ref_1-82eba409a29d43"/>
      <w:r w:rsidRPr="00B24A79">
        <w:rPr>
          <w:rFonts w:ascii="Times New Roman" w:hAnsi="Times New Roman"/>
          <w:bCs/>
          <w:sz w:val="24"/>
          <w:szCs w:val="24"/>
        </w:rPr>
        <w:t xml:space="preserve">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71" w:history="1">
        <w:r w:rsidRPr="00B24A79">
          <w:rPr>
            <w:rFonts w:ascii="Times New Roman" w:hAnsi="Times New Roman"/>
            <w:sz w:val="24"/>
            <w:szCs w:val="24"/>
            <w:u w:val="single"/>
          </w:rPr>
          <w:t>п. 13</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5" w:name="_ref_1-3247905911cc48"/>
      <w:r w:rsidRPr="00B24A79">
        <w:rPr>
          <w:rFonts w:ascii="Times New Roman" w:hAnsi="Times New Roman"/>
          <w:bCs/>
          <w:sz w:val="24"/>
          <w:szCs w:val="24"/>
        </w:rPr>
        <w:lastRenderedPageBreak/>
        <w:t xml:space="preserve"> Если по результатам определения справедливой стоимости актива выявлен убыток от обесценения, то он подлежит признанию в учете.</w:t>
      </w:r>
      <w:bookmarkEnd w:id="115"/>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72" w:history="1">
        <w:r w:rsidRPr="00B24A79">
          <w:rPr>
            <w:rFonts w:ascii="Times New Roman" w:hAnsi="Times New Roman"/>
            <w:sz w:val="24"/>
            <w:szCs w:val="24"/>
            <w:u w:val="single"/>
          </w:rPr>
          <w:t>п. 15</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6" w:name="_ref_1-6307a6b3ee7c44"/>
      <w:r w:rsidRPr="00B24A79">
        <w:rPr>
          <w:rFonts w:ascii="Times New Roman" w:hAnsi="Times New Roman"/>
          <w:bCs/>
          <w:sz w:val="24"/>
          <w:szCs w:val="24"/>
        </w:rPr>
        <w:t xml:space="preserve">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3" w:history="1">
        <w:r w:rsidRPr="00B24A79">
          <w:rPr>
            <w:rFonts w:ascii="Times New Roman" w:hAnsi="Times New Roman"/>
            <w:bCs/>
            <w:sz w:val="24"/>
            <w:szCs w:val="24"/>
            <w:u w:val="single"/>
          </w:rPr>
          <w:t>(ф. 0504833)</w:t>
        </w:r>
      </w:hyperlink>
      <w:r w:rsidRPr="00B24A79">
        <w:rPr>
          <w:rFonts w:ascii="Times New Roman" w:hAnsi="Times New Roman"/>
          <w:bCs/>
          <w:sz w:val="24"/>
          <w:szCs w:val="24"/>
        </w:rPr>
        <w:t>.</w:t>
      </w:r>
      <w:bookmarkEnd w:id="11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74"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7" w:name="_ref_1-dfd62af0a63349"/>
      <w:r w:rsidRPr="00B24A79">
        <w:rPr>
          <w:rFonts w:ascii="Times New Roman" w:hAnsi="Times New Roman"/>
          <w:bCs/>
          <w:sz w:val="24"/>
          <w:szCs w:val="24"/>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7"/>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75" w:history="1">
        <w:r w:rsidRPr="00B24A79">
          <w:rPr>
            <w:rFonts w:ascii="Times New Roman" w:hAnsi="Times New Roman"/>
            <w:sz w:val="24"/>
            <w:szCs w:val="24"/>
            <w:u w:val="single"/>
          </w:rPr>
          <w:t>п. 24</w:t>
        </w:r>
      </w:hyperlink>
      <w:r w:rsidRPr="00B24A79">
        <w:rPr>
          <w:rFonts w:ascii="Times New Roman" w:hAnsi="Times New Roman"/>
          <w:sz w:val="24"/>
          <w:szCs w:val="24"/>
        </w:rPr>
        <w:t xml:space="preserve"> СГС "Обесценение активов")</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18" w:name="_ref_1-d8c0590a3b5849"/>
      <w:r w:rsidRPr="00B24A79">
        <w:rPr>
          <w:rFonts w:ascii="Times New Roman" w:hAnsi="Times New Roman"/>
          <w:bCs/>
          <w:sz w:val="24"/>
          <w:szCs w:val="24"/>
        </w:rPr>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6" w:history="1">
        <w:r w:rsidRPr="00B24A79">
          <w:rPr>
            <w:rFonts w:ascii="Times New Roman" w:hAnsi="Times New Roman"/>
            <w:bCs/>
            <w:sz w:val="24"/>
            <w:szCs w:val="24"/>
            <w:u w:val="single"/>
          </w:rPr>
          <w:t>(ф. 0504833)</w:t>
        </w:r>
      </w:hyperlink>
      <w:r w:rsidRPr="00B24A79">
        <w:rPr>
          <w:rFonts w:ascii="Times New Roman" w:hAnsi="Times New Roman"/>
          <w:bCs/>
          <w:sz w:val="24"/>
          <w:szCs w:val="24"/>
        </w:rPr>
        <w:t>.</w:t>
      </w:r>
      <w:bookmarkEnd w:id="11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77"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spacing w:after="0" w:line="240" w:lineRule="auto"/>
        <w:ind w:firstLine="567"/>
        <w:jc w:val="both"/>
        <w:rPr>
          <w:rFonts w:ascii="Times New Roman" w:hAnsi="Times New Roman"/>
          <w:sz w:val="24"/>
          <w:szCs w:val="24"/>
        </w:rPr>
      </w:pPr>
    </w:p>
    <w:p w:rsidR="00830CDD" w:rsidRDefault="00830CDD" w:rsidP="008C3EA0">
      <w:pPr>
        <w:keepNext/>
        <w:keepLines/>
        <w:spacing w:after="0" w:line="240" w:lineRule="auto"/>
        <w:ind w:firstLine="567"/>
        <w:jc w:val="center"/>
        <w:outlineLvl w:val="0"/>
        <w:rPr>
          <w:rFonts w:ascii="Times New Roman" w:hAnsi="Times New Roman"/>
          <w:b/>
          <w:bCs/>
          <w:sz w:val="24"/>
          <w:szCs w:val="24"/>
        </w:rPr>
      </w:pPr>
      <w:bookmarkStart w:id="119" w:name="_ref_1-8c74398a4b8742"/>
      <w:proofErr w:type="spellStart"/>
      <w:r w:rsidRPr="00B24A79">
        <w:rPr>
          <w:rFonts w:ascii="Times New Roman" w:hAnsi="Times New Roman"/>
          <w:b/>
          <w:bCs/>
          <w:sz w:val="24"/>
          <w:szCs w:val="24"/>
        </w:rPr>
        <w:t>Забалансовый</w:t>
      </w:r>
      <w:proofErr w:type="spellEnd"/>
      <w:r w:rsidRPr="00B24A79">
        <w:rPr>
          <w:rFonts w:ascii="Times New Roman" w:hAnsi="Times New Roman"/>
          <w:b/>
          <w:bCs/>
          <w:sz w:val="24"/>
          <w:szCs w:val="24"/>
        </w:rPr>
        <w:t xml:space="preserve"> учет</w:t>
      </w:r>
      <w:bookmarkEnd w:id="119"/>
    </w:p>
    <w:p w:rsidR="008C3EA0" w:rsidRPr="008C3EA0" w:rsidRDefault="008C3EA0" w:rsidP="008C3EA0">
      <w:pPr>
        <w:keepNext/>
        <w:keepLines/>
        <w:spacing w:after="0" w:line="240" w:lineRule="auto"/>
        <w:ind w:firstLine="567"/>
        <w:jc w:val="center"/>
        <w:outlineLvl w:val="0"/>
        <w:rPr>
          <w:rFonts w:ascii="Times New Roman" w:hAnsi="Times New Roman"/>
          <w:b/>
          <w:bCs/>
          <w:sz w:val="24"/>
          <w:szCs w:val="24"/>
        </w:rPr>
      </w:pP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0" w:name="_ref_1-17ec0406dd5442"/>
      <w:r w:rsidRPr="00B24A79">
        <w:rPr>
          <w:rFonts w:ascii="Times New Roman" w:hAnsi="Times New Roman"/>
          <w:bCs/>
          <w:sz w:val="24"/>
          <w:szCs w:val="24"/>
        </w:rPr>
        <w:t xml:space="preserve">Учет на </w:t>
      </w:r>
      <w:proofErr w:type="spellStart"/>
      <w:r w:rsidRPr="00B24A79">
        <w:rPr>
          <w:rFonts w:ascii="Times New Roman" w:hAnsi="Times New Roman"/>
          <w:bCs/>
          <w:sz w:val="24"/>
          <w:szCs w:val="24"/>
        </w:rPr>
        <w:t>забалансовых</w:t>
      </w:r>
      <w:proofErr w:type="spellEnd"/>
      <w:r w:rsidRPr="00B24A79">
        <w:rPr>
          <w:rFonts w:ascii="Times New Roman" w:hAnsi="Times New Roman"/>
          <w:bCs/>
          <w:sz w:val="24"/>
          <w:szCs w:val="24"/>
        </w:rPr>
        <w:t xml:space="preserve"> счетах ведется в разрезе кодов вида финансового обеспечения (деятельности).</w:t>
      </w:r>
      <w:bookmarkEnd w:id="12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78"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1" w:name="_ref_1-58f525501a994c"/>
      <w:r w:rsidRPr="00B24A79">
        <w:rPr>
          <w:rFonts w:ascii="Times New Roman" w:hAnsi="Times New Roman"/>
          <w:bCs/>
          <w:sz w:val="24"/>
          <w:szCs w:val="24"/>
        </w:rPr>
        <w:t xml:space="preserve">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w:t>
      </w:r>
      <w:hyperlink r:id="rId279" w:history="1">
        <w:r w:rsidRPr="00B24A79">
          <w:rPr>
            <w:rFonts w:ascii="Times New Roman" w:hAnsi="Times New Roman"/>
            <w:bCs/>
            <w:sz w:val="24"/>
            <w:szCs w:val="24"/>
            <w:u w:val="single"/>
          </w:rPr>
          <w:t>счете 03</w:t>
        </w:r>
      </w:hyperlink>
      <w:r w:rsidRPr="00B24A79">
        <w:rPr>
          <w:rFonts w:ascii="Times New Roman" w:hAnsi="Times New Roman"/>
          <w:bCs/>
          <w:sz w:val="24"/>
          <w:szCs w:val="24"/>
        </w:rPr>
        <w:t xml:space="preserve"> "Бланки строгой отчетности" учет ведется по группам: (группы бланков строгой отчетности, выделяемые в аналитическом учете).</w:t>
      </w:r>
      <w:bookmarkEnd w:id="121"/>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80" w:history="1">
        <w:r w:rsidRPr="00B24A79">
          <w:rPr>
            <w:rFonts w:ascii="Times New Roman" w:hAnsi="Times New Roman"/>
            <w:sz w:val="24"/>
            <w:szCs w:val="24"/>
            <w:u w:val="single"/>
          </w:rPr>
          <w:t>п. 337</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2" w:name="_ref_1-e42c7f3eebe24f"/>
      <w:r w:rsidRPr="00B24A79">
        <w:rPr>
          <w:rFonts w:ascii="Times New Roman" w:hAnsi="Times New Roman"/>
          <w:bCs/>
          <w:sz w:val="24"/>
          <w:szCs w:val="24"/>
        </w:rPr>
        <w:t xml:space="preserve">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w:t>
      </w:r>
      <w:hyperlink r:id="rId281" w:history="1">
        <w:r w:rsidRPr="00B24A79">
          <w:rPr>
            <w:rFonts w:ascii="Times New Roman" w:hAnsi="Times New Roman"/>
            <w:bCs/>
            <w:sz w:val="24"/>
            <w:szCs w:val="24"/>
            <w:u w:val="single"/>
          </w:rPr>
          <w:t>счете 04</w:t>
        </w:r>
      </w:hyperlink>
      <w:r w:rsidRPr="00B24A79">
        <w:rPr>
          <w:rFonts w:ascii="Times New Roman" w:hAnsi="Times New Roman"/>
          <w:bCs/>
          <w:sz w:val="24"/>
          <w:szCs w:val="24"/>
        </w:rPr>
        <w:t xml:space="preserve"> "Сомнительная задолженность" учет ведется по группам:</w:t>
      </w:r>
      <w:bookmarkEnd w:id="122"/>
    </w:p>
    <w:p w:rsidR="00830CDD" w:rsidRPr="00B24A79" w:rsidRDefault="00830CDD" w:rsidP="00611582">
      <w:pPr>
        <w:numPr>
          <w:ilvl w:val="1"/>
          <w:numId w:val="8"/>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задолженность по авансам;</w:t>
      </w:r>
    </w:p>
    <w:p w:rsidR="00830CDD" w:rsidRPr="00B24A79" w:rsidRDefault="00830CDD" w:rsidP="00611582">
      <w:pPr>
        <w:numPr>
          <w:ilvl w:val="1"/>
          <w:numId w:val="8"/>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задолженность подотчетных лиц;</w:t>
      </w:r>
    </w:p>
    <w:p w:rsidR="00830CDD" w:rsidRPr="00B24A79" w:rsidRDefault="00830CDD" w:rsidP="00611582">
      <w:pPr>
        <w:numPr>
          <w:ilvl w:val="1"/>
          <w:numId w:val="8"/>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задолженность по недостачам.</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82"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3" w:name="_ref_1-381c5d3a3cbf45"/>
      <w:r w:rsidRPr="00B24A79">
        <w:rPr>
          <w:rFonts w:ascii="Times New Roman" w:hAnsi="Times New Roman"/>
          <w:bCs/>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w:t>
      </w:r>
      <w:hyperlink r:id="rId283" w:history="1">
        <w:r w:rsidRPr="00B24A79">
          <w:rPr>
            <w:rFonts w:ascii="Times New Roman" w:hAnsi="Times New Roman"/>
            <w:bCs/>
            <w:sz w:val="24"/>
            <w:szCs w:val="24"/>
            <w:u w:val="single"/>
          </w:rPr>
          <w:t>счете 07</w:t>
        </w:r>
      </w:hyperlink>
      <w:r w:rsidRPr="00B24A79">
        <w:rPr>
          <w:rFonts w:ascii="Times New Roman" w:hAnsi="Times New Roman"/>
          <w:bCs/>
          <w:sz w:val="24"/>
          <w:szCs w:val="24"/>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2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84"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4" w:name="_ref_1-7582fd3f7d424c"/>
      <w:r w:rsidRPr="00B24A79">
        <w:rPr>
          <w:rFonts w:ascii="Times New Roman" w:hAnsi="Times New Roman"/>
          <w:bCs/>
          <w:sz w:val="24"/>
          <w:szCs w:val="24"/>
        </w:rP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24"/>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85" w:history="1">
        <w:r w:rsidRPr="00B24A79">
          <w:rPr>
            <w:rFonts w:ascii="Times New Roman" w:hAnsi="Times New Roman"/>
            <w:sz w:val="24"/>
            <w:szCs w:val="24"/>
            <w:u w:val="single"/>
          </w:rPr>
          <w:t>п. 345</w:t>
        </w:r>
      </w:hyperlink>
      <w:r w:rsidRPr="00B24A79">
        <w:rPr>
          <w:rFonts w:ascii="Times New Roman" w:hAnsi="Times New Roman"/>
          <w:sz w:val="24"/>
          <w:szCs w:val="24"/>
        </w:rPr>
        <w:t xml:space="preserve"> Инструкции № 157н, </w:t>
      </w:r>
      <w:hyperlink r:id="rId286"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5" w:name="_ref_1-bb690ca1d65641"/>
      <w:r w:rsidRPr="00B24A79">
        <w:rPr>
          <w:rFonts w:ascii="Times New Roman" w:hAnsi="Times New Roman"/>
          <w:bCs/>
          <w:sz w:val="24"/>
          <w:szCs w:val="24"/>
        </w:rPr>
        <w:t xml:space="preserve">Документы о вручении ценных подарков (сувенирной продукции) оформляются в соответствии с Порядком, приведенным в Приложении № </w:t>
      </w:r>
      <w:r w:rsidRPr="00B24A79">
        <w:rPr>
          <w:rFonts w:ascii="Times New Roman" w:hAnsi="Times New Roman"/>
          <w:bCs/>
          <w:sz w:val="24"/>
          <w:szCs w:val="24"/>
        </w:rPr>
        <w:fldChar w:fldCharType="begin" w:fldLock="1"/>
      </w:r>
      <w:r w:rsidRPr="00B24A79">
        <w:rPr>
          <w:rFonts w:ascii="Times New Roman" w:hAnsi="Times New Roman"/>
          <w:bCs/>
          <w:sz w:val="24"/>
          <w:szCs w:val="24"/>
        </w:rPr>
        <w:instrText xml:space="preserve"> REF _ref_1-0afcfdad084549 \h \n \!  \* MERGEFORMAT </w:instrText>
      </w:r>
      <w:r w:rsidRPr="00B24A79">
        <w:rPr>
          <w:rFonts w:ascii="Times New Roman" w:hAnsi="Times New Roman"/>
          <w:bCs/>
          <w:sz w:val="24"/>
          <w:szCs w:val="24"/>
        </w:rPr>
      </w:r>
      <w:r w:rsidRPr="00B24A79">
        <w:rPr>
          <w:rFonts w:ascii="Times New Roman" w:hAnsi="Times New Roman"/>
          <w:bCs/>
          <w:sz w:val="24"/>
          <w:szCs w:val="24"/>
        </w:rPr>
        <w:fldChar w:fldCharType="separate"/>
      </w:r>
      <w:r w:rsidRPr="00B24A79">
        <w:rPr>
          <w:rFonts w:ascii="Times New Roman" w:hAnsi="Times New Roman"/>
          <w:bCs/>
          <w:sz w:val="24"/>
          <w:szCs w:val="24"/>
        </w:rPr>
        <w:t>13</w:t>
      </w:r>
      <w:r w:rsidRPr="00B24A79">
        <w:rPr>
          <w:rFonts w:ascii="Times New Roman" w:hAnsi="Times New Roman"/>
          <w:bCs/>
          <w:sz w:val="24"/>
          <w:szCs w:val="24"/>
        </w:rPr>
        <w:fldChar w:fldCharType="end"/>
      </w:r>
      <w:r w:rsidRPr="00B24A79">
        <w:rPr>
          <w:rFonts w:ascii="Times New Roman" w:hAnsi="Times New Roman"/>
          <w:bCs/>
          <w:sz w:val="24"/>
          <w:szCs w:val="24"/>
        </w:rPr>
        <w:t> к Учетной политике.</w:t>
      </w:r>
      <w:bookmarkEnd w:id="125"/>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6" w:name="_ref_1-2d3ffdabfaf04c"/>
      <w:r w:rsidRPr="00B24A79">
        <w:rPr>
          <w:rFonts w:ascii="Times New Roman" w:hAnsi="Times New Roman"/>
          <w:bCs/>
          <w:sz w:val="24"/>
          <w:szCs w:val="24"/>
        </w:rPr>
        <w:t xml:space="preserve"> 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w:t>
      </w:r>
      <w:hyperlink r:id="rId287" w:history="1">
        <w:r w:rsidRPr="00B24A79">
          <w:rPr>
            <w:rFonts w:ascii="Times New Roman" w:hAnsi="Times New Roman"/>
            <w:bCs/>
            <w:sz w:val="24"/>
            <w:szCs w:val="24"/>
            <w:u w:val="single"/>
          </w:rPr>
          <w:t>счете 09</w:t>
        </w:r>
      </w:hyperlink>
      <w:r w:rsidRPr="00B24A79">
        <w:rPr>
          <w:rFonts w:ascii="Times New Roman" w:hAnsi="Times New Roman"/>
          <w:bCs/>
          <w:sz w:val="24"/>
          <w:szCs w:val="24"/>
        </w:rPr>
        <w:t xml:space="preserve"> "Запасные части к транспортным средствам, выданные взамен </w:t>
      </w:r>
      <w:proofErr w:type="gramStart"/>
      <w:r w:rsidRPr="00B24A79">
        <w:rPr>
          <w:rFonts w:ascii="Times New Roman" w:hAnsi="Times New Roman"/>
          <w:bCs/>
          <w:sz w:val="24"/>
          <w:szCs w:val="24"/>
        </w:rPr>
        <w:t>изношенных</w:t>
      </w:r>
      <w:proofErr w:type="gramEnd"/>
      <w:r w:rsidRPr="00B24A79">
        <w:rPr>
          <w:rFonts w:ascii="Times New Roman" w:hAnsi="Times New Roman"/>
          <w:bCs/>
          <w:sz w:val="24"/>
          <w:szCs w:val="24"/>
        </w:rPr>
        <w:t>" учет ведется по группам:</w:t>
      </w:r>
      <w:bookmarkEnd w:id="126"/>
    </w:p>
    <w:p w:rsidR="00830CDD" w:rsidRPr="00B24A79" w:rsidRDefault="00830CDD" w:rsidP="00611582">
      <w:pPr>
        <w:numPr>
          <w:ilvl w:val="1"/>
          <w:numId w:val="9"/>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двигатели, турбокомпрессоры;</w:t>
      </w:r>
    </w:p>
    <w:p w:rsidR="00830CDD" w:rsidRPr="00B24A79" w:rsidRDefault="00830CDD" w:rsidP="00611582">
      <w:pPr>
        <w:numPr>
          <w:ilvl w:val="1"/>
          <w:numId w:val="9"/>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аккумуляторы;</w:t>
      </w:r>
    </w:p>
    <w:p w:rsidR="00830CDD" w:rsidRPr="00B24A79" w:rsidRDefault="00830CDD" w:rsidP="00611582">
      <w:pPr>
        <w:numPr>
          <w:ilvl w:val="1"/>
          <w:numId w:val="9"/>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шины, диски;</w:t>
      </w:r>
    </w:p>
    <w:p w:rsidR="00830CDD" w:rsidRPr="00B24A79" w:rsidRDefault="00830CDD" w:rsidP="00611582">
      <w:pPr>
        <w:numPr>
          <w:ilvl w:val="1"/>
          <w:numId w:val="9"/>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карбюраторы;</w:t>
      </w:r>
    </w:p>
    <w:p w:rsidR="00830CDD" w:rsidRPr="00B24A79" w:rsidRDefault="00830CDD" w:rsidP="00611582">
      <w:pPr>
        <w:numPr>
          <w:ilvl w:val="1"/>
          <w:numId w:val="9"/>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коробки передач.</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88" w:history="1">
        <w:r w:rsidRPr="00B24A79">
          <w:rPr>
            <w:rFonts w:ascii="Times New Roman" w:hAnsi="Times New Roman"/>
            <w:sz w:val="24"/>
            <w:szCs w:val="24"/>
            <w:u w:val="single"/>
          </w:rPr>
          <w:t>п. 349</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7" w:name="_ref_1-0f8049d35c0445"/>
      <w:r w:rsidRPr="00B24A79">
        <w:rPr>
          <w:rFonts w:ascii="Times New Roman" w:hAnsi="Times New Roman"/>
          <w:bCs/>
          <w:sz w:val="24"/>
          <w:szCs w:val="24"/>
        </w:rPr>
        <w:t xml:space="preserve">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w:t>
      </w:r>
      <w:hyperlink r:id="rId289" w:history="1">
        <w:r w:rsidRPr="00B24A79">
          <w:rPr>
            <w:rFonts w:ascii="Times New Roman" w:hAnsi="Times New Roman"/>
            <w:bCs/>
            <w:sz w:val="24"/>
            <w:szCs w:val="24"/>
            <w:u w:val="single"/>
          </w:rPr>
          <w:t>счете 10</w:t>
        </w:r>
      </w:hyperlink>
      <w:r w:rsidRPr="00B24A79">
        <w:rPr>
          <w:rFonts w:ascii="Times New Roman" w:hAnsi="Times New Roman"/>
          <w:bCs/>
          <w:sz w:val="24"/>
          <w:szCs w:val="24"/>
        </w:rPr>
        <w:t xml:space="preserve"> "Обеспечение исполнения обязательств" учет ведется по видам обеспечений:</w:t>
      </w:r>
      <w:bookmarkEnd w:id="127"/>
    </w:p>
    <w:p w:rsidR="00830CDD" w:rsidRPr="00B24A79" w:rsidRDefault="00830CDD" w:rsidP="00611582">
      <w:pPr>
        <w:numPr>
          <w:ilvl w:val="1"/>
          <w:numId w:val="10"/>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банковские гарантии;</w:t>
      </w:r>
    </w:p>
    <w:p w:rsidR="00830CDD" w:rsidRPr="00B24A79" w:rsidRDefault="00830CDD" w:rsidP="00611582">
      <w:pPr>
        <w:numPr>
          <w:ilvl w:val="1"/>
          <w:numId w:val="10"/>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lastRenderedPageBreak/>
        <w:t>поручительства.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90" w:history="1">
        <w:r w:rsidRPr="00B24A79">
          <w:rPr>
            <w:rFonts w:ascii="Times New Roman" w:hAnsi="Times New Roman"/>
            <w:sz w:val="24"/>
            <w:szCs w:val="24"/>
            <w:u w:val="single"/>
          </w:rPr>
          <w:t>п. 352</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8" w:name="_ref_1-582c7e59521a45"/>
      <w:r w:rsidRPr="00B24A79">
        <w:rPr>
          <w:rFonts w:ascii="Times New Roman" w:hAnsi="Times New Roman"/>
          <w:bCs/>
          <w:sz w:val="24"/>
          <w:szCs w:val="24"/>
        </w:rPr>
        <w:t xml:space="preserve"> Аналитический учет по счетам </w:t>
      </w:r>
      <w:hyperlink r:id="rId291" w:history="1">
        <w:r w:rsidRPr="00B24A79">
          <w:rPr>
            <w:rFonts w:ascii="Times New Roman" w:hAnsi="Times New Roman"/>
            <w:bCs/>
            <w:sz w:val="24"/>
            <w:szCs w:val="24"/>
            <w:u w:val="single"/>
          </w:rPr>
          <w:t>17</w:t>
        </w:r>
      </w:hyperlink>
      <w:r w:rsidRPr="00B24A79">
        <w:rPr>
          <w:rFonts w:ascii="Times New Roman" w:hAnsi="Times New Roman"/>
          <w:bCs/>
          <w:sz w:val="24"/>
          <w:szCs w:val="24"/>
        </w:rPr>
        <w:t xml:space="preserve"> "Поступления денежных средств" и </w:t>
      </w:r>
      <w:hyperlink r:id="rId292" w:history="1">
        <w:r w:rsidRPr="00B24A79">
          <w:rPr>
            <w:rFonts w:ascii="Times New Roman" w:hAnsi="Times New Roman"/>
            <w:bCs/>
            <w:sz w:val="24"/>
            <w:szCs w:val="24"/>
            <w:u w:val="single"/>
          </w:rPr>
          <w:t>18</w:t>
        </w:r>
      </w:hyperlink>
      <w:r w:rsidRPr="00B24A79">
        <w:rPr>
          <w:rFonts w:ascii="Times New Roman" w:hAnsi="Times New Roman"/>
          <w:bCs/>
          <w:sz w:val="24"/>
          <w:szCs w:val="24"/>
        </w:rPr>
        <w:t xml:space="preserve"> "Выбытия денежных средств" ведется в </w:t>
      </w:r>
      <w:proofErr w:type="spellStart"/>
      <w:r w:rsidRPr="00B24A79">
        <w:rPr>
          <w:rFonts w:ascii="Times New Roman" w:hAnsi="Times New Roman"/>
          <w:bCs/>
          <w:sz w:val="24"/>
          <w:szCs w:val="24"/>
        </w:rPr>
        <w:t>Многографной</w:t>
      </w:r>
      <w:proofErr w:type="spellEnd"/>
      <w:r w:rsidRPr="00B24A79">
        <w:rPr>
          <w:rFonts w:ascii="Times New Roman" w:hAnsi="Times New Roman"/>
          <w:bCs/>
          <w:sz w:val="24"/>
          <w:szCs w:val="24"/>
        </w:rPr>
        <w:t xml:space="preserve"> карточке (</w:t>
      </w:r>
      <w:hyperlink r:id="rId293" w:history="1">
        <w:r w:rsidRPr="00B24A79">
          <w:rPr>
            <w:rFonts w:ascii="Times New Roman" w:hAnsi="Times New Roman"/>
            <w:bCs/>
            <w:sz w:val="24"/>
            <w:szCs w:val="24"/>
            <w:u w:val="single"/>
          </w:rPr>
          <w:t>ф. 0504054</w:t>
        </w:r>
      </w:hyperlink>
      <w:r w:rsidRPr="00B24A79">
        <w:rPr>
          <w:rFonts w:ascii="Times New Roman" w:hAnsi="Times New Roman"/>
          <w:bCs/>
          <w:sz w:val="24"/>
          <w:szCs w:val="24"/>
        </w:rPr>
        <w:t>).</w:t>
      </w:r>
      <w:bookmarkEnd w:id="128"/>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94" w:history="1">
        <w:r w:rsidRPr="00B24A79">
          <w:rPr>
            <w:rFonts w:ascii="Times New Roman" w:hAnsi="Times New Roman"/>
            <w:sz w:val="24"/>
            <w:szCs w:val="24"/>
            <w:u w:val="single"/>
          </w:rPr>
          <w:t>п. п. 366</w:t>
        </w:r>
      </w:hyperlink>
      <w:r w:rsidRPr="00B24A79">
        <w:rPr>
          <w:rFonts w:ascii="Times New Roman" w:hAnsi="Times New Roman"/>
          <w:sz w:val="24"/>
          <w:szCs w:val="24"/>
        </w:rPr>
        <w:t xml:space="preserve">, </w:t>
      </w:r>
      <w:hyperlink r:id="rId295" w:history="1">
        <w:r w:rsidRPr="00B24A79">
          <w:rPr>
            <w:rFonts w:ascii="Times New Roman" w:hAnsi="Times New Roman"/>
            <w:sz w:val="24"/>
            <w:szCs w:val="24"/>
            <w:u w:val="single"/>
          </w:rPr>
          <w:t>368</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29" w:name="_ref_1-22fe612cebb84e"/>
      <w:r w:rsidRPr="00B24A79">
        <w:rPr>
          <w:rFonts w:ascii="Times New Roman" w:hAnsi="Times New Roman"/>
          <w:bCs/>
          <w:sz w:val="24"/>
          <w:szCs w:val="24"/>
        </w:rPr>
        <w:t xml:space="preserve"> На </w:t>
      </w:r>
      <w:proofErr w:type="spellStart"/>
      <w:r w:rsidRPr="00B24A79">
        <w:rPr>
          <w:rFonts w:ascii="Times New Roman" w:hAnsi="Times New Roman"/>
          <w:bCs/>
          <w:sz w:val="24"/>
          <w:szCs w:val="24"/>
        </w:rPr>
        <w:t>забалансовый</w:t>
      </w:r>
      <w:proofErr w:type="spellEnd"/>
      <w:r w:rsidRPr="00B24A79">
        <w:rPr>
          <w:rFonts w:ascii="Times New Roman" w:hAnsi="Times New Roman"/>
          <w:bCs/>
          <w:sz w:val="24"/>
          <w:szCs w:val="24"/>
        </w:rPr>
        <w:t xml:space="preserve"> </w:t>
      </w:r>
      <w:hyperlink r:id="rId296" w:history="1">
        <w:r w:rsidRPr="00B24A79">
          <w:rPr>
            <w:rFonts w:ascii="Times New Roman" w:hAnsi="Times New Roman"/>
            <w:bCs/>
            <w:sz w:val="24"/>
            <w:szCs w:val="24"/>
            <w:u w:val="single"/>
          </w:rPr>
          <w:t>счет 20</w:t>
        </w:r>
      </w:hyperlink>
      <w:r w:rsidRPr="00B24A79">
        <w:rPr>
          <w:rFonts w:ascii="Times New Roman" w:hAnsi="Times New Roman"/>
          <w:bCs/>
          <w:sz w:val="24"/>
          <w:szCs w:val="24"/>
        </w:rPr>
        <w:t xml:space="preserve"> "Задолженность, невостребованная кредиторами" не востребованная кредитором задолженность принимается по     (вид распорядительного документа), </w:t>
      </w:r>
      <w:proofErr w:type="gramStart"/>
      <w:r w:rsidRPr="00B24A79">
        <w:rPr>
          <w:rFonts w:ascii="Times New Roman" w:hAnsi="Times New Roman"/>
          <w:bCs/>
          <w:sz w:val="24"/>
          <w:szCs w:val="24"/>
        </w:rPr>
        <w:t>изданному</w:t>
      </w:r>
      <w:proofErr w:type="gramEnd"/>
      <w:r w:rsidRPr="00B24A79">
        <w:rPr>
          <w:rFonts w:ascii="Times New Roman" w:hAnsi="Times New Roman"/>
          <w:bCs/>
          <w:sz w:val="24"/>
          <w:szCs w:val="24"/>
        </w:rPr>
        <w:t xml:space="preserve"> на основании:</w:t>
      </w:r>
      <w:bookmarkEnd w:id="129"/>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инвентаризационной описи расчетов с покупателями, поставщиками и прочими дебиторами и кредиторами </w:t>
      </w:r>
      <w:hyperlink r:id="rId297" w:history="1">
        <w:r w:rsidRPr="00B24A79">
          <w:rPr>
            <w:rFonts w:ascii="Times New Roman" w:hAnsi="Times New Roman"/>
            <w:sz w:val="24"/>
            <w:szCs w:val="24"/>
            <w:u w:val="single"/>
          </w:rPr>
          <w:t>(ф. 0504089)</w:t>
        </w:r>
      </w:hyperlink>
      <w:r w:rsidRPr="00B24A79">
        <w:rPr>
          <w:rFonts w:ascii="Times New Roman" w:hAnsi="Times New Roman"/>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докладной записки о выявлении кредиторской задолженности, не востребованной кредиторами.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Списание задолженности с </w:t>
      </w:r>
      <w:proofErr w:type="spellStart"/>
      <w:r w:rsidRPr="00B24A79">
        <w:rPr>
          <w:rFonts w:ascii="Times New Roman" w:hAnsi="Times New Roman"/>
          <w:sz w:val="24"/>
          <w:szCs w:val="24"/>
        </w:rPr>
        <w:t>забалансового</w:t>
      </w:r>
      <w:proofErr w:type="spellEnd"/>
      <w:r w:rsidRPr="00B24A79">
        <w:rPr>
          <w:rFonts w:ascii="Times New Roman" w:hAnsi="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298" w:history="1">
        <w:r w:rsidRPr="00B24A79">
          <w:rPr>
            <w:rFonts w:ascii="Times New Roman" w:hAnsi="Times New Roman"/>
            <w:sz w:val="24"/>
            <w:szCs w:val="24"/>
            <w:u w:val="single"/>
          </w:rPr>
          <w:t>п. 371</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30" w:name="_ref_1-d5cee47946fe46"/>
      <w:r w:rsidRPr="00B24A79">
        <w:rPr>
          <w:rFonts w:ascii="Times New Roman" w:hAnsi="Times New Roman"/>
          <w:bCs/>
          <w:sz w:val="24"/>
          <w:szCs w:val="24"/>
        </w:rPr>
        <w:t xml:space="preserve"> Основные средства 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w:t>
      </w:r>
      <w:hyperlink r:id="rId299" w:history="1">
        <w:r w:rsidRPr="00B24A79">
          <w:rPr>
            <w:rFonts w:ascii="Times New Roman" w:hAnsi="Times New Roman"/>
            <w:bCs/>
            <w:sz w:val="24"/>
            <w:szCs w:val="24"/>
            <w:u w:val="single"/>
          </w:rPr>
          <w:t>счете 21</w:t>
        </w:r>
      </w:hyperlink>
      <w:r w:rsidRPr="00B24A79">
        <w:rPr>
          <w:rFonts w:ascii="Times New Roman" w:hAnsi="Times New Roman"/>
          <w:bCs/>
          <w:sz w:val="24"/>
          <w:szCs w:val="24"/>
        </w:rPr>
        <w:t xml:space="preserve"> "Основные средства в эксплуатации" учитываются в условной оценке: один объект - один рубль.</w:t>
      </w:r>
      <w:bookmarkEnd w:id="13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300" w:history="1">
        <w:r w:rsidRPr="00B24A79">
          <w:rPr>
            <w:rFonts w:ascii="Times New Roman" w:hAnsi="Times New Roman"/>
            <w:sz w:val="24"/>
            <w:szCs w:val="24"/>
            <w:u w:val="single"/>
          </w:rPr>
          <w:t>п. 373</w:t>
        </w:r>
      </w:hyperlink>
      <w:r w:rsidRPr="00B24A79">
        <w:rPr>
          <w:rFonts w:ascii="Times New Roman" w:hAnsi="Times New Roman"/>
          <w:sz w:val="24"/>
          <w:szCs w:val="24"/>
        </w:rPr>
        <w:t xml:space="preserve"> Инструкции № 157н)</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31" w:name="_ref_1-ff7056fcb0ee41"/>
      <w:r w:rsidRPr="00B24A79">
        <w:rPr>
          <w:rFonts w:ascii="Times New Roman" w:hAnsi="Times New Roman"/>
          <w:bCs/>
          <w:sz w:val="24"/>
          <w:szCs w:val="24"/>
        </w:rPr>
        <w:t xml:space="preserve"> Аналитический учет на </w:t>
      </w:r>
      <w:hyperlink r:id="rId301" w:history="1">
        <w:r w:rsidRPr="00B24A79">
          <w:rPr>
            <w:rFonts w:ascii="Times New Roman" w:hAnsi="Times New Roman"/>
            <w:bCs/>
            <w:sz w:val="24"/>
            <w:szCs w:val="24"/>
            <w:u w:val="single"/>
          </w:rPr>
          <w:t>счете 21</w:t>
        </w:r>
      </w:hyperlink>
      <w:r w:rsidRPr="00B24A79">
        <w:rPr>
          <w:rFonts w:ascii="Times New Roman" w:hAnsi="Times New Roman"/>
          <w:bCs/>
          <w:sz w:val="24"/>
          <w:szCs w:val="24"/>
        </w:rPr>
        <w:t xml:space="preserve"> ведется по следующим группам</w:t>
      </w:r>
      <w:bookmarkEnd w:id="131"/>
      <w:r w:rsidRPr="00B24A79">
        <w:rPr>
          <w:rFonts w:ascii="Times New Roman" w:hAnsi="Times New Roman"/>
          <w:bCs/>
          <w:sz w:val="24"/>
          <w:szCs w:val="24"/>
        </w:rPr>
        <w:t>.</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302" w:history="1">
        <w:r w:rsidRPr="00B24A79">
          <w:rPr>
            <w:rFonts w:ascii="Times New Roman" w:hAnsi="Times New Roman"/>
            <w:sz w:val="24"/>
            <w:szCs w:val="24"/>
            <w:u w:val="single"/>
          </w:rPr>
          <w:t>п. 374</w:t>
        </w:r>
      </w:hyperlink>
      <w:r w:rsidRPr="00B24A79">
        <w:rPr>
          <w:rFonts w:ascii="Times New Roman" w:hAnsi="Times New Roman"/>
          <w:sz w:val="24"/>
          <w:szCs w:val="24"/>
        </w:rPr>
        <w:t xml:space="preserve"> Инструкции № 157н, </w:t>
      </w:r>
      <w:hyperlink r:id="rId303"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32" w:name="_ref_1-54be122662b74c"/>
      <w:r w:rsidRPr="00B24A79">
        <w:rPr>
          <w:rFonts w:ascii="Times New Roman" w:hAnsi="Times New Roman"/>
          <w:bCs/>
          <w:sz w:val="24"/>
          <w:szCs w:val="24"/>
        </w:rPr>
        <w:t xml:space="preserve"> Аналитический учет по </w:t>
      </w:r>
      <w:hyperlink r:id="rId304" w:history="1">
        <w:r w:rsidRPr="00B24A79">
          <w:rPr>
            <w:rFonts w:ascii="Times New Roman" w:hAnsi="Times New Roman"/>
            <w:bCs/>
            <w:sz w:val="24"/>
            <w:szCs w:val="24"/>
            <w:u w:val="single"/>
          </w:rPr>
          <w:t>счету 22</w:t>
        </w:r>
      </w:hyperlink>
      <w:r w:rsidRPr="00B24A79">
        <w:rPr>
          <w:rFonts w:ascii="Times New Roman" w:hAnsi="Times New Roman"/>
          <w:bCs/>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2"/>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305" w:history="1">
        <w:r w:rsidRPr="00B24A79">
          <w:rPr>
            <w:rFonts w:ascii="Times New Roman" w:hAnsi="Times New Roman"/>
            <w:sz w:val="24"/>
            <w:szCs w:val="24"/>
            <w:u w:val="single"/>
          </w:rPr>
          <w:t>п. 376</w:t>
        </w:r>
      </w:hyperlink>
      <w:r w:rsidRPr="00B24A79">
        <w:rPr>
          <w:rFonts w:ascii="Times New Roman" w:hAnsi="Times New Roman"/>
          <w:sz w:val="24"/>
          <w:szCs w:val="24"/>
        </w:rPr>
        <w:t xml:space="preserve"> Инструкции № 157н, </w:t>
      </w:r>
      <w:hyperlink r:id="rId306" w:history="1">
        <w:r w:rsidRPr="00B24A79">
          <w:rPr>
            <w:rFonts w:ascii="Times New Roman" w:hAnsi="Times New Roman"/>
            <w:sz w:val="24"/>
            <w:szCs w:val="24"/>
            <w:u w:val="single"/>
          </w:rPr>
          <w:t>п. 9</w:t>
        </w:r>
      </w:hyperlink>
      <w:r w:rsidRPr="00B24A79">
        <w:rPr>
          <w:rFonts w:ascii="Times New Roman" w:hAnsi="Times New Roman"/>
          <w:sz w:val="24"/>
          <w:szCs w:val="24"/>
        </w:rPr>
        <w:t xml:space="preserve"> СГС "Учетная политика")</w:t>
      </w:r>
    </w:p>
    <w:p w:rsidR="00830CDD" w:rsidRPr="00B24A79" w:rsidRDefault="00830CDD" w:rsidP="00830CDD">
      <w:pPr>
        <w:numPr>
          <w:ilvl w:val="1"/>
          <w:numId w:val="0"/>
        </w:numPr>
        <w:spacing w:after="0" w:line="240" w:lineRule="auto"/>
        <w:ind w:firstLine="567"/>
        <w:jc w:val="both"/>
        <w:outlineLvl w:val="1"/>
        <w:rPr>
          <w:rFonts w:ascii="Times New Roman" w:hAnsi="Times New Roman"/>
          <w:bCs/>
          <w:sz w:val="24"/>
          <w:szCs w:val="24"/>
        </w:rPr>
      </w:pPr>
      <w:bookmarkStart w:id="133" w:name="_ref_1-5842327f89fb4b"/>
      <w:r w:rsidRPr="00B24A79">
        <w:rPr>
          <w:rFonts w:ascii="Times New Roman" w:hAnsi="Times New Roman"/>
          <w:bCs/>
          <w:sz w:val="24"/>
          <w:szCs w:val="24"/>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B24A79">
        <w:rPr>
          <w:rFonts w:ascii="Times New Roman" w:hAnsi="Times New Roman"/>
          <w:bCs/>
          <w:sz w:val="24"/>
          <w:szCs w:val="24"/>
        </w:rPr>
        <w:t>забалансовом</w:t>
      </w:r>
      <w:proofErr w:type="spellEnd"/>
      <w:r w:rsidRPr="00B24A79">
        <w:rPr>
          <w:rFonts w:ascii="Times New Roman" w:hAnsi="Times New Roman"/>
          <w:bCs/>
          <w:sz w:val="24"/>
          <w:szCs w:val="24"/>
        </w:rPr>
        <w:t xml:space="preserve"> учете, оформляется соответствующим актом о списании (</w:t>
      </w:r>
      <w:hyperlink r:id="rId307" w:history="1">
        <w:r w:rsidRPr="00B24A79">
          <w:rPr>
            <w:rFonts w:ascii="Times New Roman" w:hAnsi="Times New Roman"/>
            <w:bCs/>
            <w:sz w:val="24"/>
            <w:szCs w:val="24"/>
            <w:u w:val="single"/>
          </w:rPr>
          <w:t>ф. ф. 0504104</w:t>
        </w:r>
      </w:hyperlink>
      <w:r w:rsidRPr="00B24A79">
        <w:rPr>
          <w:rFonts w:ascii="Times New Roman" w:hAnsi="Times New Roman"/>
          <w:bCs/>
          <w:sz w:val="24"/>
          <w:szCs w:val="24"/>
        </w:rPr>
        <w:t xml:space="preserve">, </w:t>
      </w:r>
      <w:hyperlink r:id="rId308" w:history="1">
        <w:r w:rsidRPr="00B24A79">
          <w:rPr>
            <w:rFonts w:ascii="Times New Roman" w:hAnsi="Times New Roman"/>
            <w:bCs/>
            <w:sz w:val="24"/>
            <w:szCs w:val="24"/>
            <w:u w:val="single"/>
          </w:rPr>
          <w:t>0504105</w:t>
        </w:r>
      </w:hyperlink>
      <w:r w:rsidRPr="00B24A79">
        <w:rPr>
          <w:rFonts w:ascii="Times New Roman" w:hAnsi="Times New Roman"/>
          <w:bCs/>
          <w:sz w:val="24"/>
          <w:szCs w:val="24"/>
        </w:rPr>
        <w:t xml:space="preserve">, </w:t>
      </w:r>
      <w:hyperlink r:id="rId309" w:history="1">
        <w:r w:rsidRPr="00B24A79">
          <w:rPr>
            <w:rFonts w:ascii="Times New Roman" w:hAnsi="Times New Roman"/>
            <w:bCs/>
            <w:sz w:val="24"/>
            <w:szCs w:val="24"/>
            <w:u w:val="single"/>
          </w:rPr>
          <w:t>0504143</w:t>
        </w:r>
      </w:hyperlink>
      <w:r w:rsidRPr="00B24A79">
        <w:rPr>
          <w:rFonts w:ascii="Times New Roman" w:hAnsi="Times New Roman"/>
          <w:bCs/>
          <w:sz w:val="24"/>
          <w:szCs w:val="24"/>
        </w:rPr>
        <w:t>).</w:t>
      </w:r>
      <w:bookmarkEnd w:id="133"/>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(Основание: </w:t>
      </w:r>
      <w:hyperlink r:id="rId310" w:history="1">
        <w:r w:rsidRPr="00B24A79">
          <w:rPr>
            <w:rFonts w:ascii="Times New Roman" w:hAnsi="Times New Roman"/>
            <w:sz w:val="24"/>
            <w:szCs w:val="24"/>
            <w:u w:val="single"/>
          </w:rPr>
          <w:t>п. 51</w:t>
        </w:r>
      </w:hyperlink>
      <w:r w:rsidRPr="00B24A79">
        <w:rPr>
          <w:rFonts w:ascii="Times New Roman" w:hAnsi="Times New Roman"/>
          <w:sz w:val="24"/>
          <w:szCs w:val="24"/>
        </w:rPr>
        <w:t xml:space="preserve"> Инструкции № 157н)</w:t>
      </w:r>
      <w:bookmarkStart w:id="134" w:name="_docEnd_2"/>
      <w:bookmarkEnd w:id="134"/>
    </w:p>
    <w:p w:rsidR="00830CDD" w:rsidRPr="00B24A79" w:rsidRDefault="00830CDD" w:rsidP="008C3EA0">
      <w:pPr>
        <w:spacing w:after="0" w:line="240" w:lineRule="auto"/>
        <w:jc w:val="both"/>
        <w:rPr>
          <w:rFonts w:ascii="Times New Roman" w:hAnsi="Times New Roman"/>
          <w:sz w:val="24"/>
          <w:szCs w:val="24"/>
        </w:rPr>
      </w:pPr>
    </w:p>
    <w:p w:rsidR="00830CDD" w:rsidRPr="00B24A79" w:rsidRDefault="00830CDD" w:rsidP="00830CDD">
      <w:pPr>
        <w:keepNext/>
        <w:keepLines/>
        <w:spacing w:after="0" w:line="240" w:lineRule="auto"/>
        <w:ind w:left="5103"/>
        <w:jc w:val="both"/>
        <w:rPr>
          <w:rFonts w:ascii="Times New Roman" w:hAnsi="Times New Roman"/>
          <w:sz w:val="24"/>
          <w:szCs w:val="24"/>
        </w:rPr>
      </w:pPr>
      <w:r w:rsidRPr="00B24A79">
        <w:rPr>
          <w:rFonts w:ascii="Times New Roman" w:hAnsi="Times New Roman"/>
          <w:sz w:val="24"/>
          <w:szCs w:val="24"/>
        </w:rPr>
        <w:t>Приложение № 1</w:t>
      </w:r>
    </w:p>
    <w:p w:rsidR="00830CDD" w:rsidRPr="00B24A79" w:rsidRDefault="00830CDD" w:rsidP="00830CDD">
      <w:pPr>
        <w:keepNext/>
        <w:keepLines/>
        <w:spacing w:after="0" w:line="240" w:lineRule="auto"/>
        <w:ind w:left="5103"/>
        <w:jc w:val="both"/>
        <w:rPr>
          <w:rFonts w:ascii="Times New Roman" w:hAnsi="Times New Roman"/>
          <w:sz w:val="24"/>
          <w:szCs w:val="24"/>
        </w:rPr>
      </w:pPr>
      <w:r w:rsidRPr="00B24A79">
        <w:rPr>
          <w:rFonts w:ascii="Times New Roman" w:hAnsi="Times New Roman"/>
          <w:sz w:val="24"/>
          <w:szCs w:val="24"/>
        </w:rPr>
        <w:t>к Учетной политике</w:t>
      </w:r>
    </w:p>
    <w:p w:rsidR="00830CDD" w:rsidRPr="00B24A79" w:rsidRDefault="00830CDD" w:rsidP="00830CDD">
      <w:pPr>
        <w:keepNext/>
        <w:keepLines/>
        <w:spacing w:after="0" w:line="240" w:lineRule="auto"/>
        <w:ind w:left="5103"/>
        <w:jc w:val="both"/>
        <w:rPr>
          <w:rFonts w:ascii="Times New Roman" w:hAnsi="Times New Roman"/>
          <w:sz w:val="24"/>
          <w:szCs w:val="24"/>
        </w:rPr>
      </w:pPr>
      <w:r w:rsidRPr="00B24A79">
        <w:rPr>
          <w:rFonts w:ascii="Times New Roman" w:hAnsi="Times New Roman"/>
          <w:sz w:val="24"/>
          <w:szCs w:val="24"/>
        </w:rPr>
        <w:t>для целей бюджетного учета</w:t>
      </w:r>
    </w:p>
    <w:p w:rsidR="00830CDD" w:rsidRPr="00B24A79" w:rsidRDefault="00830CDD" w:rsidP="00830CDD">
      <w:pPr>
        <w:keepNext/>
        <w:keepLines/>
        <w:spacing w:after="0" w:line="240" w:lineRule="auto"/>
        <w:ind w:left="5103"/>
        <w:jc w:val="both"/>
        <w:rPr>
          <w:rFonts w:ascii="Times New Roman" w:hAnsi="Times New Roman"/>
          <w:sz w:val="24"/>
          <w:szCs w:val="24"/>
        </w:rPr>
      </w:pPr>
    </w:p>
    <w:p w:rsidR="00830CDD" w:rsidRPr="00B24A79" w:rsidRDefault="00830CDD" w:rsidP="00830CDD">
      <w:pPr>
        <w:keepNext/>
        <w:keepLines/>
        <w:spacing w:before="120" w:after="300" w:line="240" w:lineRule="auto"/>
        <w:contextualSpacing/>
        <w:jc w:val="center"/>
        <w:outlineLvl w:val="0"/>
        <w:rPr>
          <w:rFonts w:ascii="Times New Roman" w:hAnsi="Times New Roman"/>
          <w:b/>
          <w:spacing w:val="5"/>
          <w:kern w:val="28"/>
          <w:sz w:val="24"/>
          <w:szCs w:val="24"/>
        </w:rPr>
      </w:pPr>
      <w:bookmarkStart w:id="135" w:name="_docStart_10"/>
      <w:bookmarkStart w:id="136" w:name="_title_10"/>
      <w:bookmarkEnd w:id="135"/>
      <w:r w:rsidRPr="00B24A79">
        <w:rPr>
          <w:rFonts w:ascii="Times New Roman" w:hAnsi="Times New Roman"/>
          <w:b/>
          <w:spacing w:val="5"/>
          <w:kern w:val="28"/>
          <w:sz w:val="24"/>
          <w:szCs w:val="24"/>
        </w:rPr>
        <w:t>Порядок передачи документов бухгалтерского учета и дел</w:t>
      </w:r>
    </w:p>
    <w:p w:rsidR="00830CDD" w:rsidRPr="00B24A79" w:rsidRDefault="00830CDD" w:rsidP="00830CDD">
      <w:pPr>
        <w:keepNext/>
        <w:keepLines/>
        <w:spacing w:before="120" w:after="300" w:line="240" w:lineRule="auto"/>
        <w:contextualSpacing/>
        <w:jc w:val="center"/>
        <w:outlineLvl w:val="0"/>
        <w:rPr>
          <w:rFonts w:ascii="Times New Roman" w:hAnsi="Times New Roman"/>
          <w:b/>
          <w:spacing w:val="5"/>
          <w:kern w:val="28"/>
          <w:sz w:val="24"/>
          <w:szCs w:val="24"/>
        </w:rPr>
      </w:pPr>
      <w:bookmarkStart w:id="137" w:name="_ref_1-2d9ccee8c6f843"/>
      <w:r w:rsidRPr="00B24A79">
        <w:rPr>
          <w:rFonts w:ascii="Times New Roman" w:hAnsi="Times New Roman"/>
          <w:b/>
          <w:spacing w:val="5"/>
          <w:kern w:val="28"/>
          <w:sz w:val="24"/>
          <w:szCs w:val="24"/>
        </w:rPr>
        <w:t>при смене руководителя</w:t>
      </w:r>
      <w:bookmarkEnd w:id="136"/>
      <w:bookmarkEnd w:id="137"/>
      <w:r w:rsidRPr="00B24A79">
        <w:rPr>
          <w:rFonts w:ascii="Times New Roman" w:hAnsi="Times New Roman"/>
          <w:b/>
          <w:spacing w:val="5"/>
          <w:kern w:val="28"/>
          <w:sz w:val="24"/>
          <w:szCs w:val="24"/>
        </w:rPr>
        <w:t>, главного бухгалтера</w:t>
      </w:r>
    </w:p>
    <w:p w:rsidR="00830CDD" w:rsidRPr="00B24A79" w:rsidRDefault="00830CDD" w:rsidP="00830CDD">
      <w:pPr>
        <w:keepNext/>
        <w:keepLines/>
        <w:spacing w:before="120" w:after="300" w:line="240" w:lineRule="auto"/>
        <w:contextualSpacing/>
        <w:jc w:val="center"/>
        <w:outlineLvl w:val="0"/>
        <w:rPr>
          <w:rFonts w:ascii="Times New Roman" w:hAnsi="Times New Roman"/>
          <w:b/>
          <w:spacing w:val="5"/>
          <w:kern w:val="28"/>
          <w:sz w:val="24"/>
          <w:szCs w:val="24"/>
        </w:rPr>
      </w:pPr>
    </w:p>
    <w:p w:rsidR="00830CDD" w:rsidRPr="00B24A79" w:rsidRDefault="00830CDD" w:rsidP="00611582">
      <w:pPr>
        <w:numPr>
          <w:ilvl w:val="0"/>
          <w:numId w:val="11"/>
        </w:numPr>
        <w:spacing w:before="120" w:after="120"/>
        <w:jc w:val="center"/>
        <w:outlineLvl w:val="0"/>
        <w:rPr>
          <w:rFonts w:ascii="Times New Roman" w:hAnsi="Times New Roman"/>
          <w:sz w:val="24"/>
          <w:szCs w:val="24"/>
        </w:rPr>
      </w:pPr>
      <w:r w:rsidRPr="00B24A79">
        <w:rPr>
          <w:rFonts w:ascii="Times New Roman" w:hAnsi="Times New Roman"/>
          <w:b/>
          <w:sz w:val="24"/>
          <w:szCs w:val="24"/>
        </w:rPr>
        <w:t>Организация передачи документов и дел</w:t>
      </w:r>
      <w:bookmarkStart w:id="138" w:name="_ref_1-2bafcec354c74f"/>
      <w:bookmarkEnd w:id="138"/>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39" w:name="_ref_1-654d3ad4836b42"/>
      <w:r w:rsidRPr="00B24A79">
        <w:rPr>
          <w:rFonts w:ascii="Times New Roman" w:hAnsi="Times New Roman"/>
          <w:sz w:val="24"/>
          <w:szCs w:val="24"/>
        </w:rPr>
        <w:t xml:space="preserve"> Основанием для передачи документов и дел является прекращение полномочий руководителя, распоряжение об освобождении от должности.   </w:t>
      </w:r>
      <w:bookmarkEnd w:id="139"/>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0" w:name="_ref_1-d96fa69feffd47"/>
      <w:r w:rsidRPr="00B24A79">
        <w:rPr>
          <w:rFonts w:ascii="Times New Roman" w:hAnsi="Times New Roman"/>
          <w:sz w:val="24"/>
          <w:szCs w:val="24"/>
        </w:rPr>
        <w:t xml:space="preserve"> При возникновении основания, названного в п. 1.1, издается  распоряжение о передаче документов и дел. В нем указываются:</w:t>
      </w:r>
      <w:bookmarkEnd w:id="140"/>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а) лицо, передающее документы и дела;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б) лицо, которому передаются документы и дела;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дата передачи документов и дел и время </w:t>
      </w:r>
      <w:proofErr w:type="gramStart"/>
      <w:r w:rsidRPr="00B24A79">
        <w:rPr>
          <w:rFonts w:ascii="Times New Roman" w:hAnsi="Times New Roman"/>
          <w:sz w:val="24"/>
          <w:szCs w:val="24"/>
        </w:rPr>
        <w:t>начала</w:t>
      </w:r>
      <w:proofErr w:type="gramEnd"/>
      <w:r w:rsidRPr="00B24A79">
        <w:rPr>
          <w:rFonts w:ascii="Times New Roman" w:hAnsi="Times New Roman"/>
          <w:sz w:val="24"/>
          <w:szCs w:val="24"/>
        </w:rPr>
        <w:t xml:space="preserve"> и предельный срок такой передачи;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г) состав комиссии, создаваемой для передачи документов и дел (далее - комиссия);</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1" w:name="_ref_1-ace282f397fe41"/>
      <w:r w:rsidRPr="00B24A79">
        <w:rPr>
          <w:rFonts w:ascii="Times New Roman" w:hAnsi="Times New Roman"/>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141"/>
    </w:p>
    <w:p w:rsidR="00830CDD" w:rsidRPr="00B24A79" w:rsidRDefault="00830CDD" w:rsidP="00830CDD">
      <w:pPr>
        <w:spacing w:after="0" w:line="240" w:lineRule="auto"/>
        <w:ind w:left="482"/>
        <w:jc w:val="both"/>
        <w:outlineLvl w:val="1"/>
        <w:rPr>
          <w:rFonts w:ascii="Times New Roman" w:hAnsi="Times New Roman"/>
          <w:sz w:val="24"/>
          <w:szCs w:val="24"/>
        </w:rPr>
      </w:pPr>
    </w:p>
    <w:p w:rsidR="00830CDD" w:rsidRPr="00B24A79" w:rsidRDefault="00830CDD" w:rsidP="00611582">
      <w:pPr>
        <w:numPr>
          <w:ilvl w:val="0"/>
          <w:numId w:val="11"/>
        </w:numPr>
        <w:spacing w:before="120" w:after="0" w:line="240" w:lineRule="auto"/>
        <w:ind w:firstLine="482"/>
        <w:jc w:val="center"/>
        <w:outlineLvl w:val="0"/>
        <w:rPr>
          <w:rFonts w:ascii="Times New Roman" w:hAnsi="Times New Roman"/>
          <w:b/>
          <w:sz w:val="24"/>
          <w:szCs w:val="24"/>
        </w:rPr>
      </w:pPr>
      <w:bookmarkStart w:id="142" w:name="_ref_1-8bec896cc1fc43"/>
      <w:r w:rsidRPr="00B24A79">
        <w:rPr>
          <w:rFonts w:ascii="Times New Roman" w:hAnsi="Times New Roman"/>
          <w:b/>
          <w:sz w:val="24"/>
          <w:szCs w:val="24"/>
        </w:rPr>
        <w:t>Порядок передачи документов и дел</w:t>
      </w:r>
      <w:bookmarkEnd w:id="142"/>
    </w:p>
    <w:p w:rsidR="00830CDD" w:rsidRPr="00B24A79" w:rsidRDefault="00830CDD" w:rsidP="00830CDD">
      <w:pPr>
        <w:jc w:val="both"/>
        <w:rPr>
          <w:rFonts w:ascii="Times New Roman" w:hAnsi="Times New Roman"/>
          <w:sz w:val="24"/>
          <w:szCs w:val="24"/>
        </w:rPr>
      </w:pPr>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3" w:name="_ref_1-f8f712edbc0d4e"/>
      <w:r w:rsidRPr="00B24A79">
        <w:rPr>
          <w:rFonts w:ascii="Times New Roman" w:hAnsi="Times New Roman"/>
          <w:sz w:val="24"/>
          <w:szCs w:val="24"/>
        </w:rPr>
        <w:t xml:space="preserve"> Передача документов и дел начинается с проведения инвентаризации.</w:t>
      </w:r>
      <w:bookmarkEnd w:id="143"/>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4" w:name="_ref_1-ab7dc2730a5644"/>
      <w:r w:rsidRPr="00B24A79">
        <w:rPr>
          <w:rFonts w:ascii="Times New Roman" w:hAnsi="Times New Roman"/>
          <w:sz w:val="24"/>
          <w:szCs w:val="24"/>
        </w:rPr>
        <w:t xml:space="preserve"> Инвентаризации подлежит все имущество, которое закреплено за лицом, передающим дела и документы.</w:t>
      </w:r>
      <w:bookmarkEnd w:id="144"/>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r w:rsidRPr="00B24A79">
        <w:rPr>
          <w:rFonts w:ascii="Times New Roman" w:hAnsi="Times New Roman"/>
          <w:sz w:val="24"/>
          <w:szCs w:val="24"/>
        </w:rPr>
        <w:t xml:space="preserve"> 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B24A79">
        <w:rPr>
          <w:rFonts w:ascii="Times New Roman" w:hAnsi="Times New Roman"/>
          <w:sz w:val="24"/>
          <w:szCs w:val="24"/>
        </w:rPr>
        <w:fldChar w:fldCharType="begin" w:fldLock="1"/>
      </w:r>
      <w:r w:rsidRPr="00B24A79">
        <w:rPr>
          <w:rFonts w:ascii="Times New Roman" w:hAnsi="Times New Roman"/>
          <w:sz w:val="24"/>
          <w:szCs w:val="24"/>
        </w:rPr>
        <w:instrText xml:space="preserve"> REF _ref_1-1b9b7f229e5a43 \h \n \!  \* MERGEFORMAT </w:instrText>
      </w:r>
      <w:r w:rsidRPr="00B24A79">
        <w:rPr>
          <w:rFonts w:ascii="Times New Roman" w:hAnsi="Times New Roman"/>
          <w:sz w:val="24"/>
          <w:szCs w:val="24"/>
        </w:rPr>
      </w:r>
      <w:r w:rsidRPr="00B24A79">
        <w:rPr>
          <w:rFonts w:ascii="Times New Roman" w:hAnsi="Times New Roman"/>
          <w:sz w:val="24"/>
          <w:szCs w:val="24"/>
        </w:rPr>
        <w:fldChar w:fldCharType="separate"/>
      </w:r>
      <w:r w:rsidRPr="00B24A79">
        <w:rPr>
          <w:rFonts w:ascii="Times New Roman" w:hAnsi="Times New Roman"/>
          <w:sz w:val="24"/>
          <w:szCs w:val="24"/>
        </w:rPr>
        <w:t>7</w:t>
      </w:r>
      <w:r w:rsidRPr="00B24A79">
        <w:rPr>
          <w:rFonts w:ascii="Times New Roman" w:hAnsi="Times New Roman"/>
          <w:sz w:val="24"/>
          <w:szCs w:val="24"/>
        </w:rPr>
        <w:fldChar w:fldCharType="end"/>
      </w:r>
      <w:bookmarkStart w:id="145" w:name="_ref_1-49ce029fa9d84f"/>
      <w:r w:rsidRPr="00B24A79">
        <w:rPr>
          <w:rFonts w:ascii="Times New Roman" w:hAnsi="Times New Roman"/>
          <w:sz w:val="24"/>
          <w:szCs w:val="24"/>
        </w:rPr>
        <w:t xml:space="preserve"> к Учетной политике.</w:t>
      </w:r>
      <w:bookmarkEnd w:id="145"/>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6" w:name="_ref_1-26bdc5890a1f4f"/>
      <w:r w:rsidRPr="00B24A79">
        <w:rPr>
          <w:rFonts w:ascii="Times New Roman" w:hAnsi="Times New Roman"/>
          <w:sz w:val="24"/>
          <w:szCs w:val="24"/>
        </w:rPr>
        <w:t xml:space="preserve"> Непосредственно при передаче дел и документов осуществляются следующие действия:</w:t>
      </w:r>
      <w:bookmarkEnd w:id="146"/>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учредительные, регистрационные и иные документы;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лицензии, свидетельства, патенты и пр.;</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документы учетной политики;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бюджетную и налоговую отчетность;</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акты ревизий и проверок;</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план-график закупок;</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бланки строгой отчетности;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материалы о недостачах и хищениях, переданные и не переданные в правоохранительные органы;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регистры бухгалтерского учета: книги, оборотные ведомости, карточки, журналы операций и пр.;</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регистры налогового учета;</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договоры с контрагентами;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акты сверки расчетов с налоговыми органами, контрагентами;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первичные (сводные) учетные документы;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книгу покупок, книгу продаж, журналы регистрации счетов-фактур;</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иные документы;</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г) передающее лицо в присутствии всех членов комиссии передает принимающему лицу ключи от сейфов, печати и штампы, чековые книжки и т.п.;</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30CDD" w:rsidRPr="00B24A79" w:rsidRDefault="00830CDD" w:rsidP="00830CDD">
      <w:pPr>
        <w:spacing w:after="0" w:line="240" w:lineRule="auto"/>
        <w:ind w:firstLine="567"/>
        <w:jc w:val="both"/>
        <w:rPr>
          <w:rFonts w:ascii="Times New Roman" w:hAnsi="Times New Roman"/>
          <w:sz w:val="24"/>
          <w:szCs w:val="24"/>
        </w:rPr>
      </w:pPr>
      <w:r w:rsidRPr="00B24A79">
        <w:rPr>
          <w:rFonts w:ascii="Times New Roman" w:hAnsi="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7" w:name="_ref_1-23840be19d5245"/>
      <w:r w:rsidRPr="00B24A79">
        <w:rPr>
          <w:rFonts w:ascii="Times New Roman" w:hAnsi="Times New Roman"/>
          <w:sz w:val="24"/>
          <w:szCs w:val="24"/>
        </w:rPr>
        <w:t xml:space="preserve"> По результатам передачи дел и документов составляется акт по форме, приведенной в приложении к настоящему Порядку.</w:t>
      </w:r>
      <w:bookmarkEnd w:id="147"/>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8" w:name="_ref_1-988f72eb4f2c41"/>
      <w:r w:rsidRPr="00B24A79">
        <w:rPr>
          <w:rFonts w:ascii="Times New Roman" w:hAnsi="Times New Roman"/>
          <w:sz w:val="24"/>
          <w:szCs w:val="24"/>
        </w:rPr>
        <w:t xml:space="preserve"> 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48"/>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49" w:name="_ref_1-a6d9ee69aaf542"/>
      <w:r w:rsidRPr="00B24A79">
        <w:rPr>
          <w:rFonts w:ascii="Times New Roman" w:hAnsi="Times New Roman"/>
          <w:sz w:val="24"/>
          <w:szCs w:val="24"/>
        </w:rPr>
        <w:t xml:space="preserve"> 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49"/>
    </w:p>
    <w:p w:rsidR="00830CDD" w:rsidRPr="00B24A79"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50" w:name="_ref_1-d0a0f032fd3649"/>
      <w:r w:rsidRPr="00B24A79">
        <w:rPr>
          <w:rFonts w:ascii="Times New Roman" w:hAnsi="Times New Roman"/>
          <w:sz w:val="24"/>
          <w:szCs w:val="24"/>
        </w:rPr>
        <w:t xml:space="preserve"> Акт составляется в двух экземплярах (для </w:t>
      </w:r>
      <w:proofErr w:type="gramStart"/>
      <w:r w:rsidRPr="00B24A79">
        <w:rPr>
          <w:rFonts w:ascii="Times New Roman" w:hAnsi="Times New Roman"/>
          <w:sz w:val="24"/>
          <w:szCs w:val="24"/>
        </w:rPr>
        <w:t>передающего</w:t>
      </w:r>
      <w:proofErr w:type="gramEnd"/>
      <w:r w:rsidRPr="00B24A79">
        <w:rPr>
          <w:rFonts w:ascii="Times New Roman" w:hAnsi="Times New Roman"/>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50"/>
    </w:p>
    <w:p w:rsidR="00830CDD" w:rsidRDefault="00830CDD" w:rsidP="00611582">
      <w:pPr>
        <w:numPr>
          <w:ilvl w:val="1"/>
          <w:numId w:val="11"/>
        </w:numPr>
        <w:spacing w:before="120" w:after="0" w:line="240" w:lineRule="auto"/>
        <w:ind w:firstLine="482"/>
        <w:jc w:val="both"/>
        <w:outlineLvl w:val="1"/>
        <w:rPr>
          <w:rFonts w:ascii="Times New Roman" w:hAnsi="Times New Roman"/>
          <w:sz w:val="24"/>
          <w:szCs w:val="24"/>
        </w:rPr>
      </w:pPr>
      <w:bookmarkStart w:id="151" w:name="_ref_1-85034b7750bd4d"/>
      <w:r w:rsidRPr="00B24A79">
        <w:rPr>
          <w:rFonts w:ascii="Times New Roman" w:hAnsi="Times New Roman"/>
          <w:sz w:val="24"/>
          <w:szCs w:val="24"/>
        </w:rPr>
        <w:t xml:space="preserve">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51"/>
    </w:p>
    <w:p w:rsidR="008C3EA0" w:rsidRPr="008C3EA0" w:rsidRDefault="008C3EA0" w:rsidP="008C3EA0">
      <w:pPr>
        <w:spacing w:before="120" w:after="0" w:line="240" w:lineRule="auto"/>
        <w:ind w:left="482"/>
        <w:jc w:val="both"/>
        <w:outlineLvl w:val="1"/>
        <w:rPr>
          <w:rFonts w:ascii="Times New Roman" w:hAnsi="Times New Roman"/>
          <w:sz w:val="24"/>
          <w:szCs w:val="24"/>
        </w:rPr>
      </w:pPr>
    </w:p>
    <w:p w:rsidR="00830CDD" w:rsidRPr="00B24A79" w:rsidRDefault="00830CDD" w:rsidP="00830CDD">
      <w:pPr>
        <w:keepNext/>
        <w:keepLines/>
        <w:spacing w:after="0" w:line="240" w:lineRule="auto"/>
        <w:ind w:left="5103"/>
        <w:jc w:val="both"/>
        <w:rPr>
          <w:rFonts w:ascii="Times New Roman" w:hAnsi="Times New Roman"/>
          <w:sz w:val="24"/>
          <w:szCs w:val="24"/>
        </w:rPr>
      </w:pPr>
      <w:r w:rsidRPr="00B24A79">
        <w:rPr>
          <w:rFonts w:ascii="Times New Roman" w:hAnsi="Times New Roman"/>
          <w:sz w:val="24"/>
          <w:szCs w:val="24"/>
        </w:rPr>
        <w:t xml:space="preserve">Приложение </w:t>
      </w:r>
    </w:p>
    <w:p w:rsidR="00830CDD" w:rsidRPr="00B24A79" w:rsidRDefault="00830CDD" w:rsidP="00830CDD">
      <w:pPr>
        <w:keepNext/>
        <w:keepLines/>
        <w:spacing w:after="0" w:line="240" w:lineRule="auto"/>
        <w:ind w:left="5103"/>
        <w:jc w:val="both"/>
        <w:rPr>
          <w:rFonts w:ascii="Times New Roman" w:hAnsi="Times New Roman"/>
          <w:sz w:val="24"/>
          <w:szCs w:val="24"/>
        </w:rPr>
      </w:pPr>
      <w:r w:rsidRPr="00B24A79">
        <w:rPr>
          <w:rFonts w:ascii="Times New Roman" w:hAnsi="Times New Roman"/>
          <w:sz w:val="24"/>
          <w:szCs w:val="24"/>
        </w:rPr>
        <w:t xml:space="preserve">к Порядку передачи документов </w:t>
      </w:r>
    </w:p>
    <w:p w:rsidR="00830CDD" w:rsidRPr="00B24A79" w:rsidRDefault="00830CDD" w:rsidP="00830CDD">
      <w:pPr>
        <w:keepNext/>
        <w:keepLines/>
        <w:spacing w:after="0" w:line="240" w:lineRule="auto"/>
        <w:ind w:left="5103"/>
        <w:jc w:val="both"/>
        <w:rPr>
          <w:rFonts w:ascii="Times New Roman" w:hAnsi="Times New Roman"/>
          <w:sz w:val="24"/>
          <w:szCs w:val="24"/>
        </w:rPr>
      </w:pPr>
      <w:r w:rsidRPr="00B24A79">
        <w:rPr>
          <w:rFonts w:ascii="Times New Roman" w:hAnsi="Times New Roman"/>
          <w:sz w:val="24"/>
          <w:szCs w:val="24"/>
        </w:rPr>
        <w:t>бухгалтерского учета и дел</w:t>
      </w:r>
    </w:p>
    <w:p w:rsidR="00830CDD" w:rsidRPr="00B24A79" w:rsidRDefault="00830CDD" w:rsidP="00830CDD">
      <w:pPr>
        <w:spacing w:after="0" w:line="240" w:lineRule="auto"/>
        <w:ind w:left="5103"/>
        <w:jc w:val="both"/>
        <w:rPr>
          <w:rFonts w:ascii="Times New Roman" w:hAnsi="Times New Roman"/>
          <w:sz w:val="24"/>
          <w:szCs w:val="24"/>
        </w:rPr>
      </w:pPr>
      <w:r w:rsidRPr="00B24A79">
        <w:rPr>
          <w:rFonts w:ascii="Times New Roman" w:hAnsi="Times New Roman"/>
          <w:sz w:val="24"/>
          <w:szCs w:val="24"/>
        </w:rPr>
        <w:t xml:space="preserve">Администрации </w:t>
      </w:r>
      <w:proofErr w:type="spellStart"/>
      <w:r w:rsidRPr="00B24A79">
        <w:rPr>
          <w:rFonts w:ascii="Times New Roman" w:hAnsi="Times New Roman"/>
          <w:sz w:val="24"/>
          <w:szCs w:val="24"/>
        </w:rPr>
        <w:t>Тумаковского</w:t>
      </w:r>
      <w:proofErr w:type="spellEnd"/>
      <w:r w:rsidRPr="00B24A79">
        <w:rPr>
          <w:rFonts w:ascii="Times New Roman" w:hAnsi="Times New Roman"/>
          <w:sz w:val="24"/>
          <w:szCs w:val="24"/>
        </w:rPr>
        <w:t xml:space="preserve"> сельсовета </w:t>
      </w:r>
    </w:p>
    <w:p w:rsidR="00830CDD" w:rsidRPr="00B24A79" w:rsidRDefault="00830CDD" w:rsidP="00830CDD">
      <w:pPr>
        <w:spacing w:after="0" w:line="240" w:lineRule="auto"/>
        <w:ind w:left="5103"/>
        <w:jc w:val="both"/>
        <w:rPr>
          <w:rFonts w:ascii="Times New Roman" w:hAnsi="Times New Roman"/>
          <w:sz w:val="24"/>
          <w:szCs w:val="24"/>
        </w:rPr>
      </w:pPr>
      <w:proofErr w:type="spellStart"/>
      <w:r w:rsidRPr="00B24A79">
        <w:rPr>
          <w:rFonts w:ascii="Times New Roman" w:hAnsi="Times New Roman"/>
          <w:sz w:val="24"/>
          <w:szCs w:val="24"/>
        </w:rPr>
        <w:t>Ирбейского</w:t>
      </w:r>
      <w:proofErr w:type="spellEnd"/>
      <w:r w:rsidRPr="00B24A79">
        <w:rPr>
          <w:rFonts w:ascii="Times New Roman" w:hAnsi="Times New Roman"/>
          <w:sz w:val="24"/>
          <w:szCs w:val="24"/>
        </w:rPr>
        <w:t xml:space="preserve"> района </w:t>
      </w:r>
    </w:p>
    <w:p w:rsidR="00830CDD" w:rsidRPr="00B24A79" w:rsidRDefault="00830CDD" w:rsidP="00830CDD">
      <w:pPr>
        <w:spacing w:after="0" w:line="240" w:lineRule="auto"/>
        <w:ind w:left="5103"/>
        <w:jc w:val="both"/>
        <w:rPr>
          <w:rFonts w:ascii="Times New Roman" w:hAnsi="Times New Roman"/>
          <w:sz w:val="24"/>
          <w:szCs w:val="24"/>
        </w:rPr>
      </w:pPr>
      <w:r w:rsidRPr="00B24A79">
        <w:rPr>
          <w:rFonts w:ascii="Times New Roman" w:hAnsi="Times New Roman"/>
          <w:sz w:val="24"/>
          <w:szCs w:val="24"/>
        </w:rPr>
        <w:t>Красноярского края</w:t>
      </w:r>
    </w:p>
    <w:p w:rsidR="00830CDD" w:rsidRPr="00B24A79" w:rsidRDefault="00830CDD" w:rsidP="00830CDD">
      <w:pPr>
        <w:jc w:val="both"/>
        <w:rPr>
          <w:rFonts w:ascii="Times New Roman" w:hAnsi="Times New Roman"/>
          <w:sz w:val="24"/>
          <w:szCs w:val="24"/>
        </w:rPr>
      </w:pPr>
    </w:p>
    <w:p w:rsidR="00830CDD" w:rsidRPr="00B24A79" w:rsidRDefault="00830CDD" w:rsidP="00830CDD">
      <w:pPr>
        <w:jc w:val="center"/>
        <w:rPr>
          <w:rFonts w:ascii="Times New Roman" w:hAnsi="Times New Roman"/>
          <w:sz w:val="24"/>
          <w:szCs w:val="24"/>
        </w:rPr>
      </w:pPr>
      <w:r w:rsidRPr="00B24A79">
        <w:rPr>
          <w:rFonts w:ascii="Times New Roman" w:hAnsi="Times New Roman"/>
          <w:sz w:val="24"/>
          <w:szCs w:val="24"/>
        </w:rPr>
        <w:t>АКТ</w:t>
      </w:r>
    </w:p>
    <w:p w:rsidR="00830CDD" w:rsidRPr="00B24A79" w:rsidRDefault="00830CDD" w:rsidP="00830CDD">
      <w:pPr>
        <w:jc w:val="center"/>
        <w:rPr>
          <w:rFonts w:ascii="Times New Roman" w:hAnsi="Times New Roman"/>
          <w:sz w:val="24"/>
          <w:szCs w:val="24"/>
        </w:rPr>
      </w:pPr>
      <w:r w:rsidRPr="00B24A79">
        <w:rPr>
          <w:rFonts w:ascii="Times New Roman" w:hAnsi="Times New Roman"/>
          <w:sz w:val="24"/>
          <w:szCs w:val="24"/>
        </w:rPr>
        <w:t>приема-передачи документов и дел</w:t>
      </w:r>
    </w:p>
    <w:tbl>
      <w:tblPr>
        <w:tblW w:w="5000" w:type="pct"/>
        <w:jc w:val="center"/>
        <w:tblLook w:val="04A0" w:firstRow="1" w:lastRow="0" w:firstColumn="1" w:lastColumn="0" w:noHBand="0" w:noVBand="1"/>
      </w:tblPr>
      <w:tblGrid>
        <w:gridCol w:w="6222"/>
        <w:gridCol w:w="3350"/>
      </w:tblGrid>
      <w:tr w:rsidR="00830CDD" w:rsidRPr="00B24A79" w:rsidTr="00830CDD">
        <w:trPr>
          <w:jc w:val="center"/>
        </w:trPr>
        <w:tc>
          <w:tcPr>
            <w:tcW w:w="3250" w:type="pct"/>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u w:val="single"/>
              </w:rPr>
              <w:t>        (место подписания акта)        </w:t>
            </w:r>
          </w:p>
        </w:tc>
        <w:tc>
          <w:tcPr>
            <w:tcW w:w="1750" w:type="pct"/>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w:t>
            </w:r>
            <w:r w:rsidRPr="00B24A79">
              <w:rPr>
                <w:rFonts w:ascii="Times New Roman" w:hAnsi="Times New Roman"/>
                <w:sz w:val="24"/>
                <w:szCs w:val="24"/>
                <w:u w:val="single"/>
              </w:rPr>
              <w:t>       </w:t>
            </w:r>
            <w:r w:rsidRPr="00B24A79">
              <w:rPr>
                <w:rFonts w:ascii="Times New Roman" w:hAnsi="Times New Roman"/>
                <w:sz w:val="24"/>
                <w:szCs w:val="24"/>
              </w:rPr>
              <w:t xml:space="preserve">" </w:t>
            </w:r>
            <w:r w:rsidRPr="00B24A79">
              <w:rPr>
                <w:rFonts w:ascii="Times New Roman" w:hAnsi="Times New Roman"/>
                <w:sz w:val="24"/>
                <w:szCs w:val="24"/>
                <w:u w:val="single"/>
              </w:rPr>
              <w:t>                     </w:t>
            </w:r>
            <w:r w:rsidRPr="00B24A79">
              <w:rPr>
                <w:rFonts w:ascii="Times New Roman" w:hAnsi="Times New Roman"/>
                <w:sz w:val="24"/>
                <w:szCs w:val="24"/>
              </w:rPr>
              <w:t xml:space="preserve"> 20</w:t>
            </w:r>
            <w:r w:rsidRPr="00B24A79">
              <w:rPr>
                <w:rFonts w:ascii="Times New Roman" w:hAnsi="Times New Roman"/>
                <w:sz w:val="24"/>
                <w:szCs w:val="24"/>
                <w:u w:val="single"/>
              </w:rPr>
              <w:t>       </w:t>
            </w:r>
            <w:r w:rsidRPr="00B24A79">
              <w:rPr>
                <w:rFonts w:ascii="Times New Roman" w:hAnsi="Times New Roman"/>
                <w:sz w:val="24"/>
                <w:szCs w:val="24"/>
              </w:rPr>
              <w:t>г.</w:t>
            </w:r>
          </w:p>
        </w:tc>
      </w:tr>
    </w:tbl>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Мы, нижеподписавшиеся:</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Ф.И.О.)            </w:t>
      </w:r>
      <w:r w:rsidRPr="00B24A79">
        <w:rPr>
          <w:rFonts w:ascii="Times New Roman" w:hAnsi="Times New Roman"/>
          <w:sz w:val="24"/>
          <w:szCs w:val="24"/>
        </w:rPr>
        <w:t xml:space="preserve"> - </w:t>
      </w:r>
      <w:proofErr w:type="gramStart"/>
      <w:r w:rsidRPr="00B24A79">
        <w:rPr>
          <w:rFonts w:ascii="Times New Roman" w:hAnsi="Times New Roman"/>
          <w:sz w:val="24"/>
          <w:szCs w:val="24"/>
        </w:rPr>
        <w:t>сдающий</w:t>
      </w:r>
      <w:proofErr w:type="gramEnd"/>
      <w:r w:rsidRPr="00B24A79">
        <w:rPr>
          <w:rFonts w:ascii="Times New Roman" w:hAnsi="Times New Roman"/>
          <w:sz w:val="24"/>
          <w:szCs w:val="24"/>
        </w:rPr>
        <w:t xml:space="preserve"> документы и дела,</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Ф.И.О.)            </w:t>
      </w:r>
      <w:r w:rsidRPr="00B24A79">
        <w:rPr>
          <w:rFonts w:ascii="Times New Roman" w:hAnsi="Times New Roman"/>
          <w:sz w:val="24"/>
          <w:szCs w:val="24"/>
        </w:rPr>
        <w:t xml:space="preserve"> - </w:t>
      </w:r>
      <w:proofErr w:type="gramStart"/>
      <w:r w:rsidRPr="00B24A79">
        <w:rPr>
          <w:rFonts w:ascii="Times New Roman" w:hAnsi="Times New Roman"/>
          <w:sz w:val="24"/>
          <w:szCs w:val="24"/>
        </w:rPr>
        <w:t>принимающий</w:t>
      </w:r>
      <w:proofErr w:type="gramEnd"/>
      <w:r w:rsidRPr="00B24A79">
        <w:rPr>
          <w:rFonts w:ascii="Times New Roman" w:hAnsi="Times New Roman"/>
          <w:sz w:val="24"/>
          <w:szCs w:val="24"/>
        </w:rPr>
        <w:t xml:space="preserve"> документы и дела,</w:t>
      </w:r>
    </w:p>
    <w:p w:rsidR="00830CDD" w:rsidRPr="00B24A79" w:rsidRDefault="00830CDD" w:rsidP="00830CDD">
      <w:pPr>
        <w:jc w:val="both"/>
        <w:rPr>
          <w:rFonts w:ascii="Times New Roman" w:hAnsi="Times New Roman"/>
          <w:sz w:val="24"/>
          <w:szCs w:val="24"/>
        </w:rPr>
      </w:pPr>
      <w:proofErr w:type="gramStart"/>
      <w:r w:rsidRPr="00B24A79">
        <w:rPr>
          <w:rFonts w:ascii="Times New Roman" w:hAnsi="Times New Roman"/>
          <w:sz w:val="24"/>
          <w:szCs w:val="24"/>
        </w:rPr>
        <w:t xml:space="preserve">члены комиссии, созданной </w:t>
      </w:r>
      <w:r w:rsidRPr="00B24A79">
        <w:rPr>
          <w:rFonts w:ascii="Times New Roman" w:hAnsi="Times New Roman"/>
          <w:sz w:val="24"/>
          <w:szCs w:val="24"/>
          <w:u w:val="single"/>
        </w:rPr>
        <w:t>    (вид документа – приказ, распоряжение и т.п.)    </w:t>
      </w:r>
      <w:r w:rsidRPr="00B24A79">
        <w:rPr>
          <w:rFonts w:ascii="Times New Roman" w:hAnsi="Times New Roman"/>
          <w:sz w:val="24"/>
          <w:szCs w:val="24"/>
        </w:rPr>
        <w:t> </w:t>
      </w:r>
      <w:r w:rsidRPr="00B24A79">
        <w:rPr>
          <w:rFonts w:ascii="Times New Roman" w:hAnsi="Times New Roman"/>
          <w:sz w:val="24"/>
          <w:szCs w:val="24"/>
          <w:u w:val="single"/>
        </w:rPr>
        <w:t>    (должность руководителя)    </w:t>
      </w:r>
      <w:r w:rsidRPr="00B24A79">
        <w:rPr>
          <w:rFonts w:ascii="Times New Roman" w:hAnsi="Times New Roman"/>
          <w:sz w:val="24"/>
          <w:szCs w:val="24"/>
        </w:rPr>
        <w:t xml:space="preserve"> от </w:t>
      </w:r>
      <w:r w:rsidRPr="00B24A79">
        <w:rPr>
          <w:rFonts w:ascii="Times New Roman" w:hAnsi="Times New Roman"/>
          <w:sz w:val="24"/>
          <w:szCs w:val="24"/>
          <w:u w:val="single"/>
        </w:rPr>
        <w:t>                     </w:t>
      </w:r>
      <w:r w:rsidRPr="00B24A79">
        <w:rPr>
          <w:rFonts w:ascii="Times New Roman" w:hAnsi="Times New Roman"/>
          <w:sz w:val="24"/>
          <w:szCs w:val="24"/>
        </w:rPr>
        <w:t xml:space="preserve"> № </w:t>
      </w:r>
      <w:r w:rsidRPr="00B24A79">
        <w:rPr>
          <w:rFonts w:ascii="Times New Roman" w:hAnsi="Times New Roman"/>
          <w:sz w:val="24"/>
          <w:szCs w:val="24"/>
          <w:u w:val="single"/>
        </w:rPr>
        <w:t>                   </w:t>
      </w:r>
      <w:proofErr w:type="gramEnd"/>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Ф.И.О.)            </w:t>
      </w:r>
      <w:r w:rsidRPr="00B24A79">
        <w:rPr>
          <w:rFonts w:ascii="Times New Roman" w:hAnsi="Times New Roman"/>
          <w:sz w:val="24"/>
          <w:szCs w:val="24"/>
        </w:rPr>
        <w:t> - председатель комиссии,</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lastRenderedPageBreak/>
        <w:t>            (должность, Ф.И.О.)            </w:t>
      </w:r>
      <w:r w:rsidRPr="00B24A79">
        <w:rPr>
          <w:rFonts w:ascii="Times New Roman" w:hAnsi="Times New Roman"/>
          <w:sz w:val="24"/>
          <w:szCs w:val="24"/>
        </w:rPr>
        <w:t> - член комиссии,</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Ф.И.О.)            </w:t>
      </w:r>
      <w:r w:rsidRPr="00B24A79">
        <w:rPr>
          <w:rFonts w:ascii="Times New Roman" w:hAnsi="Times New Roman"/>
          <w:sz w:val="24"/>
          <w:szCs w:val="24"/>
        </w:rPr>
        <w:t> - член комиссии,</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xml:space="preserve">представитель </w:t>
      </w:r>
      <w:r w:rsidRPr="00B24A79">
        <w:rPr>
          <w:rFonts w:ascii="Times New Roman" w:hAnsi="Times New Roman"/>
          <w:sz w:val="24"/>
          <w:szCs w:val="24"/>
          <w:u w:val="single"/>
        </w:rPr>
        <w:t>            (должность, Ф.И.О.)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составили настоящий акт о том, что</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xml:space="preserve">    (должность, фамилия, инициалы </w:t>
      </w:r>
      <w:proofErr w:type="gramStart"/>
      <w:r w:rsidRPr="00B24A79">
        <w:rPr>
          <w:rFonts w:ascii="Times New Roman" w:hAnsi="Times New Roman"/>
          <w:sz w:val="24"/>
          <w:szCs w:val="24"/>
          <w:u w:val="single"/>
        </w:rPr>
        <w:t>сдающего</w:t>
      </w:r>
      <w:proofErr w:type="gramEnd"/>
      <w:r w:rsidRPr="00B24A79">
        <w:rPr>
          <w:rFonts w:ascii="Times New Roman" w:hAnsi="Times New Roman"/>
          <w:sz w:val="24"/>
          <w:szCs w:val="24"/>
          <w:u w:val="single"/>
        </w:rPr>
        <w:t xml:space="preserve"> в творительном падеже)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xml:space="preserve">    (должность, фамилия, инициалы </w:t>
      </w:r>
      <w:proofErr w:type="gramStart"/>
      <w:r w:rsidRPr="00B24A79">
        <w:rPr>
          <w:rFonts w:ascii="Times New Roman" w:hAnsi="Times New Roman"/>
          <w:sz w:val="24"/>
          <w:szCs w:val="24"/>
          <w:u w:val="single"/>
        </w:rPr>
        <w:t>принимающего</w:t>
      </w:r>
      <w:proofErr w:type="gramEnd"/>
      <w:r w:rsidRPr="00B24A79">
        <w:rPr>
          <w:rFonts w:ascii="Times New Roman" w:hAnsi="Times New Roman"/>
          <w:sz w:val="24"/>
          <w:szCs w:val="24"/>
          <w:u w:val="single"/>
        </w:rPr>
        <w:t xml:space="preserve"> в дательном падеже)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переданы:</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1. Следующие документы и сведения:</w:t>
      </w:r>
    </w:p>
    <w:tbl>
      <w:tblPr>
        <w:tblW w:w="5000" w:type="pct"/>
        <w:tblLook w:val="04A0" w:firstRow="1" w:lastRow="0" w:firstColumn="1" w:lastColumn="0" w:noHBand="0" w:noVBand="1"/>
      </w:tblPr>
      <w:tblGrid>
        <w:gridCol w:w="766"/>
        <w:gridCol w:w="5360"/>
        <w:gridCol w:w="3446"/>
      </w:tblGrid>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Описание переданных документов и сведений</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Количество</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bl>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2. Следующая информация в электронном виде:</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w:t>
      </w:r>
    </w:p>
    <w:tbl>
      <w:tblPr>
        <w:tblW w:w="5000" w:type="pct"/>
        <w:tblLook w:val="04A0" w:firstRow="1" w:lastRow="0" w:firstColumn="1" w:lastColumn="0" w:noHBand="0" w:noVBand="1"/>
      </w:tblPr>
      <w:tblGrid>
        <w:gridCol w:w="766"/>
        <w:gridCol w:w="5360"/>
        <w:gridCol w:w="3446"/>
      </w:tblGrid>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 xml:space="preserve">Описание переданной информации </w:t>
            </w:r>
          </w:p>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в электронном виде</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Количество</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bl>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lastRenderedPageBreak/>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Описание электронных носителей</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Количество</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bl>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xml:space="preserve">4. Ключи от сейфов: </w:t>
      </w:r>
      <w:r w:rsidRPr="00B24A79">
        <w:rPr>
          <w:rFonts w:ascii="Times New Roman" w:hAnsi="Times New Roman"/>
          <w:sz w:val="24"/>
          <w:szCs w:val="24"/>
          <w:u w:val="single"/>
        </w:rPr>
        <w:t>    (точное описание сейфов и мест их расположения)    </w:t>
      </w:r>
      <w:r w:rsidRPr="00B24A79">
        <w:rPr>
          <w:rFonts w:ascii="Times New Roman" w:hAnsi="Times New Roman"/>
          <w:sz w:val="24"/>
          <w:szCs w:val="24"/>
        </w:rPr>
        <w:t>.</w:t>
      </w:r>
    </w:p>
    <w:p w:rsidR="00830CDD" w:rsidRPr="00B24A79" w:rsidRDefault="008C3EA0" w:rsidP="00830CDD">
      <w:pPr>
        <w:jc w:val="both"/>
        <w:rPr>
          <w:rFonts w:ascii="Times New Roman" w:hAnsi="Times New Roman"/>
          <w:sz w:val="24"/>
          <w:szCs w:val="24"/>
        </w:rPr>
      </w:pPr>
      <w:r>
        <w:rPr>
          <w:rFonts w:ascii="Times New Roman" w:hAnsi="Times New Roman"/>
          <w:sz w:val="24"/>
          <w:szCs w:val="24"/>
        </w:rPr>
        <w:t>5. Следующие печати и штампы:</w:t>
      </w:r>
    </w:p>
    <w:tbl>
      <w:tblPr>
        <w:tblW w:w="5000" w:type="pct"/>
        <w:tblLook w:val="04A0" w:firstRow="1" w:lastRow="0" w:firstColumn="1" w:lastColumn="0" w:noHBand="0" w:noVBand="1"/>
      </w:tblPr>
      <w:tblGrid>
        <w:gridCol w:w="766"/>
        <w:gridCol w:w="5360"/>
        <w:gridCol w:w="3446"/>
      </w:tblGrid>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Описание печатей и штампов</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Количество</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bl>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6. Следующие чековые книжки:</w:t>
      </w:r>
    </w:p>
    <w:tbl>
      <w:tblPr>
        <w:tblW w:w="5000" w:type="pct"/>
        <w:tblLook w:val="04A0" w:firstRow="1" w:lastRow="0" w:firstColumn="1" w:lastColumn="0" w:noHBand="0" w:noVBand="1"/>
      </w:tblPr>
      <w:tblGrid>
        <w:gridCol w:w="766"/>
        <w:gridCol w:w="5360"/>
        <w:gridCol w:w="3446"/>
      </w:tblGrid>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Наименование учреждения, выдавшего чековую книжку</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b/>
                <w:sz w:val="24"/>
                <w:szCs w:val="24"/>
              </w:rPr>
              <w:t>Номера неиспользованных чеков в чековой книжке</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r w:rsidR="00830CDD" w:rsidRPr="00B24A79" w:rsidTr="00830CDD">
        <w:tc>
          <w:tcPr>
            <w:tcW w:w="4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830CDD" w:rsidRPr="00B24A79" w:rsidRDefault="00830CDD" w:rsidP="00830CDD">
            <w:pPr>
              <w:keepNext/>
              <w:spacing w:before="120" w:after="120"/>
              <w:jc w:val="both"/>
              <w:rPr>
                <w:rFonts w:ascii="Times New Roman" w:hAnsi="Times New Roman"/>
                <w:sz w:val="24"/>
                <w:szCs w:val="24"/>
              </w:rPr>
            </w:pPr>
            <w:r w:rsidRPr="00B24A79">
              <w:rPr>
                <w:rFonts w:ascii="Times New Roman" w:hAnsi="Times New Roman"/>
                <w:sz w:val="24"/>
                <w:szCs w:val="24"/>
              </w:rPr>
              <w:t> </w:t>
            </w:r>
          </w:p>
        </w:tc>
      </w:tr>
    </w:tbl>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xml:space="preserve">                                                                                                                                            </w:t>
      </w:r>
      <w:r w:rsidR="008C3EA0">
        <w:rPr>
          <w:rFonts w:ascii="Times New Roman" w:hAnsi="Times New Roman"/>
          <w:sz w:val="24"/>
          <w:szCs w:val="24"/>
          <w:u w:val="single"/>
        </w:rPr>
        <w:t xml:space="preserve">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xml:space="preserve">                                                                                                                                </w:t>
      </w:r>
      <w:r w:rsidR="008C3EA0">
        <w:rPr>
          <w:rFonts w:ascii="Times New Roman" w:hAnsi="Times New Roman"/>
          <w:sz w:val="24"/>
          <w:szCs w:val="24"/>
          <w:u w:val="single"/>
        </w:rPr>
        <w:t xml:space="preserve">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Передающим лицом даны следующие пояснения:</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xml:space="preserve">                                                                                                                                          </w:t>
      </w:r>
      <w:r w:rsidR="00952C1F">
        <w:rPr>
          <w:rFonts w:ascii="Times New Roman" w:hAnsi="Times New Roman"/>
          <w:sz w:val="24"/>
          <w:szCs w:val="24"/>
          <w:u w:val="single"/>
        </w:rPr>
        <w:t xml:space="preserve">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lastRenderedPageBreak/>
        <w:t>Дополнения (примечания, рекомендации, предложения):</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w:t>
      </w:r>
      <w:r w:rsidR="00952C1F">
        <w:rPr>
          <w:rFonts w:ascii="Times New Roman" w:hAnsi="Times New Roman"/>
          <w:sz w:val="24"/>
          <w:szCs w:val="24"/>
          <w:u w:val="single"/>
        </w:rPr>
        <w:t xml:space="preserve">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Приложения к акту:</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xml:space="preserve">1. </w:t>
      </w:r>
      <w:r w:rsidRPr="00B24A79">
        <w:rPr>
          <w:rFonts w:ascii="Times New Roman" w:hAnsi="Times New Roman"/>
          <w:sz w:val="24"/>
          <w:szCs w:val="24"/>
          <w:u w:val="single"/>
        </w:rPr>
        <w:t>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xml:space="preserve">2. </w:t>
      </w:r>
      <w:r w:rsidRPr="00B24A79">
        <w:rPr>
          <w:rFonts w:ascii="Times New Roman" w:hAnsi="Times New Roman"/>
          <w:sz w:val="24"/>
          <w:szCs w:val="24"/>
          <w:u w:val="single"/>
        </w:rPr>
        <w:t>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xml:space="preserve">3. </w:t>
      </w:r>
      <w:r w:rsidRPr="00B24A79">
        <w:rPr>
          <w:rFonts w:ascii="Times New Roman" w:hAnsi="Times New Roman"/>
          <w:sz w:val="24"/>
          <w:szCs w:val="24"/>
          <w:u w:val="single"/>
        </w:rPr>
        <w:t>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Подписи лиц, составивших акт:</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Передал:</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w:t>
      </w:r>
      <w:r w:rsidRPr="00B24A79">
        <w:rPr>
          <w:rFonts w:ascii="Times New Roman" w:hAnsi="Times New Roman"/>
          <w:sz w:val="24"/>
          <w:szCs w:val="24"/>
        </w:rPr>
        <w:t> </w:t>
      </w:r>
      <w:r w:rsidRPr="00B24A79">
        <w:rPr>
          <w:rFonts w:ascii="Times New Roman" w:hAnsi="Times New Roman"/>
          <w:sz w:val="24"/>
          <w:szCs w:val="24"/>
          <w:u w:val="single"/>
        </w:rPr>
        <w:t>        (подпись)          </w:t>
      </w:r>
      <w:r w:rsidRPr="00B24A79">
        <w:rPr>
          <w:rFonts w:ascii="Times New Roman" w:hAnsi="Times New Roman"/>
          <w:sz w:val="24"/>
          <w:szCs w:val="24"/>
        </w:rPr>
        <w:t> </w:t>
      </w:r>
      <w:r w:rsidRPr="00B24A79">
        <w:rPr>
          <w:rFonts w:ascii="Times New Roman" w:hAnsi="Times New Roman"/>
          <w:sz w:val="24"/>
          <w:szCs w:val="24"/>
          <w:u w:val="single"/>
        </w:rPr>
        <w:t>    (фамилия,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Принял:</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w:t>
      </w:r>
      <w:r w:rsidRPr="00B24A79">
        <w:rPr>
          <w:rFonts w:ascii="Times New Roman" w:hAnsi="Times New Roman"/>
          <w:sz w:val="24"/>
          <w:szCs w:val="24"/>
        </w:rPr>
        <w:t xml:space="preserve"> </w:t>
      </w:r>
      <w:r w:rsidRPr="00B24A79">
        <w:rPr>
          <w:rFonts w:ascii="Times New Roman" w:hAnsi="Times New Roman"/>
          <w:sz w:val="24"/>
          <w:szCs w:val="24"/>
          <w:u w:val="single"/>
        </w:rPr>
        <w:t>        (подпись)          </w:t>
      </w:r>
      <w:r w:rsidRPr="00B24A79">
        <w:rPr>
          <w:rFonts w:ascii="Times New Roman" w:hAnsi="Times New Roman"/>
          <w:sz w:val="24"/>
          <w:szCs w:val="24"/>
        </w:rPr>
        <w:t> </w:t>
      </w:r>
      <w:r w:rsidRPr="00B24A79">
        <w:rPr>
          <w:rFonts w:ascii="Times New Roman" w:hAnsi="Times New Roman"/>
          <w:sz w:val="24"/>
          <w:szCs w:val="24"/>
          <w:u w:val="single"/>
        </w:rPr>
        <w:t>    (фамилия,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Председатель комиссии:</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w:t>
      </w:r>
      <w:r w:rsidRPr="00B24A79">
        <w:rPr>
          <w:rFonts w:ascii="Times New Roman" w:hAnsi="Times New Roman"/>
          <w:sz w:val="24"/>
          <w:szCs w:val="24"/>
        </w:rPr>
        <w:t xml:space="preserve"> </w:t>
      </w:r>
      <w:r w:rsidRPr="00B24A79">
        <w:rPr>
          <w:rFonts w:ascii="Times New Roman" w:hAnsi="Times New Roman"/>
          <w:sz w:val="24"/>
          <w:szCs w:val="24"/>
          <w:u w:val="single"/>
        </w:rPr>
        <w:t>        (подпись)          </w:t>
      </w:r>
      <w:r w:rsidRPr="00B24A79">
        <w:rPr>
          <w:rFonts w:ascii="Times New Roman" w:hAnsi="Times New Roman"/>
          <w:sz w:val="24"/>
          <w:szCs w:val="24"/>
        </w:rPr>
        <w:t> </w:t>
      </w:r>
      <w:r w:rsidRPr="00B24A79">
        <w:rPr>
          <w:rFonts w:ascii="Times New Roman" w:hAnsi="Times New Roman"/>
          <w:sz w:val="24"/>
          <w:szCs w:val="24"/>
          <w:u w:val="single"/>
        </w:rPr>
        <w:t>    (фамилия,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Члены комиссии:</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w:t>
      </w:r>
      <w:r w:rsidRPr="00B24A79">
        <w:rPr>
          <w:rFonts w:ascii="Times New Roman" w:hAnsi="Times New Roman"/>
          <w:sz w:val="24"/>
          <w:szCs w:val="24"/>
        </w:rPr>
        <w:t xml:space="preserve"> </w:t>
      </w:r>
      <w:r w:rsidRPr="00B24A79">
        <w:rPr>
          <w:rFonts w:ascii="Times New Roman" w:hAnsi="Times New Roman"/>
          <w:sz w:val="24"/>
          <w:szCs w:val="24"/>
          <w:u w:val="single"/>
        </w:rPr>
        <w:t>        (подпись)          </w:t>
      </w:r>
      <w:r w:rsidRPr="00B24A79">
        <w:rPr>
          <w:rFonts w:ascii="Times New Roman" w:hAnsi="Times New Roman"/>
          <w:sz w:val="24"/>
          <w:szCs w:val="24"/>
        </w:rPr>
        <w:t> </w:t>
      </w:r>
      <w:r w:rsidRPr="00B24A79">
        <w:rPr>
          <w:rFonts w:ascii="Times New Roman" w:hAnsi="Times New Roman"/>
          <w:sz w:val="24"/>
          <w:szCs w:val="24"/>
          <w:u w:val="single"/>
        </w:rPr>
        <w:t>    (фамилия,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w:t>
      </w:r>
      <w:r w:rsidRPr="00B24A79">
        <w:rPr>
          <w:rFonts w:ascii="Times New Roman" w:hAnsi="Times New Roman"/>
          <w:sz w:val="24"/>
          <w:szCs w:val="24"/>
        </w:rPr>
        <w:t xml:space="preserve"> </w:t>
      </w:r>
      <w:r w:rsidRPr="00B24A79">
        <w:rPr>
          <w:rFonts w:ascii="Times New Roman" w:hAnsi="Times New Roman"/>
          <w:sz w:val="24"/>
          <w:szCs w:val="24"/>
          <w:u w:val="single"/>
        </w:rPr>
        <w:t>        (подпись)          </w:t>
      </w:r>
      <w:r w:rsidRPr="00B24A79">
        <w:rPr>
          <w:rFonts w:ascii="Times New Roman" w:hAnsi="Times New Roman"/>
          <w:sz w:val="24"/>
          <w:szCs w:val="24"/>
        </w:rPr>
        <w:t> </w:t>
      </w:r>
      <w:r w:rsidRPr="00B24A79">
        <w:rPr>
          <w:rFonts w:ascii="Times New Roman" w:hAnsi="Times New Roman"/>
          <w:sz w:val="24"/>
          <w:szCs w:val="24"/>
          <w:u w:val="single"/>
        </w:rPr>
        <w:t>    (фамилия,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Представитель:</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(должность)        </w:t>
      </w:r>
      <w:r w:rsidRPr="00B24A79">
        <w:rPr>
          <w:rFonts w:ascii="Times New Roman" w:hAnsi="Times New Roman"/>
          <w:sz w:val="24"/>
          <w:szCs w:val="24"/>
        </w:rPr>
        <w:t xml:space="preserve"> </w:t>
      </w:r>
      <w:r w:rsidRPr="00B24A79">
        <w:rPr>
          <w:rFonts w:ascii="Times New Roman" w:hAnsi="Times New Roman"/>
          <w:sz w:val="24"/>
          <w:szCs w:val="24"/>
          <w:u w:val="single"/>
        </w:rPr>
        <w:t>        (подпись)          </w:t>
      </w:r>
      <w:r w:rsidRPr="00B24A79">
        <w:rPr>
          <w:rFonts w:ascii="Times New Roman" w:hAnsi="Times New Roman"/>
          <w:sz w:val="24"/>
          <w:szCs w:val="24"/>
        </w:rPr>
        <w:t> </w:t>
      </w:r>
      <w:r w:rsidRPr="00B24A79">
        <w:rPr>
          <w:rFonts w:ascii="Times New Roman" w:hAnsi="Times New Roman"/>
          <w:sz w:val="24"/>
          <w:szCs w:val="24"/>
          <w:u w:val="single"/>
        </w:rPr>
        <w:t>    (фамилия,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Оборот последнего листа</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 xml:space="preserve">В настоящем акте пронумеровано, прошнуровано и заверено печатью </w:t>
      </w:r>
      <w:r w:rsidRPr="00B24A79">
        <w:rPr>
          <w:rFonts w:ascii="Times New Roman" w:hAnsi="Times New Roman"/>
          <w:sz w:val="24"/>
          <w:szCs w:val="24"/>
          <w:u w:val="single"/>
        </w:rPr>
        <w:t>                    </w:t>
      </w:r>
      <w:r w:rsidRPr="00B24A79">
        <w:rPr>
          <w:rFonts w:ascii="Times New Roman" w:hAnsi="Times New Roman"/>
          <w:sz w:val="24"/>
          <w:szCs w:val="24"/>
        </w:rPr>
        <w:t xml:space="preserve"> листов.</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u w:val="single"/>
        </w:rPr>
        <w:t xml:space="preserve">(должность председателя комиссии)             </w:t>
      </w:r>
      <w:r w:rsidRPr="00B24A79">
        <w:rPr>
          <w:rFonts w:ascii="Times New Roman" w:hAnsi="Times New Roman"/>
          <w:i/>
          <w:sz w:val="24"/>
          <w:szCs w:val="24"/>
          <w:u w:val="single"/>
        </w:rPr>
        <w:t xml:space="preserve">подпись)  </w:t>
      </w:r>
      <w:r w:rsidRPr="00B24A79">
        <w:rPr>
          <w:rFonts w:ascii="Times New Roman" w:hAnsi="Times New Roman"/>
          <w:sz w:val="24"/>
          <w:szCs w:val="24"/>
          <w:u w:val="single"/>
        </w:rPr>
        <w:t xml:space="preserve">(фамилия, инициалы) </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w:t>
      </w:r>
      <w:r w:rsidRPr="00B24A79">
        <w:rPr>
          <w:rFonts w:ascii="Times New Roman" w:hAnsi="Times New Roman"/>
          <w:sz w:val="24"/>
          <w:szCs w:val="24"/>
          <w:u w:val="single"/>
        </w:rPr>
        <w:t>        </w:t>
      </w:r>
      <w:r w:rsidRPr="00B24A79">
        <w:rPr>
          <w:rFonts w:ascii="Times New Roman" w:hAnsi="Times New Roman"/>
          <w:sz w:val="24"/>
          <w:szCs w:val="24"/>
        </w:rPr>
        <w:t xml:space="preserve">" </w:t>
      </w:r>
      <w:r w:rsidRPr="00B24A79">
        <w:rPr>
          <w:rFonts w:ascii="Times New Roman" w:hAnsi="Times New Roman"/>
          <w:sz w:val="24"/>
          <w:szCs w:val="24"/>
          <w:u w:val="single"/>
        </w:rPr>
        <w:t>                      </w:t>
      </w:r>
      <w:r w:rsidRPr="00B24A79">
        <w:rPr>
          <w:rFonts w:ascii="Times New Roman" w:hAnsi="Times New Roman"/>
          <w:sz w:val="24"/>
          <w:szCs w:val="24"/>
        </w:rPr>
        <w:t xml:space="preserve"> 20</w:t>
      </w:r>
      <w:r w:rsidRPr="00B24A79">
        <w:rPr>
          <w:rFonts w:ascii="Times New Roman" w:hAnsi="Times New Roman"/>
          <w:sz w:val="24"/>
          <w:szCs w:val="24"/>
          <w:u w:val="single"/>
        </w:rPr>
        <w:t>        </w:t>
      </w:r>
      <w:r w:rsidRPr="00B24A79">
        <w:rPr>
          <w:rFonts w:ascii="Times New Roman" w:hAnsi="Times New Roman"/>
          <w:sz w:val="24"/>
          <w:szCs w:val="24"/>
        </w:rPr>
        <w:t>г.</w:t>
      </w:r>
    </w:p>
    <w:p w:rsidR="00830CDD" w:rsidRPr="00B24A79" w:rsidRDefault="00830CDD" w:rsidP="00830CDD">
      <w:pPr>
        <w:jc w:val="both"/>
        <w:rPr>
          <w:rFonts w:ascii="Times New Roman" w:hAnsi="Times New Roman"/>
          <w:sz w:val="24"/>
          <w:szCs w:val="24"/>
        </w:rPr>
      </w:pPr>
      <w:r w:rsidRPr="00B24A79">
        <w:rPr>
          <w:rFonts w:ascii="Times New Roman" w:hAnsi="Times New Roman"/>
          <w:sz w:val="24"/>
          <w:szCs w:val="24"/>
        </w:rPr>
        <w:t>М.П.</w:t>
      </w:r>
      <w:bookmarkStart w:id="152" w:name="_docEnd_10"/>
      <w:bookmarkEnd w:id="152"/>
    </w:p>
    <w:p w:rsidR="00830CDD" w:rsidRPr="00B24A79" w:rsidRDefault="00830CDD" w:rsidP="00830CDD">
      <w:pPr>
        <w:spacing w:after="0" w:line="240" w:lineRule="auto"/>
        <w:ind w:firstLine="567"/>
        <w:jc w:val="both"/>
        <w:rPr>
          <w:rFonts w:ascii="Times New Roman" w:hAnsi="Times New Roman"/>
          <w:sz w:val="24"/>
          <w:szCs w:val="24"/>
        </w:rPr>
      </w:pPr>
    </w:p>
    <w:p w:rsidR="00705CB4" w:rsidRPr="00B24A79" w:rsidRDefault="00705CB4" w:rsidP="00705CB4">
      <w:pPr>
        <w:keepNext/>
        <w:keepLines/>
        <w:spacing w:after="0" w:line="240" w:lineRule="auto"/>
        <w:ind w:left="5103"/>
        <w:rPr>
          <w:rFonts w:ascii="Times New Roman" w:hAnsi="Times New Roman"/>
          <w:sz w:val="24"/>
          <w:szCs w:val="24"/>
        </w:rPr>
      </w:pPr>
      <w:bookmarkStart w:id="153" w:name="_title_7"/>
      <w:bookmarkStart w:id="154" w:name="_ref_1-02985cc1b2974d"/>
      <w:r w:rsidRPr="00B24A79">
        <w:rPr>
          <w:rFonts w:ascii="Times New Roman" w:hAnsi="Times New Roman"/>
          <w:sz w:val="24"/>
          <w:szCs w:val="24"/>
        </w:rPr>
        <w:t>Приложение № 3</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705CB4" w:rsidRPr="00B24A79" w:rsidRDefault="00705CB4" w:rsidP="00705CB4">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 xml:space="preserve"> </w:t>
      </w:r>
    </w:p>
    <w:p w:rsidR="00705CB4" w:rsidRPr="00B24A79" w:rsidRDefault="00705CB4" w:rsidP="00705CB4">
      <w:pPr>
        <w:keepNext/>
        <w:keepLines/>
        <w:spacing w:after="300" w:line="240" w:lineRule="auto"/>
        <w:contextualSpacing/>
        <w:jc w:val="center"/>
        <w:outlineLvl w:val="0"/>
        <w:rPr>
          <w:rFonts w:ascii="Times New Roman" w:hAnsi="Times New Roman"/>
          <w:b/>
          <w:spacing w:val="5"/>
          <w:kern w:val="28"/>
          <w:sz w:val="24"/>
          <w:szCs w:val="24"/>
        </w:rPr>
      </w:pPr>
      <w:r w:rsidRPr="00B24A79">
        <w:rPr>
          <w:rFonts w:ascii="Times New Roman" w:hAnsi="Times New Roman"/>
          <w:b/>
          <w:spacing w:val="5"/>
          <w:kern w:val="28"/>
          <w:sz w:val="24"/>
          <w:szCs w:val="24"/>
        </w:rPr>
        <w:t>Порядок организации и осуществления внутреннего контроля</w:t>
      </w:r>
      <w:bookmarkEnd w:id="153"/>
      <w:bookmarkEnd w:id="154"/>
    </w:p>
    <w:p w:rsidR="00705CB4" w:rsidRPr="00B24A79" w:rsidRDefault="00705CB4" w:rsidP="00705CB4">
      <w:pPr>
        <w:keepNext/>
        <w:keepLines/>
        <w:spacing w:after="300" w:line="240" w:lineRule="auto"/>
        <w:contextualSpacing/>
        <w:jc w:val="center"/>
        <w:outlineLvl w:val="0"/>
        <w:rPr>
          <w:rFonts w:ascii="Times New Roman" w:hAnsi="Times New Roman"/>
          <w:b/>
          <w:spacing w:val="5"/>
          <w:kern w:val="28"/>
          <w:sz w:val="24"/>
          <w:szCs w:val="24"/>
        </w:rPr>
      </w:pPr>
    </w:p>
    <w:p w:rsidR="00705CB4" w:rsidRPr="00B24A79" w:rsidRDefault="00705CB4" w:rsidP="00705CB4">
      <w:pPr>
        <w:spacing w:after="0" w:line="240" w:lineRule="auto"/>
        <w:jc w:val="center"/>
        <w:outlineLvl w:val="0"/>
        <w:rPr>
          <w:rFonts w:ascii="Times New Roman" w:hAnsi="Times New Roman"/>
          <w:sz w:val="24"/>
          <w:szCs w:val="24"/>
        </w:rPr>
      </w:pPr>
      <w:bookmarkStart w:id="155" w:name="_ref_1-f38a12c361174d"/>
      <w:r w:rsidRPr="00B24A79">
        <w:rPr>
          <w:rFonts w:ascii="Times New Roman" w:hAnsi="Times New Roman"/>
          <w:b/>
          <w:sz w:val="24"/>
          <w:szCs w:val="24"/>
        </w:rPr>
        <w:t>1. Общие положения</w:t>
      </w:r>
      <w:bookmarkEnd w:id="155"/>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56" w:name="_ref_1-c5737fbb8eb84b"/>
      <w:r w:rsidRPr="00B24A79">
        <w:rPr>
          <w:rFonts w:ascii="Times New Roman" w:hAnsi="Times New Roman"/>
          <w:sz w:val="24"/>
          <w:szCs w:val="24"/>
        </w:rPr>
        <w:lastRenderedPageBreak/>
        <w:t>Внутренний контроль направлен:</w:t>
      </w:r>
      <w:bookmarkEnd w:id="156"/>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повышение уровня ведения учета, составления отчетности;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исключение ошибок и нарушений норм законодательства РФ в части ведения учета и составления отчетности;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повышение результативности использования финансовых средств и имущества.</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57" w:name="_ref_1-6db0f7f6eeec47"/>
      <w:r w:rsidRPr="00B24A79">
        <w:rPr>
          <w:rFonts w:ascii="Times New Roman" w:hAnsi="Times New Roman"/>
          <w:sz w:val="24"/>
          <w:szCs w:val="24"/>
        </w:rPr>
        <w:t>Целями внутреннего контроля являются:</w:t>
      </w:r>
      <w:bookmarkEnd w:id="157"/>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подтверждение достоверности данных учета и отчетности;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58" w:name="_ref_1-1d927d931e7046"/>
      <w:r w:rsidRPr="00B24A79">
        <w:rPr>
          <w:rFonts w:ascii="Times New Roman" w:hAnsi="Times New Roman"/>
          <w:sz w:val="24"/>
          <w:szCs w:val="24"/>
        </w:rPr>
        <w:t>Основными задачами внутреннего контроля являются:</w:t>
      </w:r>
      <w:bookmarkEnd w:id="158"/>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59" w:name="_ref_1-00ddf6ebee4941"/>
      <w:r w:rsidRPr="00B24A79">
        <w:rPr>
          <w:rFonts w:ascii="Times New Roman" w:hAnsi="Times New Roman"/>
          <w:sz w:val="24"/>
          <w:szCs w:val="24"/>
        </w:rPr>
        <w:t>Объектами внутреннего контроля являются:</w:t>
      </w:r>
      <w:bookmarkEnd w:id="159"/>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плановые (прогнозные) документы;</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договоры (контракты) на приобретение товаров (работ, услуг);</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распорядительные акты руководителя (приказы, распоряжения);</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первичные учетные документы и регистры учета;</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хозяйственные операции, отраженные в учете;</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отчетность;</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иные объекты по распоряжению руководителя.</w:t>
      </w:r>
    </w:p>
    <w:p w:rsidR="00705CB4" w:rsidRPr="00B24A79" w:rsidRDefault="00705CB4" w:rsidP="00705CB4">
      <w:pPr>
        <w:spacing w:after="0" w:line="240" w:lineRule="auto"/>
        <w:ind w:firstLine="567"/>
        <w:jc w:val="both"/>
        <w:rPr>
          <w:rFonts w:ascii="Times New Roman" w:hAnsi="Times New Roman"/>
          <w:sz w:val="24"/>
          <w:szCs w:val="24"/>
        </w:rPr>
      </w:pPr>
    </w:p>
    <w:p w:rsidR="00705CB4" w:rsidRPr="00B24A79" w:rsidRDefault="00705CB4" w:rsidP="00611582">
      <w:pPr>
        <w:numPr>
          <w:ilvl w:val="0"/>
          <w:numId w:val="11"/>
        </w:numPr>
        <w:spacing w:before="120" w:after="0" w:line="240" w:lineRule="auto"/>
        <w:ind w:firstLine="482"/>
        <w:jc w:val="both"/>
        <w:outlineLvl w:val="0"/>
        <w:rPr>
          <w:rFonts w:ascii="Times New Roman" w:hAnsi="Times New Roman"/>
          <w:b/>
          <w:sz w:val="24"/>
          <w:szCs w:val="24"/>
        </w:rPr>
      </w:pPr>
      <w:bookmarkStart w:id="160" w:name="_ref_1-08865e4164e348"/>
      <w:r w:rsidRPr="00B24A79">
        <w:rPr>
          <w:rFonts w:ascii="Times New Roman" w:hAnsi="Times New Roman"/>
          <w:b/>
          <w:sz w:val="24"/>
          <w:szCs w:val="24"/>
        </w:rPr>
        <w:t>Организация внутреннего контроля</w:t>
      </w:r>
      <w:bookmarkEnd w:id="160"/>
    </w:p>
    <w:p w:rsidR="00705CB4" w:rsidRPr="00B24A79" w:rsidRDefault="00705CB4" w:rsidP="00705CB4">
      <w:pPr>
        <w:rPr>
          <w:rFonts w:ascii="Times New Roman" w:hAnsi="Times New Roman"/>
          <w:sz w:val="24"/>
          <w:szCs w:val="24"/>
        </w:rPr>
      </w:pP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1" w:name="_ref_1-8df03b28f60649"/>
      <w:r w:rsidRPr="00B24A79">
        <w:rPr>
          <w:rFonts w:ascii="Times New Roman" w:hAnsi="Times New Roman"/>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1"/>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2" w:name="_ref_1-1479947d38344c"/>
      <w:r w:rsidRPr="00B24A79">
        <w:rPr>
          <w:rFonts w:ascii="Times New Roman" w:hAnsi="Times New Roman"/>
          <w:sz w:val="24"/>
          <w:szCs w:val="24"/>
        </w:rPr>
        <w:t>Внутренний контроль осуществляется в следующих видах:</w:t>
      </w:r>
      <w:bookmarkEnd w:id="162"/>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r w:rsidRPr="00B24A79">
        <w:rPr>
          <w:rFonts w:ascii="Times New Roman" w:hAnsi="Times New Roman"/>
          <w:b/>
          <w:sz w:val="24"/>
          <w:szCs w:val="24"/>
        </w:rPr>
        <w:t>предварительный контроль</w:t>
      </w:r>
      <w:r w:rsidRPr="00B24A79">
        <w:rPr>
          <w:rFonts w:ascii="Times New Roman" w:hAnsi="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r w:rsidRPr="00B24A79">
        <w:rPr>
          <w:rFonts w:ascii="Times New Roman" w:hAnsi="Times New Roman"/>
          <w:b/>
          <w:sz w:val="24"/>
          <w:szCs w:val="24"/>
        </w:rPr>
        <w:t>текущий контроль</w:t>
      </w:r>
      <w:r w:rsidRPr="00B24A79">
        <w:rPr>
          <w:rFonts w:ascii="Times New Roman" w:hAnsi="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r w:rsidRPr="00B24A79">
        <w:rPr>
          <w:rFonts w:ascii="Times New Roman" w:hAnsi="Times New Roman"/>
          <w:b/>
          <w:sz w:val="24"/>
          <w:szCs w:val="24"/>
        </w:rPr>
        <w:t>последующий контроль</w:t>
      </w:r>
      <w:r w:rsidRPr="00B24A79">
        <w:rPr>
          <w:rFonts w:ascii="Times New Roman" w:hAnsi="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3" w:name="_ref_1-86ee0e4e9db440"/>
      <w:r w:rsidRPr="00B24A79">
        <w:rPr>
          <w:rFonts w:ascii="Times New Roman" w:hAnsi="Times New Roman"/>
          <w:sz w:val="24"/>
          <w:szCs w:val="24"/>
        </w:rPr>
        <w:t xml:space="preserve">Предварительный контроль осуществляют должностные лица (руководители структурных подразделений, их заместители, иные сотрудники) в соответствии с </w:t>
      </w:r>
      <w:r w:rsidRPr="00B24A79">
        <w:rPr>
          <w:rFonts w:ascii="Times New Roman" w:hAnsi="Times New Roman"/>
          <w:sz w:val="24"/>
          <w:szCs w:val="24"/>
        </w:rPr>
        <w:lastRenderedPageBreak/>
        <w:t>должностными (функциональными) обязанностями в процессе финансово-хозяйственной деятельности.</w:t>
      </w:r>
      <w:bookmarkEnd w:id="163"/>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К мероприятиям предварительного контроля относятся:</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документов до совершения хозяйственных операций в соответствии с правилами и графиком документооборота;</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proofErr w:type="gramStart"/>
      <w:r w:rsidRPr="00B24A79">
        <w:rPr>
          <w:rFonts w:ascii="Times New Roman" w:hAnsi="Times New Roman"/>
          <w:sz w:val="24"/>
          <w:szCs w:val="24"/>
        </w:rPr>
        <w:t>контроль за</w:t>
      </w:r>
      <w:proofErr w:type="gramEnd"/>
      <w:r w:rsidRPr="00B24A79">
        <w:rPr>
          <w:rFonts w:ascii="Times New Roman" w:hAnsi="Times New Roman"/>
          <w:sz w:val="24"/>
          <w:szCs w:val="24"/>
        </w:rPr>
        <w:t xml:space="preserve"> принятием обязательств;</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законности и экономической целесообразности проектов заключаемых контрактов (договоров);</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проектов распорядительных актов руководителя (приказов, распоряжений);</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бюджетной, финансовой, статистической, налоговой и другой отчетности до утверждения или подписания.</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4" w:name="_ref_1-9a9ae333b4a541"/>
      <w:r w:rsidRPr="00B24A79">
        <w:rPr>
          <w:rFonts w:ascii="Times New Roman" w:hAnsi="Times New Roman"/>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64"/>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К мероприятиям текущего контроля относятся:</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полноты оприходования полученных наличных денежных средств;</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proofErr w:type="gramStart"/>
      <w:r w:rsidRPr="00B24A79">
        <w:rPr>
          <w:rFonts w:ascii="Times New Roman" w:hAnsi="Times New Roman"/>
          <w:sz w:val="24"/>
          <w:szCs w:val="24"/>
        </w:rPr>
        <w:t>контроль за</w:t>
      </w:r>
      <w:proofErr w:type="gramEnd"/>
      <w:r w:rsidRPr="00B24A79">
        <w:rPr>
          <w:rFonts w:ascii="Times New Roman" w:hAnsi="Times New Roman"/>
          <w:sz w:val="24"/>
          <w:szCs w:val="24"/>
        </w:rPr>
        <w:t xml:space="preserve"> взысканием дебиторской и погашением кредиторской задолженности;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сверка данных аналитического учета с данными синтетического учета.</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5" w:name="_ref_1-420ae550439743"/>
      <w:r w:rsidRPr="00B24A79">
        <w:rPr>
          <w:rFonts w:ascii="Times New Roman" w:hAnsi="Times New Roman"/>
          <w:sz w:val="24"/>
          <w:szCs w:val="24"/>
        </w:rPr>
        <w:t>Последующий контроль осуществляется </w:t>
      </w:r>
      <w:bookmarkEnd w:id="165"/>
      <w:r w:rsidRPr="00B24A79">
        <w:rPr>
          <w:rFonts w:ascii="Times New Roman" w:hAnsi="Times New Roman"/>
          <w:sz w:val="24"/>
          <w:szCs w:val="24"/>
        </w:rPr>
        <w:t>главным бухгалтером.</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К мероприятиям последующего контроля относятся:</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достоверности отражения финансово-хозяйственных операций в учете и отчетности;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результатов финансово-хозяйственной деятельности;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результатов инвентаризации имущества и обязательств;</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документальные проверки завершенных операций финансово-хозяйственной деятельности.</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6" w:name="_ref_1-1b7262609b2b46"/>
      <w:r w:rsidRPr="00B24A79">
        <w:rPr>
          <w:rFonts w:ascii="Times New Roman" w:hAnsi="Times New Roman"/>
          <w:sz w:val="24"/>
          <w:szCs w:val="24"/>
        </w:rPr>
        <w:t>В рамках внутреннего контроля проводятся плановые и внеплановые проверки.</w:t>
      </w:r>
      <w:bookmarkEnd w:id="166"/>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Периодичность проведения проверок:</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внеплановые проверки - по распоряжению руководителя (если стало известно о возможных нарушениях).</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7" w:name="_ref_1-3f26bdeb9b7f4c"/>
      <w:r w:rsidRPr="00B24A79">
        <w:rPr>
          <w:rFonts w:ascii="Times New Roman" w:hAnsi="Times New Roman"/>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67"/>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8" w:name="_ref_1-71612b9acd3b48"/>
      <w:r w:rsidRPr="00B24A79">
        <w:rPr>
          <w:rFonts w:ascii="Times New Roman" w:hAnsi="Times New Roman"/>
          <w:sz w:val="24"/>
          <w:szCs w:val="24"/>
        </w:rPr>
        <w:t>Результаты проведения последующего контроля оформляются актом. В акте проверки должны быть отражены:</w:t>
      </w:r>
      <w:bookmarkEnd w:id="168"/>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предмет проверки;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период проверки;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дата утверждения акта;</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лица, проводившие проверку;</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методы и приемы, применяемые в процессе проведения проверки;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выводы, сделанные по результатам проведения проверки;</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69" w:name="_ref_1-6b252d8e560e48"/>
      <w:r w:rsidRPr="00B24A79">
        <w:rPr>
          <w:rFonts w:ascii="Times New Roman" w:hAnsi="Times New Roman"/>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69"/>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Корректность занесенных в журнал данных обеспечивают должностные лица, назначаемые руководителем.</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0" w:name="_ref_1-bd72a86bb9d144"/>
      <w:r w:rsidRPr="00B24A79">
        <w:rPr>
          <w:rFonts w:ascii="Times New Roman" w:hAnsi="Times New Roman"/>
          <w:sz w:val="24"/>
          <w:szCs w:val="24"/>
        </w:rPr>
        <w:t>Ответственность за организацию внутреннего контроля возлагается на руководителя.</w:t>
      </w:r>
      <w:bookmarkEnd w:id="170"/>
    </w:p>
    <w:p w:rsidR="00705CB4" w:rsidRPr="00B24A79" w:rsidRDefault="00705CB4" w:rsidP="00705CB4">
      <w:pPr>
        <w:rPr>
          <w:rFonts w:ascii="Times New Roman" w:hAnsi="Times New Roman"/>
          <w:sz w:val="24"/>
          <w:szCs w:val="24"/>
        </w:rPr>
      </w:pPr>
    </w:p>
    <w:p w:rsidR="00705CB4" w:rsidRPr="00B24A79" w:rsidRDefault="00705CB4" w:rsidP="00611582">
      <w:pPr>
        <w:numPr>
          <w:ilvl w:val="0"/>
          <w:numId w:val="11"/>
        </w:numPr>
        <w:spacing w:before="120" w:after="0" w:line="240" w:lineRule="auto"/>
        <w:ind w:firstLine="482"/>
        <w:jc w:val="center"/>
        <w:outlineLvl w:val="0"/>
        <w:rPr>
          <w:rFonts w:ascii="Times New Roman" w:hAnsi="Times New Roman"/>
          <w:b/>
          <w:sz w:val="24"/>
          <w:szCs w:val="24"/>
        </w:rPr>
      </w:pPr>
      <w:bookmarkStart w:id="171" w:name="_ref_1-e20d21411aa44f"/>
      <w:r w:rsidRPr="00B24A79">
        <w:rPr>
          <w:rFonts w:ascii="Times New Roman" w:hAnsi="Times New Roman"/>
          <w:b/>
          <w:sz w:val="24"/>
          <w:szCs w:val="24"/>
        </w:rPr>
        <w:t>Оценка состояния системы внутреннего контроля</w:t>
      </w:r>
      <w:bookmarkEnd w:id="171"/>
    </w:p>
    <w:p w:rsidR="00705CB4" w:rsidRPr="00B24A79" w:rsidRDefault="00705CB4" w:rsidP="00705CB4">
      <w:pPr>
        <w:jc w:val="center"/>
        <w:rPr>
          <w:rFonts w:ascii="Times New Roman" w:hAnsi="Times New Roman"/>
          <w:sz w:val="24"/>
          <w:szCs w:val="24"/>
        </w:rPr>
      </w:pP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2" w:name="_ref_1-5af1f94ad62a4d"/>
      <w:r w:rsidRPr="00B24A79">
        <w:rPr>
          <w:rFonts w:ascii="Times New Roman" w:hAnsi="Times New Roman"/>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72"/>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3" w:name="_ref_1-5f64aceae42c4e"/>
      <w:r w:rsidRPr="00B24A79">
        <w:rPr>
          <w:rFonts w:ascii="Times New Roman" w:hAnsi="Times New Roman"/>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73"/>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4" w:name="_ref_1-639ea996dc5346"/>
      <w:r w:rsidRPr="00B24A79">
        <w:rPr>
          <w:rFonts w:ascii="Times New Roman" w:hAnsi="Times New Roman"/>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4"/>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5" w:name="_ref_1-6adacb4ae37340"/>
      <w:r w:rsidRPr="00B24A79">
        <w:rPr>
          <w:rFonts w:ascii="Times New Roman" w:hAnsi="Times New Roman"/>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5"/>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в журнале учета результатов внутреннего контроля;</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proofErr w:type="gramStart"/>
      <w:r w:rsidRPr="00B24A79">
        <w:rPr>
          <w:rFonts w:ascii="Times New Roman" w:hAnsi="Times New Roman"/>
          <w:sz w:val="24"/>
          <w:szCs w:val="24"/>
        </w:rPr>
        <w:t>отчетах</w:t>
      </w:r>
      <w:proofErr w:type="gramEnd"/>
      <w:r w:rsidRPr="00B24A79">
        <w:rPr>
          <w:rFonts w:ascii="Times New Roman" w:hAnsi="Times New Roman"/>
          <w:sz w:val="24"/>
          <w:szCs w:val="24"/>
        </w:rPr>
        <w:t xml:space="preserve"> о результатах внутреннего контроля.</w:t>
      </w:r>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6" w:name="_ref_1-7ae366d02c4b42"/>
      <w:r w:rsidRPr="00B24A79">
        <w:rPr>
          <w:rFonts w:ascii="Times New Roman" w:hAnsi="Times New Roman"/>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76"/>
    </w:p>
    <w:p w:rsidR="00705CB4" w:rsidRPr="00B24A79" w:rsidRDefault="00705CB4" w:rsidP="00611582">
      <w:pPr>
        <w:numPr>
          <w:ilvl w:val="1"/>
          <w:numId w:val="11"/>
        </w:numPr>
        <w:spacing w:before="120" w:after="0" w:line="240" w:lineRule="auto"/>
        <w:ind w:firstLine="482"/>
        <w:jc w:val="both"/>
        <w:outlineLvl w:val="1"/>
        <w:rPr>
          <w:rFonts w:ascii="Times New Roman" w:hAnsi="Times New Roman"/>
          <w:sz w:val="24"/>
          <w:szCs w:val="24"/>
        </w:rPr>
      </w:pPr>
      <w:bookmarkStart w:id="177" w:name="_ref_1-e5a8973e79564c"/>
      <w:r w:rsidRPr="00B24A79">
        <w:rPr>
          <w:rFonts w:ascii="Times New Roman" w:hAnsi="Times New Roman"/>
          <w:sz w:val="24"/>
          <w:szCs w:val="24"/>
        </w:rPr>
        <w:t>К отчетности прилагается пояснительная записка, в которой содержатся:</w:t>
      </w:r>
      <w:bookmarkEnd w:id="177"/>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сведения о привлечении к ответственности лиц, виновных в нарушениях (если такие меры были приняты);</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сведения о количестве должностных лиц, которые осуществляют внутренний контроль;</w:t>
      </w:r>
    </w:p>
    <w:p w:rsidR="00705CB4" w:rsidRPr="00B24A79" w:rsidRDefault="00705CB4" w:rsidP="00705CB4">
      <w:pPr>
        <w:spacing w:after="0" w:line="240" w:lineRule="auto"/>
        <w:ind w:firstLine="567"/>
        <w:jc w:val="both"/>
        <w:rPr>
          <w:rFonts w:ascii="Times New Roman" w:hAnsi="Times New Roman"/>
          <w:sz w:val="24"/>
          <w:szCs w:val="24"/>
        </w:rPr>
      </w:pPr>
      <w:r w:rsidRPr="00B24A79">
        <w:rPr>
          <w:rFonts w:ascii="Times New Roman" w:hAnsi="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705CB4" w:rsidRPr="00B24A79" w:rsidRDefault="00705CB4" w:rsidP="00705CB4">
      <w:pPr>
        <w:spacing w:after="0" w:line="240" w:lineRule="auto"/>
        <w:ind w:firstLine="567"/>
        <w:jc w:val="both"/>
        <w:rPr>
          <w:rFonts w:ascii="Times New Roman" w:hAnsi="Times New Roman"/>
          <w:sz w:val="24"/>
          <w:szCs w:val="24"/>
        </w:rPr>
      </w:pPr>
    </w:p>
    <w:p w:rsidR="00705CB4" w:rsidRPr="00B24A79" w:rsidRDefault="00705CB4" w:rsidP="00705CB4">
      <w:pPr>
        <w:rPr>
          <w:rFonts w:ascii="Times New Roman" w:hAnsi="Times New Roman"/>
          <w:sz w:val="24"/>
          <w:szCs w:val="24"/>
        </w:rPr>
      </w:pPr>
    </w:p>
    <w:p w:rsidR="00705CB4" w:rsidRPr="00B24A79" w:rsidRDefault="00705CB4" w:rsidP="00705CB4">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 xml:space="preserve">Приложение 1 </w:t>
      </w:r>
    </w:p>
    <w:p w:rsidR="00705CB4" w:rsidRPr="00B24A79" w:rsidRDefault="00705CB4" w:rsidP="00705CB4">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 xml:space="preserve">к Порядку организации </w:t>
      </w:r>
    </w:p>
    <w:p w:rsidR="00705CB4" w:rsidRPr="00B24A79" w:rsidRDefault="00705CB4" w:rsidP="00952C1F">
      <w:pPr>
        <w:keepNext/>
        <w:keepLines/>
        <w:spacing w:after="0" w:line="240" w:lineRule="auto"/>
        <w:ind w:left="5103"/>
        <w:rPr>
          <w:rFonts w:ascii="Times New Roman" w:hAnsi="Times New Roman"/>
          <w:b/>
          <w:sz w:val="24"/>
          <w:szCs w:val="24"/>
        </w:rPr>
      </w:pPr>
      <w:r w:rsidRPr="00B24A79">
        <w:rPr>
          <w:rFonts w:ascii="Times New Roman" w:hAnsi="Times New Roman"/>
          <w:sz w:val="24"/>
          <w:szCs w:val="24"/>
        </w:rPr>
        <w:t>и осуществления внутреннего контроля</w:t>
      </w:r>
      <w:r w:rsidRPr="00B24A79">
        <w:rPr>
          <w:rFonts w:ascii="Times New Roman" w:hAnsi="Times New Roman"/>
          <w:sz w:val="24"/>
          <w:szCs w:val="24"/>
        </w:rPr>
        <w:br/>
      </w:r>
    </w:p>
    <w:p w:rsidR="00705CB4" w:rsidRPr="00B24A79" w:rsidRDefault="00705CB4" w:rsidP="00705CB4">
      <w:pPr>
        <w:keepNext/>
        <w:keepLines/>
        <w:ind w:left="5103"/>
        <w:rPr>
          <w:rFonts w:ascii="Times New Roman" w:hAnsi="Times New Roman"/>
          <w:sz w:val="24"/>
          <w:szCs w:val="24"/>
        </w:rPr>
      </w:pPr>
      <w:r w:rsidRPr="00B24A79">
        <w:rPr>
          <w:rFonts w:ascii="Times New Roman" w:hAnsi="Times New Roman"/>
          <w:b/>
          <w:sz w:val="24"/>
          <w:szCs w:val="24"/>
        </w:rPr>
        <w:t>УТВЕРЖДАЮ</w:t>
      </w:r>
      <w:r w:rsidRPr="00B24A79">
        <w:rPr>
          <w:rFonts w:ascii="Times New Roman" w:hAnsi="Times New Roman"/>
          <w:sz w:val="24"/>
          <w:szCs w:val="24"/>
        </w:rPr>
        <w:br/>
      </w:r>
      <w:r w:rsidRPr="00B24A79">
        <w:rPr>
          <w:rFonts w:ascii="Times New Roman" w:hAnsi="Times New Roman"/>
          <w:sz w:val="24"/>
          <w:szCs w:val="24"/>
          <w:u w:val="single"/>
        </w:rPr>
        <w:t>                                      </w:t>
      </w:r>
      <w:r w:rsidRPr="00B24A79">
        <w:rPr>
          <w:rFonts w:ascii="Times New Roman" w:hAnsi="Times New Roman"/>
          <w:sz w:val="24"/>
          <w:szCs w:val="24"/>
        </w:rPr>
        <w:t xml:space="preserve"> </w:t>
      </w:r>
      <w:r w:rsidRPr="00B24A79">
        <w:rPr>
          <w:rFonts w:ascii="Times New Roman" w:hAnsi="Times New Roman"/>
          <w:sz w:val="24"/>
          <w:szCs w:val="24"/>
          <w:u w:val="single"/>
        </w:rPr>
        <w:t xml:space="preserve">                               </w:t>
      </w:r>
      <w:r w:rsidRPr="00B24A79">
        <w:rPr>
          <w:rFonts w:ascii="Times New Roman" w:hAnsi="Times New Roman"/>
          <w:sz w:val="24"/>
          <w:szCs w:val="24"/>
        </w:rPr>
        <w:br/>
      </w:r>
      <w:r w:rsidRPr="00B24A79">
        <w:rPr>
          <w:rFonts w:ascii="Times New Roman" w:hAnsi="Times New Roman"/>
          <w:sz w:val="24"/>
          <w:szCs w:val="24"/>
          <w:u w:val="single"/>
        </w:rPr>
        <w:t>(должность руководителя, фамилия, инициалы)    </w:t>
      </w:r>
    </w:p>
    <w:p w:rsidR="00705CB4" w:rsidRPr="00B24A79" w:rsidRDefault="00705CB4" w:rsidP="00705CB4">
      <w:pPr>
        <w:jc w:val="center"/>
        <w:rPr>
          <w:rFonts w:ascii="Times New Roman" w:hAnsi="Times New Roman"/>
          <w:sz w:val="24"/>
          <w:szCs w:val="24"/>
        </w:rPr>
      </w:pPr>
      <w:r w:rsidRPr="00B24A79">
        <w:rPr>
          <w:rFonts w:ascii="Times New Roman" w:hAnsi="Times New Roman"/>
          <w:b/>
          <w:sz w:val="24"/>
          <w:szCs w:val="24"/>
        </w:rPr>
        <w:t xml:space="preserve">План (график) проведения проверок в рамках внутреннего контроля на </w:t>
      </w:r>
      <w:r w:rsidRPr="00B24A79">
        <w:rPr>
          <w:rFonts w:ascii="Times New Roman" w:hAnsi="Times New Roman"/>
          <w:b/>
          <w:sz w:val="24"/>
          <w:szCs w:val="24"/>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705CB4" w:rsidRPr="00B24A79" w:rsidTr="00705CB4">
        <w:trPr>
          <w:jc w:val="center"/>
        </w:trPr>
        <w:tc>
          <w:tcPr>
            <w:tcW w:w="60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b/>
                <w:sz w:val="24"/>
                <w:szCs w:val="24"/>
              </w:rPr>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85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b/>
                <w:sz w:val="24"/>
                <w:szCs w:val="24"/>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b/>
                <w:sz w:val="24"/>
                <w:szCs w:val="24"/>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b/>
                <w:sz w:val="24"/>
                <w:szCs w:val="24"/>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b/>
                <w:sz w:val="24"/>
                <w:szCs w:val="24"/>
              </w:rPr>
              <w:t>Должностное лицо, ответственное за проведение проверки (фамилия, инициалы)</w:t>
            </w:r>
          </w:p>
        </w:tc>
      </w:tr>
      <w:tr w:rsidR="00705CB4" w:rsidRPr="00B24A79" w:rsidTr="00705CB4">
        <w:trPr>
          <w:jc w:val="center"/>
        </w:trPr>
        <w:tc>
          <w:tcPr>
            <w:tcW w:w="60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sz w:val="24"/>
                <w:szCs w:val="24"/>
              </w:rPr>
              <w:t> </w:t>
            </w:r>
          </w:p>
        </w:tc>
        <w:tc>
          <w:tcPr>
            <w:tcW w:w="85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sz w:val="24"/>
                <w:szCs w:val="24"/>
              </w:rPr>
              <w:t> </w:t>
            </w:r>
          </w:p>
        </w:tc>
        <w:tc>
          <w:tcPr>
            <w:tcW w:w="100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sz w:val="24"/>
                <w:szCs w:val="24"/>
              </w:rPr>
              <w:t> </w:t>
            </w:r>
          </w:p>
        </w:tc>
        <w:tc>
          <w:tcPr>
            <w:tcW w:w="90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center"/>
              <w:rPr>
                <w:rFonts w:ascii="Times New Roman" w:hAnsi="Times New Roman"/>
                <w:sz w:val="24"/>
                <w:szCs w:val="24"/>
              </w:rPr>
            </w:pPr>
            <w:r w:rsidRPr="00B24A79">
              <w:rPr>
                <w:rFonts w:ascii="Times New Roman" w:hAnsi="Times New Roman"/>
                <w:sz w:val="24"/>
                <w:szCs w:val="24"/>
              </w:rPr>
              <w:t> </w:t>
            </w:r>
          </w:p>
        </w:tc>
        <w:tc>
          <w:tcPr>
            <w:tcW w:w="1650" w:type="pct"/>
            <w:tcBorders>
              <w:top w:val="single" w:sz="0" w:space="0" w:color="auto"/>
              <w:left w:val="single" w:sz="0" w:space="0" w:color="auto"/>
              <w:bottom w:val="single" w:sz="0" w:space="0" w:color="auto"/>
              <w:right w:val="single" w:sz="0" w:space="0" w:color="auto"/>
            </w:tcBorders>
          </w:tcPr>
          <w:p w:rsidR="00705CB4" w:rsidRPr="00B24A79" w:rsidRDefault="00705CB4" w:rsidP="00705CB4">
            <w:pPr>
              <w:keepNext/>
              <w:spacing w:before="120" w:after="120"/>
              <w:jc w:val="both"/>
              <w:rPr>
                <w:rFonts w:ascii="Times New Roman" w:hAnsi="Times New Roman"/>
                <w:sz w:val="24"/>
                <w:szCs w:val="24"/>
              </w:rPr>
            </w:pPr>
            <w:r w:rsidRPr="00B24A79">
              <w:rPr>
                <w:rFonts w:ascii="Times New Roman" w:hAnsi="Times New Roman"/>
                <w:sz w:val="24"/>
                <w:szCs w:val="24"/>
              </w:rPr>
              <w:t> </w:t>
            </w:r>
          </w:p>
        </w:tc>
      </w:tr>
    </w:tbl>
    <w:p w:rsidR="00705CB4" w:rsidRDefault="00705CB4" w:rsidP="00705CB4">
      <w:pPr>
        <w:rPr>
          <w:rFonts w:ascii="Times New Roman" w:hAnsi="Times New Roman"/>
          <w:sz w:val="24"/>
          <w:szCs w:val="24"/>
        </w:rPr>
      </w:pPr>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 xml:space="preserve">Приложение 2 </w:t>
      </w:r>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 xml:space="preserve">к Порядку организации </w:t>
      </w:r>
    </w:p>
    <w:p w:rsidR="00952C1F" w:rsidRPr="00B24A79" w:rsidRDefault="00952C1F" w:rsidP="00952C1F">
      <w:pPr>
        <w:keepNext/>
        <w:keepLines/>
        <w:spacing w:after="0" w:line="240" w:lineRule="auto"/>
        <w:ind w:left="5103"/>
        <w:rPr>
          <w:rFonts w:ascii="Times New Roman" w:hAnsi="Times New Roman"/>
          <w:b/>
          <w:sz w:val="24"/>
          <w:szCs w:val="24"/>
        </w:rPr>
      </w:pPr>
      <w:r w:rsidRPr="00B24A79">
        <w:rPr>
          <w:rFonts w:ascii="Times New Roman" w:hAnsi="Times New Roman"/>
          <w:sz w:val="24"/>
          <w:szCs w:val="24"/>
        </w:rPr>
        <w:t>и осуществления внутреннего контроля</w:t>
      </w:r>
      <w:r w:rsidRPr="00B24A79">
        <w:rPr>
          <w:rFonts w:ascii="Times New Roman" w:hAnsi="Times New Roman"/>
          <w:sz w:val="24"/>
          <w:szCs w:val="24"/>
        </w:rPr>
        <w:br/>
      </w:r>
    </w:p>
    <w:p w:rsidR="00952C1F" w:rsidRPr="00B24A79" w:rsidRDefault="00952C1F" w:rsidP="00952C1F">
      <w:pPr>
        <w:jc w:val="center"/>
        <w:rPr>
          <w:rFonts w:ascii="Times New Roman" w:hAnsi="Times New Roman"/>
          <w:sz w:val="24"/>
          <w:szCs w:val="24"/>
        </w:rPr>
      </w:pPr>
      <w:r w:rsidRPr="00B24A79">
        <w:rPr>
          <w:rFonts w:ascii="Times New Roman" w:hAnsi="Times New Roman"/>
          <w:b/>
          <w:sz w:val="24"/>
          <w:szCs w:val="24"/>
        </w:rPr>
        <w:t xml:space="preserve">Журнал учета результатов внутреннего контроля за </w:t>
      </w:r>
      <w:r w:rsidRPr="00B24A79">
        <w:rPr>
          <w:rFonts w:ascii="Times New Roman" w:hAnsi="Times New Roman"/>
          <w:b/>
          <w:sz w:val="24"/>
          <w:szCs w:val="24"/>
          <w:u w:val="single"/>
        </w:rPr>
        <w:t>    (год, квартал, месяц, иной период)    </w:t>
      </w:r>
    </w:p>
    <w:tbl>
      <w:tblPr>
        <w:tblW w:w="5000" w:type="pct"/>
        <w:jc w:val="center"/>
        <w:tblLook w:val="04A0" w:firstRow="1" w:lastRow="0" w:firstColumn="1" w:lastColumn="0" w:noHBand="0" w:noVBand="1"/>
      </w:tblPr>
      <w:tblGrid>
        <w:gridCol w:w="446"/>
        <w:gridCol w:w="980"/>
        <w:gridCol w:w="1999"/>
        <w:gridCol w:w="1258"/>
        <w:gridCol w:w="1218"/>
        <w:gridCol w:w="1329"/>
        <w:gridCol w:w="1284"/>
        <w:gridCol w:w="1058"/>
      </w:tblGrid>
      <w:tr w:rsidR="00952C1F" w:rsidRPr="00B24A79" w:rsidTr="0061076F">
        <w:trPr>
          <w:jc w:val="center"/>
        </w:trPr>
        <w:tc>
          <w:tcPr>
            <w:tcW w:w="2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lastRenderedPageBreak/>
              <w:t xml:space="preserve">№ </w:t>
            </w:r>
            <w:proofErr w:type="gramStart"/>
            <w:r w:rsidRPr="00B24A79">
              <w:rPr>
                <w:rFonts w:ascii="Times New Roman" w:hAnsi="Times New Roman"/>
                <w:b/>
                <w:sz w:val="24"/>
                <w:szCs w:val="24"/>
              </w:rPr>
              <w:t>п</w:t>
            </w:r>
            <w:proofErr w:type="gramEnd"/>
            <w:r w:rsidRPr="00B24A79">
              <w:rPr>
                <w:rFonts w:ascii="Times New Roman" w:hAnsi="Times New Roman"/>
                <w:b/>
                <w:sz w:val="24"/>
                <w:szCs w:val="24"/>
              </w:rPr>
              <w:t>/п</w:t>
            </w:r>
          </w:p>
        </w:tc>
        <w:tc>
          <w:tcPr>
            <w:tcW w:w="6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b/>
                <w:sz w:val="24"/>
                <w:szCs w:val="24"/>
              </w:rPr>
              <w:t>Отметка об устранении</w:t>
            </w:r>
          </w:p>
        </w:tc>
      </w:tr>
      <w:tr w:rsidR="00952C1F" w:rsidRPr="00B24A79" w:rsidTr="0061076F">
        <w:trPr>
          <w:jc w:val="center"/>
        </w:trPr>
        <w:tc>
          <w:tcPr>
            <w:tcW w:w="2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6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6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8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8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r>
    </w:tbl>
    <w:p w:rsidR="00952C1F" w:rsidRDefault="00952C1F" w:rsidP="00705CB4">
      <w:pPr>
        <w:rPr>
          <w:rFonts w:ascii="Times New Roman" w:hAnsi="Times New Roman"/>
          <w:sz w:val="24"/>
          <w:szCs w:val="24"/>
        </w:rPr>
      </w:pPr>
    </w:p>
    <w:p w:rsidR="00952C1F" w:rsidRPr="00B24A79" w:rsidRDefault="00952C1F" w:rsidP="00952C1F">
      <w:pPr>
        <w:keepNext/>
        <w:keepLines/>
        <w:spacing w:after="0" w:line="240" w:lineRule="auto"/>
        <w:ind w:left="5670"/>
        <w:rPr>
          <w:rFonts w:ascii="Times New Roman" w:hAnsi="Times New Roman"/>
          <w:sz w:val="24"/>
          <w:szCs w:val="24"/>
        </w:rPr>
      </w:pPr>
      <w:r w:rsidRPr="00B24A79">
        <w:rPr>
          <w:rFonts w:ascii="Times New Roman" w:hAnsi="Times New Roman"/>
          <w:sz w:val="24"/>
          <w:szCs w:val="24"/>
        </w:rPr>
        <w:t>Приложение № 4</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5670"/>
        <w:rPr>
          <w:rFonts w:ascii="Times New Roman" w:hAnsi="Times New Roman"/>
          <w:sz w:val="24"/>
          <w:szCs w:val="24"/>
        </w:rPr>
      </w:pPr>
    </w:p>
    <w:p w:rsidR="00952C1F" w:rsidRPr="00B24A79" w:rsidRDefault="00952C1F" w:rsidP="00952C1F">
      <w:pPr>
        <w:keepNext/>
        <w:keepLines/>
        <w:spacing w:after="0" w:line="240" w:lineRule="auto"/>
        <w:ind w:left="482"/>
        <w:contextualSpacing/>
        <w:outlineLvl w:val="0"/>
        <w:rPr>
          <w:rFonts w:ascii="Times New Roman" w:hAnsi="Times New Roman"/>
          <w:b/>
          <w:spacing w:val="5"/>
          <w:kern w:val="28"/>
          <w:sz w:val="24"/>
          <w:szCs w:val="24"/>
        </w:rPr>
      </w:pPr>
      <w:bookmarkStart w:id="178" w:name="_docStart_8"/>
      <w:bookmarkStart w:id="179" w:name="_title_8"/>
      <w:bookmarkStart w:id="180" w:name="_ref_1-9826518fc4c94d"/>
      <w:bookmarkEnd w:id="178"/>
      <w:r w:rsidRPr="00B24A79">
        <w:rPr>
          <w:rFonts w:ascii="Times New Roman" w:hAnsi="Times New Roman"/>
          <w:b/>
          <w:spacing w:val="5"/>
          <w:kern w:val="28"/>
          <w:sz w:val="24"/>
          <w:szCs w:val="24"/>
        </w:rPr>
        <w:t>Положение о комиссии по поступлению и выбытию активов</w:t>
      </w:r>
      <w:bookmarkEnd w:id="179"/>
      <w:bookmarkEnd w:id="180"/>
    </w:p>
    <w:p w:rsidR="00952C1F" w:rsidRPr="00B24A79" w:rsidRDefault="00952C1F" w:rsidP="00952C1F">
      <w:pPr>
        <w:rPr>
          <w:rFonts w:ascii="Times New Roman" w:hAnsi="Times New Roman"/>
          <w:sz w:val="24"/>
          <w:szCs w:val="24"/>
        </w:rPr>
      </w:pPr>
    </w:p>
    <w:p w:rsidR="00952C1F" w:rsidRPr="00B24A79" w:rsidRDefault="00952C1F" w:rsidP="00611582">
      <w:pPr>
        <w:numPr>
          <w:ilvl w:val="0"/>
          <w:numId w:val="13"/>
        </w:numPr>
        <w:spacing w:before="120" w:after="0" w:line="240" w:lineRule="auto"/>
        <w:ind w:firstLine="482"/>
        <w:jc w:val="center"/>
        <w:outlineLvl w:val="0"/>
        <w:rPr>
          <w:rFonts w:ascii="Times New Roman" w:hAnsi="Times New Roman"/>
          <w:sz w:val="24"/>
          <w:szCs w:val="24"/>
        </w:rPr>
      </w:pPr>
      <w:bookmarkStart w:id="181" w:name="_ref_1-730c13f5d6754b"/>
      <w:r w:rsidRPr="00B24A79">
        <w:rPr>
          <w:rFonts w:ascii="Times New Roman" w:hAnsi="Times New Roman"/>
          <w:b/>
          <w:sz w:val="24"/>
          <w:szCs w:val="24"/>
        </w:rPr>
        <w:t>Общие положения</w:t>
      </w:r>
      <w:bookmarkEnd w:id="18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1.1. </w:t>
      </w:r>
      <w:bookmarkStart w:id="182" w:name="_ref_1-d9408a4ce3414b"/>
      <w:r w:rsidRPr="00B24A79">
        <w:rPr>
          <w:rFonts w:ascii="Times New Roman" w:hAnsi="Times New Roman"/>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82"/>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83" w:name="_ref_1-ad8f7e61107541"/>
      <w:bookmarkStart w:id="184" w:name="_ref_1-ce6efbf8fb6e47"/>
      <w:r w:rsidRPr="00B24A79">
        <w:rPr>
          <w:rFonts w:ascii="Times New Roman" w:hAnsi="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3"/>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85" w:name="_ref_1-f64c966bc47f4a"/>
      <w:r w:rsidRPr="00B24A79">
        <w:rPr>
          <w:rFonts w:ascii="Times New Roman" w:hAnsi="Times New Roman"/>
          <w:sz w:val="24"/>
          <w:szCs w:val="24"/>
        </w:rPr>
        <w:t>1.3. Заседания комиссии проводятся по мере необходимости, но не реже одного раза в квартал.</w:t>
      </w:r>
      <w:bookmarkEnd w:id="185"/>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86" w:name="_ref_1-343e35a4464349"/>
      <w:r w:rsidRPr="00B24A79">
        <w:rPr>
          <w:rFonts w:ascii="Times New Roman" w:hAnsi="Times New Roman"/>
          <w:sz w:val="24"/>
          <w:szCs w:val="24"/>
        </w:rPr>
        <w:t>1.4. Срок рассмотрения комиссией представленных ей документов не должен превышать 14 календарных дней.</w:t>
      </w:r>
      <w:bookmarkEnd w:id="186"/>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87" w:name="_ref_1-4d91984cd6714a"/>
      <w:r w:rsidRPr="00B24A79">
        <w:rPr>
          <w:rFonts w:ascii="Times New Roman" w:hAnsi="Times New Roman"/>
          <w:sz w:val="24"/>
          <w:szCs w:val="24"/>
        </w:rPr>
        <w:t>1.5. Заседание комиссии правомочно при наличии не менее 2/3 ее состава.</w:t>
      </w:r>
      <w:bookmarkEnd w:id="187"/>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88" w:name="_ref_1-ae15b97ef0f244"/>
      <w:r w:rsidRPr="00B24A79">
        <w:rPr>
          <w:rFonts w:ascii="Times New Roman" w:hAnsi="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88"/>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89" w:name="_ref_1-f37bc9296ab44c"/>
      <w:r w:rsidRPr="00B24A79">
        <w:rPr>
          <w:rFonts w:ascii="Times New Roman" w:hAnsi="Times New Roman"/>
          <w:sz w:val="24"/>
          <w:szCs w:val="24"/>
        </w:rPr>
        <w:t>1.7. Экспертом не может быть лицо, отвечающее за материальные ценности, в отношении которых принимается решение о списании.</w:t>
      </w:r>
      <w:bookmarkEnd w:id="189"/>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0" w:name="_ref_1-71dd3479e9064d"/>
      <w:r w:rsidRPr="00B24A79">
        <w:rPr>
          <w:rFonts w:ascii="Times New Roman" w:hAnsi="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bookmarkEnd w:id="190"/>
    </w:p>
    <w:p w:rsidR="00952C1F" w:rsidRPr="00B24A79" w:rsidRDefault="00952C1F" w:rsidP="00952C1F">
      <w:pPr>
        <w:rPr>
          <w:rFonts w:ascii="Times New Roman" w:hAnsi="Times New Roman"/>
          <w:sz w:val="24"/>
          <w:szCs w:val="24"/>
        </w:rPr>
      </w:pPr>
    </w:p>
    <w:p w:rsidR="00952C1F" w:rsidRPr="00B24A79" w:rsidRDefault="00952C1F" w:rsidP="00611582">
      <w:pPr>
        <w:numPr>
          <w:ilvl w:val="0"/>
          <w:numId w:val="13"/>
        </w:numPr>
        <w:spacing w:before="120" w:after="0" w:line="240" w:lineRule="auto"/>
        <w:ind w:firstLine="567"/>
        <w:jc w:val="both"/>
        <w:outlineLvl w:val="0"/>
        <w:rPr>
          <w:rFonts w:ascii="Times New Roman" w:hAnsi="Times New Roman"/>
          <w:b/>
          <w:sz w:val="24"/>
          <w:szCs w:val="24"/>
        </w:rPr>
      </w:pPr>
      <w:r w:rsidRPr="00B24A79">
        <w:rPr>
          <w:rFonts w:ascii="Times New Roman" w:hAnsi="Times New Roman"/>
          <w:b/>
          <w:sz w:val="24"/>
          <w:szCs w:val="24"/>
        </w:rPr>
        <w:t>Принятие решений по поступлению активов</w:t>
      </w:r>
      <w:bookmarkEnd w:id="184"/>
    </w:p>
    <w:p w:rsidR="00952C1F" w:rsidRPr="00B24A79" w:rsidRDefault="00952C1F" w:rsidP="00952C1F">
      <w:pPr>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1" w:name="_ref_1-40d79934ff424c"/>
      <w:r w:rsidRPr="00B24A79">
        <w:rPr>
          <w:rFonts w:ascii="Times New Roman" w:hAnsi="Times New Roman"/>
          <w:sz w:val="24"/>
          <w:szCs w:val="24"/>
        </w:rPr>
        <w:t>2.1. В части поступления активов комиссия принимает решения по следующим вопросам:</w:t>
      </w:r>
      <w:bookmarkEnd w:id="191"/>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физическое принятие активов в случаях, прямо предусмотренных внутренними актами организации;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B24A79">
        <w:rPr>
          <w:rFonts w:ascii="Times New Roman" w:hAnsi="Times New Roman"/>
          <w:sz w:val="24"/>
          <w:szCs w:val="24"/>
        </w:rPr>
        <w:t>к</w:t>
      </w:r>
      <w:proofErr w:type="gramEnd"/>
      <w:r w:rsidRPr="00B24A79">
        <w:rPr>
          <w:rFonts w:ascii="Times New Roman" w:hAnsi="Times New Roman"/>
          <w:sz w:val="24"/>
          <w:szCs w:val="24"/>
        </w:rPr>
        <w:t xml:space="preserve"> которой относится поступившее имущество;</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определение первоначальной стоимости и метода амортизации поступивших объектов нефинансовых активов;</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определение величин оценочных резервов в случаях, установленных нормативными актами и (или) Учетной политикой;</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2" w:name="_ref_1-53723f9e442a4f"/>
      <w:r w:rsidRPr="00B24A79">
        <w:rPr>
          <w:rFonts w:ascii="Times New Roman" w:hAnsi="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92"/>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3" w:name="_ref_1-34adf91607fa4e"/>
      <w:r w:rsidRPr="00B24A79">
        <w:rPr>
          <w:rFonts w:ascii="Times New Roman" w:hAnsi="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3"/>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4" w:name="_ref_1-ec210956aaf046"/>
      <w:r w:rsidRPr="00B24A79">
        <w:rPr>
          <w:rFonts w:ascii="Times New Roman" w:hAnsi="Times New Roman"/>
          <w:sz w:val="24"/>
          <w:szCs w:val="24"/>
        </w:rPr>
        <w:t>2.4. В случае достройки, реконструкции, модернизации объектов основных сре</w:t>
      </w:r>
      <w:proofErr w:type="gramStart"/>
      <w:r w:rsidRPr="00B24A79">
        <w:rPr>
          <w:rFonts w:ascii="Times New Roman" w:hAnsi="Times New Roman"/>
          <w:sz w:val="24"/>
          <w:szCs w:val="24"/>
        </w:rPr>
        <w:t>дств пр</w:t>
      </w:r>
      <w:proofErr w:type="gramEnd"/>
      <w:r w:rsidRPr="00B24A79">
        <w:rPr>
          <w:rFonts w:ascii="Times New Roman" w:hAnsi="Times New Roman"/>
          <w:sz w:val="24"/>
          <w:szCs w:val="24"/>
        </w:rPr>
        <w:t>оизводится увеличение их первоначальной стоимости на сумму сформированных капитальных вложений в эти объекты.</w:t>
      </w:r>
      <w:bookmarkEnd w:id="194"/>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11" w:history="1">
        <w:r w:rsidRPr="00B24A79">
          <w:rPr>
            <w:rFonts w:ascii="Times New Roman" w:hAnsi="Times New Roman"/>
            <w:sz w:val="24"/>
            <w:szCs w:val="24"/>
            <w:u w:val="single"/>
          </w:rPr>
          <w:t>(ф. 0504103)</w:t>
        </w:r>
      </w:hyperlink>
      <w:r w:rsidRPr="00B24A79">
        <w:rPr>
          <w:rFonts w:ascii="Times New Roman" w:hAnsi="Times New Roman"/>
          <w:sz w:val="24"/>
          <w:szCs w:val="24"/>
        </w:rPr>
        <w:t>. Частичная ликвидация объекта основных сре</w:t>
      </w:r>
      <w:proofErr w:type="gramStart"/>
      <w:r w:rsidRPr="00B24A79">
        <w:rPr>
          <w:rFonts w:ascii="Times New Roman" w:hAnsi="Times New Roman"/>
          <w:sz w:val="24"/>
          <w:szCs w:val="24"/>
        </w:rPr>
        <w:t>дств пр</w:t>
      </w:r>
      <w:proofErr w:type="gramEnd"/>
      <w:r w:rsidRPr="00B24A79">
        <w:rPr>
          <w:rFonts w:ascii="Times New Roman" w:hAnsi="Times New Roman"/>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12" w:history="1">
        <w:r w:rsidRPr="00B24A79">
          <w:rPr>
            <w:rFonts w:ascii="Times New Roman" w:hAnsi="Times New Roman"/>
            <w:sz w:val="24"/>
            <w:szCs w:val="24"/>
            <w:u w:val="single"/>
          </w:rPr>
          <w:t>(ф. 0504103)</w:t>
        </w:r>
      </w:hyperlink>
      <w:r w:rsidRPr="00B24A79">
        <w:rPr>
          <w:rFonts w:ascii="Times New Roman" w:hAnsi="Times New Roman"/>
          <w:sz w:val="24"/>
          <w:szCs w:val="24"/>
        </w:rPr>
        <w:t>.</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5" w:name="_ref_1-cb293971feb940"/>
      <w:r w:rsidRPr="00B24A79">
        <w:rPr>
          <w:rFonts w:ascii="Times New Roman" w:hAnsi="Times New Roman"/>
          <w:sz w:val="24"/>
          <w:szCs w:val="24"/>
        </w:rPr>
        <w:t>2.5. Поступление нефинансовых активов комиссия оформляет следующими первичными учетными документами:</w:t>
      </w:r>
      <w:bookmarkEnd w:id="195"/>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Актом о приеме-передаче объектов нефинансовых активов </w:t>
      </w:r>
      <w:hyperlink r:id="rId313" w:history="1">
        <w:r w:rsidRPr="00B24A79">
          <w:rPr>
            <w:rFonts w:ascii="Times New Roman" w:hAnsi="Times New Roman"/>
            <w:sz w:val="24"/>
            <w:szCs w:val="24"/>
            <w:u w:val="single"/>
          </w:rPr>
          <w:t>(ф. 0504101)</w:t>
        </w:r>
      </w:hyperlink>
      <w:r w:rsidRPr="00B24A79">
        <w:rPr>
          <w:rFonts w:ascii="Times New Roman" w:hAnsi="Times New Roman"/>
          <w:sz w:val="24"/>
          <w:szCs w:val="24"/>
        </w:rPr>
        <w:t>;</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Приходным ордером на приемку материальных ценностей (нефинансовых активов) </w:t>
      </w:r>
      <w:hyperlink r:id="rId314" w:history="1">
        <w:r w:rsidRPr="00B24A79">
          <w:rPr>
            <w:rFonts w:ascii="Times New Roman" w:hAnsi="Times New Roman"/>
            <w:sz w:val="24"/>
            <w:szCs w:val="24"/>
          </w:rPr>
          <w:t>(ф. 0504207)</w:t>
        </w:r>
      </w:hyperlink>
      <w:r w:rsidRPr="00B24A79">
        <w:rPr>
          <w:rFonts w:ascii="Times New Roman" w:hAnsi="Times New Roman"/>
          <w:sz w:val="24"/>
          <w:szCs w:val="24"/>
        </w:rPr>
        <w:t>;</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Актом приемки материалов (материальных ценностей) </w:t>
      </w:r>
      <w:hyperlink r:id="rId315" w:history="1">
        <w:r w:rsidRPr="00B24A79">
          <w:rPr>
            <w:rFonts w:ascii="Times New Roman" w:hAnsi="Times New Roman"/>
            <w:sz w:val="24"/>
            <w:szCs w:val="24"/>
          </w:rPr>
          <w:t>(ф. 0504220)</w:t>
        </w:r>
      </w:hyperlink>
      <w:r w:rsidRPr="00B24A79">
        <w:rPr>
          <w:rFonts w:ascii="Times New Roman" w:hAnsi="Times New Roman"/>
          <w:sz w:val="24"/>
          <w:szCs w:val="24"/>
        </w:rPr>
        <w:t>.</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6" w:name="_ref_1-401de02538a64e"/>
      <w:r w:rsidRPr="00B24A79">
        <w:rPr>
          <w:rFonts w:ascii="Times New Roman" w:hAnsi="Times New Roman"/>
          <w:sz w:val="24"/>
          <w:szCs w:val="24"/>
        </w:rPr>
        <w:t xml:space="preserve">2.6. В случаях изменения первоначально принятых нормативных показателей функционирования объекта основных средств, в том числе в результате проведенной </w:t>
      </w:r>
      <w:r w:rsidRPr="00B24A79">
        <w:rPr>
          <w:rFonts w:ascii="Times New Roman" w:hAnsi="Times New Roman"/>
          <w:sz w:val="24"/>
          <w:szCs w:val="24"/>
        </w:rPr>
        <w:lastRenderedPageBreak/>
        <w:t>достройки, дооборудования, реконструкции или модернизации, срок полезного использования по этому объекту комиссией пересматривается.</w:t>
      </w:r>
      <w:bookmarkEnd w:id="196"/>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7" w:name="_ref_1-82062f1eea1643"/>
      <w:r w:rsidRPr="00B24A79">
        <w:rPr>
          <w:rFonts w:ascii="Times New Roman" w:hAnsi="Times New Roman"/>
          <w:sz w:val="24"/>
          <w:szCs w:val="24"/>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97"/>
    </w:p>
    <w:p w:rsidR="00952C1F" w:rsidRPr="00B24A79" w:rsidRDefault="00952C1F" w:rsidP="00952C1F">
      <w:pPr>
        <w:rPr>
          <w:rFonts w:ascii="Times New Roman" w:hAnsi="Times New Roman"/>
          <w:sz w:val="24"/>
          <w:szCs w:val="24"/>
        </w:rPr>
      </w:pPr>
    </w:p>
    <w:p w:rsidR="00952C1F" w:rsidRPr="00B24A79" w:rsidRDefault="00952C1F" w:rsidP="00611582">
      <w:pPr>
        <w:numPr>
          <w:ilvl w:val="0"/>
          <w:numId w:val="13"/>
        </w:numPr>
        <w:spacing w:before="120" w:after="0" w:line="240" w:lineRule="auto"/>
        <w:ind w:firstLine="482"/>
        <w:jc w:val="both"/>
        <w:outlineLvl w:val="0"/>
        <w:rPr>
          <w:rFonts w:ascii="Times New Roman" w:hAnsi="Times New Roman"/>
          <w:b/>
          <w:sz w:val="24"/>
          <w:szCs w:val="24"/>
        </w:rPr>
      </w:pPr>
      <w:bookmarkStart w:id="198" w:name="_ref_1-709562455cd140"/>
      <w:r w:rsidRPr="00B24A79">
        <w:rPr>
          <w:rFonts w:ascii="Times New Roman" w:hAnsi="Times New Roman"/>
          <w:b/>
          <w:sz w:val="24"/>
          <w:szCs w:val="24"/>
        </w:rPr>
        <w:t>Принятие решений по выбытию (списанию) активов и списанию задолженности неплатежеспособных дебиторов</w:t>
      </w:r>
      <w:bookmarkEnd w:id="198"/>
    </w:p>
    <w:p w:rsidR="00952C1F" w:rsidRPr="00B24A79" w:rsidRDefault="00952C1F" w:rsidP="00952C1F">
      <w:pPr>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199" w:name="_ref_1-0f33135fa9dc41"/>
      <w:r w:rsidRPr="00B24A79">
        <w:rPr>
          <w:rFonts w:ascii="Times New Roman" w:hAnsi="Times New Roman"/>
          <w:sz w:val="24"/>
          <w:szCs w:val="24"/>
        </w:rPr>
        <w:t>3.1. В части выбытия (списания) активов и задолженности комиссия принимает решения по следующим вопросам:</w:t>
      </w:r>
      <w:bookmarkEnd w:id="199"/>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B24A79">
        <w:rPr>
          <w:rFonts w:ascii="Times New Roman" w:hAnsi="Times New Roman"/>
          <w:sz w:val="24"/>
          <w:szCs w:val="24"/>
        </w:rPr>
        <w:t>забалансовом</w:t>
      </w:r>
      <w:proofErr w:type="spellEnd"/>
      <w:r w:rsidRPr="00B24A79">
        <w:rPr>
          <w:rFonts w:ascii="Times New Roman" w:hAnsi="Times New Roman"/>
          <w:sz w:val="24"/>
          <w:szCs w:val="24"/>
        </w:rPr>
        <w:t xml:space="preserve"> счете 21);</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 частичной ликвидации (</w:t>
      </w:r>
      <w:proofErr w:type="spellStart"/>
      <w:r w:rsidRPr="00B24A79">
        <w:rPr>
          <w:rFonts w:ascii="Times New Roman" w:hAnsi="Times New Roman"/>
          <w:sz w:val="24"/>
          <w:szCs w:val="24"/>
        </w:rPr>
        <w:t>разукомплектации</w:t>
      </w:r>
      <w:proofErr w:type="spellEnd"/>
      <w:r w:rsidRPr="00B24A79">
        <w:rPr>
          <w:rFonts w:ascii="Times New Roman" w:hAnsi="Times New Roman"/>
          <w:sz w:val="24"/>
          <w:szCs w:val="24"/>
        </w:rPr>
        <w:t>) основных средств и об определении стоимости выбывающей части актива при его частичной ликвидации;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 пригодности дальнейшего использования имущества, возможности и эффективности его восстановления;</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о списании задолженности неплатежеспособных дебиторов, а также списании с </w:t>
      </w:r>
      <w:proofErr w:type="spellStart"/>
      <w:r w:rsidRPr="00B24A79">
        <w:rPr>
          <w:rFonts w:ascii="Times New Roman" w:hAnsi="Times New Roman"/>
          <w:sz w:val="24"/>
          <w:szCs w:val="24"/>
        </w:rPr>
        <w:t>забалансового</w:t>
      </w:r>
      <w:proofErr w:type="spellEnd"/>
      <w:r w:rsidRPr="00B24A79">
        <w:rPr>
          <w:rFonts w:ascii="Times New Roman" w:hAnsi="Times New Roman"/>
          <w:sz w:val="24"/>
          <w:szCs w:val="24"/>
        </w:rPr>
        <w:t xml:space="preserve"> учета задолженности, признанной безнадежной к взысканию.</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0" w:name="_ref_1-10da220bba944c"/>
      <w:r w:rsidRPr="00B24A79">
        <w:rPr>
          <w:rFonts w:ascii="Times New Roman" w:hAnsi="Times New Roman"/>
          <w:sz w:val="24"/>
          <w:szCs w:val="24"/>
        </w:rPr>
        <w:t>3.2. Решение о выбытии имущества принимается, если оно:</w:t>
      </w:r>
      <w:bookmarkEnd w:id="200"/>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B24A79">
        <w:rPr>
          <w:rFonts w:ascii="Times New Roman" w:hAnsi="Times New Roman"/>
          <w:sz w:val="24"/>
          <w:szCs w:val="24"/>
        </w:rPr>
        <w:t>также</w:t>
      </w:r>
      <w:proofErr w:type="gramEnd"/>
      <w:r w:rsidRPr="00B24A79">
        <w:rPr>
          <w:rFonts w:ascii="Times New Roman" w:hAnsi="Times New Roman"/>
          <w:sz w:val="24"/>
          <w:szCs w:val="24"/>
        </w:rPr>
        <w:t xml:space="preserve"> если невозможно выяснить его местонахождение;</w:t>
      </w:r>
    </w:p>
    <w:p w:rsidR="00952C1F" w:rsidRPr="00B24A79" w:rsidRDefault="00952C1F" w:rsidP="00952C1F">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в других случаях, предусмотренных законодательством РФ.</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1" w:name="_ref_1-2136b8f103da49"/>
      <w:r w:rsidRPr="00B24A79">
        <w:rPr>
          <w:rFonts w:ascii="Times New Roman" w:hAnsi="Times New Roman"/>
          <w:sz w:val="24"/>
          <w:szCs w:val="24"/>
        </w:rPr>
        <w:t>3.3. Решение о списании имущества принимается комиссией после проведения следующих мероприятий:</w:t>
      </w:r>
      <w:bookmarkEnd w:id="201"/>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952C1F" w:rsidRPr="00B24A79" w:rsidRDefault="00952C1F" w:rsidP="00952C1F">
      <w:pPr>
        <w:spacing w:after="0" w:line="240" w:lineRule="auto"/>
        <w:ind w:firstLine="567"/>
        <w:jc w:val="both"/>
        <w:rPr>
          <w:rFonts w:ascii="Times New Roman" w:hAnsi="Times New Roman"/>
          <w:sz w:val="24"/>
          <w:szCs w:val="24"/>
        </w:rPr>
      </w:pPr>
      <w:proofErr w:type="gramStart"/>
      <w:r w:rsidRPr="00B24A79">
        <w:rPr>
          <w:rFonts w:ascii="Times New Roman" w:hAnsi="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подготовка документов, необходимых для принятия решения о списании имущества.</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2" w:name="_ref_1-9d750e63e17740"/>
      <w:r w:rsidRPr="00B24A79">
        <w:rPr>
          <w:rFonts w:ascii="Times New Roman" w:hAnsi="Times New Roman"/>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B24A79">
        <w:rPr>
          <w:rFonts w:ascii="Times New Roman" w:hAnsi="Times New Roman"/>
          <w:sz w:val="24"/>
          <w:szCs w:val="24"/>
        </w:rPr>
        <w:t>забалансовый</w:t>
      </w:r>
      <w:proofErr w:type="spellEnd"/>
      <w:r w:rsidRPr="00B24A79">
        <w:rPr>
          <w:rFonts w:ascii="Times New Roman" w:hAnsi="Times New Roman"/>
          <w:sz w:val="24"/>
          <w:szCs w:val="24"/>
        </w:rPr>
        <w:t xml:space="preserve"> учет.</w:t>
      </w:r>
      <w:bookmarkEnd w:id="202"/>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xml:space="preserve">Решение о списании задолженности с </w:t>
      </w:r>
      <w:proofErr w:type="spellStart"/>
      <w:r w:rsidRPr="00B24A79">
        <w:rPr>
          <w:rFonts w:ascii="Times New Roman" w:hAnsi="Times New Roman"/>
          <w:sz w:val="24"/>
          <w:szCs w:val="24"/>
        </w:rPr>
        <w:t>забалансового</w:t>
      </w:r>
      <w:proofErr w:type="spellEnd"/>
      <w:r w:rsidRPr="00B24A79">
        <w:rPr>
          <w:rFonts w:ascii="Times New Roman" w:hAnsi="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3" w:name="_ref_1-cef0bbd8b7d945"/>
      <w:r w:rsidRPr="00B24A79">
        <w:rPr>
          <w:rFonts w:ascii="Times New Roman" w:hAnsi="Times New Roman"/>
          <w:sz w:val="24"/>
          <w:szCs w:val="24"/>
        </w:rPr>
        <w:t>3.5. Выбытие (списание) нефинансовых активов оформляется следующими документами:</w:t>
      </w:r>
      <w:bookmarkEnd w:id="203"/>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 о приеме-передаче объектов нефинансовых активов </w:t>
      </w:r>
      <w:hyperlink r:id="rId316" w:history="1">
        <w:r w:rsidRPr="00B24A79">
          <w:rPr>
            <w:rFonts w:ascii="Times New Roman" w:hAnsi="Times New Roman"/>
            <w:sz w:val="24"/>
            <w:szCs w:val="24"/>
          </w:rPr>
          <w:t>(ф. 0504101)</w:t>
        </w:r>
      </w:hyperlink>
      <w:r w:rsidRPr="00B24A79">
        <w:rPr>
          <w:rFonts w:ascii="Times New Roman" w:hAnsi="Times New Roman"/>
          <w:sz w:val="24"/>
          <w:szCs w:val="24"/>
        </w:rPr>
        <w:t>;</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 о списании объектов нефинансовых активов (кроме транспортных средств) </w:t>
      </w:r>
      <w:hyperlink r:id="rId317" w:history="1">
        <w:r w:rsidRPr="00B24A79">
          <w:rPr>
            <w:rFonts w:ascii="Times New Roman" w:hAnsi="Times New Roman"/>
            <w:sz w:val="24"/>
            <w:szCs w:val="24"/>
          </w:rPr>
          <w:t>(ф. 0504104)</w:t>
        </w:r>
      </w:hyperlink>
      <w:r w:rsidRPr="00B24A79">
        <w:rPr>
          <w:rFonts w:ascii="Times New Roman" w:hAnsi="Times New Roman"/>
          <w:sz w:val="24"/>
          <w:szCs w:val="24"/>
        </w:rPr>
        <w:t>;</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 о списании транспортного средства </w:t>
      </w:r>
      <w:hyperlink r:id="rId318" w:history="1">
        <w:r w:rsidRPr="00B24A79">
          <w:rPr>
            <w:rFonts w:ascii="Times New Roman" w:hAnsi="Times New Roman"/>
            <w:sz w:val="24"/>
            <w:szCs w:val="24"/>
          </w:rPr>
          <w:t>(ф. 0504105)</w:t>
        </w:r>
      </w:hyperlink>
      <w:r w:rsidRPr="00B24A79">
        <w:rPr>
          <w:rFonts w:ascii="Times New Roman" w:hAnsi="Times New Roman"/>
          <w:sz w:val="24"/>
          <w:szCs w:val="24"/>
        </w:rPr>
        <w:t>;</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 о списании мягкого и хозяйственного инвентаря </w:t>
      </w:r>
      <w:hyperlink r:id="rId319" w:history="1">
        <w:r w:rsidRPr="00B24A79">
          <w:rPr>
            <w:rFonts w:ascii="Times New Roman" w:hAnsi="Times New Roman"/>
            <w:sz w:val="24"/>
            <w:szCs w:val="24"/>
          </w:rPr>
          <w:t>(ф. 0504143)</w:t>
        </w:r>
      </w:hyperlink>
      <w:r w:rsidRPr="00B24A79">
        <w:rPr>
          <w:rFonts w:ascii="Times New Roman" w:hAnsi="Times New Roman"/>
          <w:sz w:val="24"/>
          <w:szCs w:val="24"/>
        </w:rPr>
        <w:t>;</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Акт о списании материальных запасов </w:t>
      </w:r>
      <w:hyperlink r:id="rId320" w:history="1">
        <w:r w:rsidRPr="00B24A79">
          <w:rPr>
            <w:rFonts w:ascii="Times New Roman" w:hAnsi="Times New Roman"/>
            <w:sz w:val="24"/>
            <w:szCs w:val="24"/>
          </w:rPr>
          <w:t>(ф. 0504230)</w:t>
        </w:r>
      </w:hyperlink>
      <w:r w:rsidRPr="00B24A79">
        <w:rPr>
          <w:rFonts w:ascii="Times New Roman" w:hAnsi="Times New Roman"/>
          <w:sz w:val="24"/>
          <w:szCs w:val="24"/>
        </w:rPr>
        <w:t>.</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4" w:name="_ref_1-7948bb732b2f40"/>
      <w:r w:rsidRPr="00B24A79">
        <w:rPr>
          <w:rFonts w:ascii="Times New Roman" w:hAnsi="Times New Roman"/>
          <w:sz w:val="24"/>
          <w:szCs w:val="24"/>
        </w:rPr>
        <w:t>3.6. Оформленный комиссией акт о списании имущества утверждается руководителем.</w:t>
      </w:r>
      <w:bookmarkEnd w:id="204"/>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5" w:name="_ref_1-3a6cdded410d42"/>
      <w:r w:rsidRPr="00B24A79">
        <w:rPr>
          <w:rFonts w:ascii="Times New Roman" w:hAnsi="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bookmarkEnd w:id="205"/>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611582">
      <w:pPr>
        <w:numPr>
          <w:ilvl w:val="0"/>
          <w:numId w:val="13"/>
        </w:numPr>
        <w:spacing w:before="120" w:after="0" w:line="240" w:lineRule="auto"/>
        <w:ind w:firstLine="482"/>
        <w:jc w:val="both"/>
        <w:outlineLvl w:val="0"/>
        <w:rPr>
          <w:rFonts w:ascii="Times New Roman" w:hAnsi="Times New Roman"/>
          <w:b/>
          <w:sz w:val="24"/>
          <w:szCs w:val="24"/>
        </w:rPr>
      </w:pPr>
      <w:bookmarkStart w:id="206" w:name="_ref_1-5350bc91b37843"/>
      <w:r w:rsidRPr="00B24A79">
        <w:rPr>
          <w:rFonts w:ascii="Times New Roman" w:hAnsi="Times New Roman"/>
          <w:b/>
          <w:sz w:val="24"/>
          <w:szCs w:val="24"/>
        </w:rPr>
        <w:t>Принятие решений по вопросам обесценения активов</w:t>
      </w:r>
      <w:bookmarkEnd w:id="206"/>
    </w:p>
    <w:p w:rsidR="00952C1F" w:rsidRPr="00B24A79" w:rsidRDefault="00952C1F" w:rsidP="00952C1F">
      <w:pPr>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4.1. </w:t>
      </w:r>
      <w:bookmarkStart w:id="207" w:name="_ref_1-3c69f47ac15142"/>
      <w:r w:rsidRPr="00B24A79">
        <w:rPr>
          <w:rFonts w:ascii="Times New Roman" w:hAnsi="Times New Roman"/>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07"/>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8" w:name="_ref_1-5a71594073a64f"/>
      <w:r w:rsidRPr="00B24A79">
        <w:rPr>
          <w:rFonts w:ascii="Times New Roman" w:hAnsi="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08"/>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09" w:name="_ref_1-d09e0e10960044"/>
      <w:r w:rsidRPr="00B24A79">
        <w:rPr>
          <w:rFonts w:ascii="Times New Roman" w:hAnsi="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09"/>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10" w:name="_ref_1-5d1bf8169d7543"/>
      <w:r w:rsidRPr="00B24A79">
        <w:rPr>
          <w:rFonts w:ascii="Times New Roman" w:hAnsi="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bookmarkEnd w:id="210"/>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11" w:name="_ref_1-5a5eeb145efd48"/>
      <w:r w:rsidRPr="00B24A79">
        <w:rPr>
          <w:rFonts w:ascii="Times New Roman" w:hAnsi="Times New Roman"/>
          <w:sz w:val="24"/>
          <w:szCs w:val="24"/>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1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12" w:name="_ref_1-1dd3d351c24e43"/>
      <w:r w:rsidRPr="00B24A79">
        <w:rPr>
          <w:rFonts w:ascii="Times New Roman" w:hAnsi="Times New Roman"/>
          <w:sz w:val="24"/>
          <w:szCs w:val="24"/>
        </w:rPr>
        <w:t>4.6. В представление могут быть включены рекомендации комиссии по дальнейшему использованию имущества.</w:t>
      </w:r>
      <w:bookmarkEnd w:id="212"/>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13" w:name="_ref_1-dcc4da22e8d040"/>
      <w:r w:rsidRPr="00B24A79">
        <w:rPr>
          <w:rFonts w:ascii="Times New Roman" w:hAnsi="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4" w:name="_docEnd_8"/>
      <w:bookmarkEnd w:id="213"/>
      <w:bookmarkEnd w:id="214"/>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952C1F">
      <w:pPr>
        <w:keepNext/>
        <w:keepLines/>
        <w:spacing w:after="0" w:line="240" w:lineRule="auto"/>
        <w:ind w:left="5670"/>
        <w:rPr>
          <w:rFonts w:ascii="Times New Roman" w:hAnsi="Times New Roman"/>
          <w:sz w:val="24"/>
          <w:szCs w:val="24"/>
        </w:rPr>
      </w:pPr>
      <w:r w:rsidRPr="00B24A79">
        <w:rPr>
          <w:rFonts w:ascii="Times New Roman" w:hAnsi="Times New Roman"/>
          <w:sz w:val="24"/>
          <w:szCs w:val="24"/>
        </w:rPr>
        <w:lastRenderedPageBreak/>
        <w:t>Приложение № 5</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5670"/>
        <w:rPr>
          <w:rFonts w:ascii="Times New Roman" w:hAnsi="Times New Roman"/>
          <w:sz w:val="24"/>
          <w:szCs w:val="24"/>
        </w:rPr>
      </w:pPr>
    </w:p>
    <w:p w:rsidR="00952C1F" w:rsidRPr="00B24A79" w:rsidRDefault="00952C1F" w:rsidP="00952C1F">
      <w:pPr>
        <w:keepNext/>
        <w:keepLines/>
        <w:spacing w:after="300" w:line="240" w:lineRule="auto"/>
        <w:ind w:firstLine="482"/>
        <w:contextualSpacing/>
        <w:jc w:val="center"/>
        <w:outlineLvl w:val="0"/>
        <w:rPr>
          <w:rFonts w:ascii="Times New Roman" w:hAnsi="Times New Roman"/>
          <w:b/>
          <w:spacing w:val="5"/>
          <w:kern w:val="28"/>
          <w:sz w:val="24"/>
          <w:szCs w:val="24"/>
        </w:rPr>
      </w:pPr>
      <w:bookmarkStart w:id="215" w:name="_docStart_9"/>
      <w:bookmarkStart w:id="216" w:name="_title_9"/>
      <w:bookmarkStart w:id="217" w:name="_ref_1-1b9b7f229e5a43"/>
      <w:bookmarkEnd w:id="215"/>
      <w:r w:rsidRPr="00B24A79">
        <w:rPr>
          <w:rFonts w:ascii="Times New Roman" w:hAnsi="Times New Roman"/>
          <w:b/>
          <w:spacing w:val="5"/>
          <w:kern w:val="28"/>
          <w:sz w:val="24"/>
          <w:szCs w:val="24"/>
        </w:rPr>
        <w:t>Порядок проведения инвентаризации активов и обязательств</w:t>
      </w:r>
      <w:bookmarkStart w:id="218" w:name="_ref_1-6e5c342d4bfd4c"/>
      <w:bookmarkEnd w:id="216"/>
      <w:bookmarkEnd w:id="217"/>
    </w:p>
    <w:p w:rsidR="00952C1F" w:rsidRPr="00B24A79" w:rsidRDefault="00952C1F" w:rsidP="00952C1F">
      <w:pPr>
        <w:keepNext/>
        <w:keepLines/>
        <w:spacing w:after="300" w:line="240" w:lineRule="auto"/>
        <w:ind w:firstLine="482"/>
        <w:contextualSpacing/>
        <w:jc w:val="center"/>
        <w:outlineLvl w:val="0"/>
        <w:rPr>
          <w:rFonts w:ascii="Times New Roman" w:hAnsi="Times New Roman"/>
          <w:b/>
          <w:sz w:val="24"/>
          <w:szCs w:val="24"/>
        </w:rPr>
      </w:pPr>
    </w:p>
    <w:p w:rsidR="00952C1F" w:rsidRPr="00B24A79" w:rsidRDefault="00952C1F" w:rsidP="00611582">
      <w:pPr>
        <w:keepNext/>
        <w:keepLines/>
        <w:numPr>
          <w:ilvl w:val="0"/>
          <w:numId w:val="14"/>
        </w:numPr>
        <w:spacing w:before="120" w:after="300" w:line="240" w:lineRule="auto"/>
        <w:contextualSpacing/>
        <w:jc w:val="center"/>
        <w:outlineLvl w:val="0"/>
        <w:rPr>
          <w:rFonts w:ascii="Times New Roman" w:hAnsi="Times New Roman"/>
          <w:b/>
          <w:sz w:val="24"/>
          <w:szCs w:val="24"/>
        </w:rPr>
      </w:pPr>
      <w:r w:rsidRPr="00B24A79">
        <w:rPr>
          <w:rFonts w:ascii="Times New Roman" w:hAnsi="Times New Roman"/>
          <w:b/>
          <w:sz w:val="24"/>
          <w:szCs w:val="24"/>
        </w:rPr>
        <w:t>Организация проведения инвентаризации</w:t>
      </w:r>
      <w:bookmarkEnd w:id="218"/>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19" w:name="_ref_1-51d9c0e74ce445"/>
      <w:r w:rsidRPr="00B24A79">
        <w:rPr>
          <w:rFonts w:ascii="Times New Roman" w:hAnsi="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19"/>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20" w:name="_ref_1-90282c81cdfe46"/>
      <w:r w:rsidRPr="00B24A79">
        <w:rPr>
          <w:rFonts w:ascii="Times New Roman" w:hAnsi="Times New Roman"/>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21" w:history="1">
        <w:r w:rsidRPr="00B24A79">
          <w:rPr>
            <w:rFonts w:ascii="Times New Roman" w:hAnsi="Times New Roman"/>
            <w:sz w:val="24"/>
            <w:szCs w:val="24"/>
          </w:rPr>
          <w:t>п. 81</w:t>
        </w:r>
      </w:hyperlink>
      <w:r w:rsidRPr="00B24A79">
        <w:rPr>
          <w:rFonts w:ascii="Times New Roman" w:hAnsi="Times New Roman"/>
          <w:sz w:val="24"/>
          <w:szCs w:val="24"/>
        </w:rPr>
        <w:t xml:space="preserve"> СГС "Концептуальные основы".</w:t>
      </w:r>
      <w:bookmarkEnd w:id="220"/>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21" w:name="_ref_1-85f2600fc53040"/>
      <w:r w:rsidRPr="00B24A79">
        <w:rPr>
          <w:rFonts w:ascii="Times New Roman" w:hAnsi="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2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22" w:name="_ref_1-55b4529250e14f"/>
      <w:r w:rsidRPr="00B24A79">
        <w:rPr>
          <w:rFonts w:ascii="Times New Roman" w:hAnsi="Times New Roman"/>
          <w:sz w:val="24"/>
          <w:szCs w:val="24"/>
        </w:rPr>
        <w:t xml:space="preserve">1.4. Распорядительный акт о проведении инвентаризации </w:t>
      </w:r>
      <w:hyperlink r:id="rId322" w:history="1">
        <w:r w:rsidRPr="00B24A79">
          <w:rPr>
            <w:rFonts w:ascii="Times New Roman" w:hAnsi="Times New Roman"/>
            <w:sz w:val="24"/>
            <w:szCs w:val="24"/>
          </w:rPr>
          <w:t>(форма № ИНВ-22)</w:t>
        </w:r>
      </w:hyperlink>
      <w:r w:rsidRPr="00B24A79">
        <w:rPr>
          <w:rFonts w:ascii="Times New Roman" w:hAnsi="Times New Roman"/>
          <w:sz w:val="24"/>
          <w:szCs w:val="24"/>
        </w:rPr>
        <w:t>.</w:t>
      </w:r>
      <w:bookmarkEnd w:id="222"/>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В распорядительном акте о проведении инвентаризации </w:t>
      </w:r>
      <w:hyperlink r:id="rId323" w:history="1">
        <w:r w:rsidRPr="00B24A79">
          <w:rPr>
            <w:rFonts w:ascii="Times New Roman" w:hAnsi="Times New Roman"/>
            <w:sz w:val="24"/>
            <w:szCs w:val="24"/>
          </w:rPr>
          <w:t>(форма № ИНВ-22)</w:t>
        </w:r>
      </w:hyperlink>
      <w:r w:rsidRPr="00B24A79">
        <w:rPr>
          <w:rFonts w:ascii="Times New Roman" w:hAnsi="Times New Roman"/>
          <w:sz w:val="24"/>
          <w:szCs w:val="24"/>
        </w:rPr>
        <w:t> указываются:</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наименование имущества и обязательств, подлежащих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даты начала и окончания проведения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причина проведения инвентаризации.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23" w:name="_ref_1-41f861e1745140"/>
      <w:r w:rsidRPr="00B24A79">
        <w:rPr>
          <w:rFonts w:ascii="Times New Roman" w:hAnsi="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3"/>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24" w:name="_ref_1-ee344684a36842"/>
      <w:r w:rsidRPr="00B24A79">
        <w:rPr>
          <w:rFonts w:ascii="Times New Roman" w:hAnsi="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4"/>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B24A79">
        <w:rPr>
          <w:rFonts w:ascii="Times New Roman" w:hAnsi="Times New Roman"/>
          <w:sz w:val="24"/>
          <w:szCs w:val="24"/>
        </w:rPr>
        <w:t>на</w:t>
      </w:r>
      <w:proofErr w:type="gramEnd"/>
      <w:r w:rsidRPr="00B24A79">
        <w:rPr>
          <w:rFonts w:ascii="Times New Roman" w:hAnsi="Times New Roman"/>
          <w:sz w:val="24"/>
          <w:szCs w:val="24"/>
        </w:rPr>
        <w:t xml:space="preserve"> "</w:t>
      </w:r>
      <w:r w:rsidRPr="00B24A79">
        <w:rPr>
          <w:rFonts w:ascii="Times New Roman" w:hAnsi="Times New Roman"/>
          <w:sz w:val="24"/>
          <w:szCs w:val="24"/>
          <w:u w:val="single"/>
        </w:rPr>
        <w:t xml:space="preserve"> (дата) </w:t>
      </w:r>
      <w:r w:rsidRPr="00B24A79">
        <w:rPr>
          <w:rFonts w:ascii="Times New Roman" w:hAnsi="Times New Roman"/>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bookmarkStart w:id="225" w:name="_ref_1-39af1850cf6c47"/>
    </w:p>
    <w:p w:rsidR="00952C1F" w:rsidRPr="00B24A79" w:rsidRDefault="00952C1F" w:rsidP="00611582">
      <w:pPr>
        <w:numPr>
          <w:ilvl w:val="1"/>
          <w:numId w:val="14"/>
        </w:numPr>
        <w:spacing w:before="120" w:after="0" w:line="240" w:lineRule="auto"/>
        <w:ind w:left="0" w:firstLine="567"/>
        <w:contextualSpacing/>
        <w:jc w:val="both"/>
        <w:rPr>
          <w:rFonts w:ascii="Times New Roman" w:hAnsi="Times New Roman"/>
          <w:sz w:val="24"/>
          <w:szCs w:val="24"/>
        </w:rPr>
      </w:pPr>
      <w:r w:rsidRPr="00B24A79">
        <w:rPr>
          <w:rFonts w:ascii="Times New Roman" w:hAnsi="Times New Roman"/>
          <w:sz w:val="24"/>
          <w:szCs w:val="24"/>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25"/>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52C1F" w:rsidRPr="00B24A79" w:rsidRDefault="00952C1F" w:rsidP="00611582">
      <w:pPr>
        <w:numPr>
          <w:ilvl w:val="1"/>
          <w:numId w:val="14"/>
        </w:numPr>
        <w:spacing w:before="120" w:after="0" w:line="240" w:lineRule="auto"/>
        <w:ind w:left="0" w:firstLine="567"/>
        <w:contextualSpacing/>
        <w:jc w:val="both"/>
        <w:outlineLvl w:val="1"/>
        <w:rPr>
          <w:rFonts w:ascii="Times New Roman" w:hAnsi="Times New Roman"/>
          <w:sz w:val="24"/>
          <w:szCs w:val="24"/>
        </w:rPr>
      </w:pPr>
      <w:bookmarkStart w:id="226" w:name="_ref_1-1da5d74f53724d"/>
      <w:r w:rsidRPr="00B24A79">
        <w:rPr>
          <w:rFonts w:ascii="Times New Roman" w:hAnsi="Times New Roman"/>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Start w:id="227" w:name="_ref_1-b371bdb5d5a64d"/>
      <w:bookmarkEnd w:id="226"/>
    </w:p>
    <w:p w:rsidR="00952C1F" w:rsidRPr="00B24A79" w:rsidRDefault="00952C1F" w:rsidP="00611582">
      <w:pPr>
        <w:numPr>
          <w:ilvl w:val="1"/>
          <w:numId w:val="14"/>
        </w:numPr>
        <w:spacing w:before="120" w:after="0" w:line="240" w:lineRule="auto"/>
        <w:ind w:left="0" w:firstLine="567"/>
        <w:contextualSpacing/>
        <w:jc w:val="both"/>
        <w:outlineLvl w:val="1"/>
        <w:rPr>
          <w:rFonts w:ascii="Times New Roman" w:hAnsi="Times New Roman"/>
          <w:sz w:val="24"/>
          <w:szCs w:val="24"/>
        </w:rPr>
      </w:pPr>
      <w:r w:rsidRPr="00B24A79">
        <w:rPr>
          <w:rFonts w:ascii="Times New Roman" w:hAnsi="Times New Roman"/>
          <w:sz w:val="24"/>
          <w:szCs w:val="24"/>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27"/>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1.10. </w:t>
      </w:r>
      <w:bookmarkStart w:id="228" w:name="_ref_1-adf14980ca0d42"/>
      <w:r w:rsidRPr="00B24A79">
        <w:rPr>
          <w:rFonts w:ascii="Times New Roman" w:hAnsi="Times New Roman"/>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28"/>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29" w:name="_ref_1-36ada1a900a549"/>
      <w:r w:rsidRPr="00B24A79">
        <w:rPr>
          <w:rFonts w:ascii="Times New Roman" w:hAnsi="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bookmarkEnd w:id="229"/>
    </w:p>
    <w:p w:rsidR="00952C1F" w:rsidRPr="00B24A79" w:rsidRDefault="00952C1F" w:rsidP="00952C1F">
      <w:pPr>
        <w:rPr>
          <w:rFonts w:ascii="Times New Roman" w:hAnsi="Times New Roman"/>
          <w:sz w:val="24"/>
          <w:szCs w:val="24"/>
        </w:rPr>
      </w:pPr>
    </w:p>
    <w:p w:rsidR="00952C1F" w:rsidRPr="00B24A79" w:rsidRDefault="00952C1F" w:rsidP="00611582">
      <w:pPr>
        <w:numPr>
          <w:ilvl w:val="0"/>
          <w:numId w:val="14"/>
        </w:numPr>
        <w:spacing w:before="120" w:after="0" w:line="240" w:lineRule="auto"/>
        <w:contextualSpacing/>
        <w:jc w:val="both"/>
        <w:outlineLvl w:val="0"/>
        <w:rPr>
          <w:rFonts w:ascii="Times New Roman" w:hAnsi="Times New Roman"/>
          <w:b/>
          <w:sz w:val="24"/>
          <w:szCs w:val="24"/>
        </w:rPr>
      </w:pPr>
      <w:bookmarkStart w:id="230" w:name="_ref_1-3b5d86f0a4ae4d"/>
      <w:r w:rsidRPr="00B24A79">
        <w:rPr>
          <w:rFonts w:ascii="Times New Roman" w:hAnsi="Times New Roman"/>
          <w:b/>
          <w:sz w:val="24"/>
          <w:szCs w:val="24"/>
        </w:rPr>
        <w:t>Обязанности и права инвентаризационной комиссии и иных лиц при проведении инвентаризации</w:t>
      </w:r>
      <w:bookmarkEnd w:id="230"/>
    </w:p>
    <w:p w:rsidR="00952C1F" w:rsidRPr="00B24A79" w:rsidRDefault="00952C1F" w:rsidP="00952C1F">
      <w:pPr>
        <w:spacing w:line="240" w:lineRule="auto"/>
        <w:jc w:val="both"/>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1" w:name="_ref_1-13cba7e307074e"/>
      <w:r w:rsidRPr="00B24A79">
        <w:rPr>
          <w:rFonts w:ascii="Times New Roman" w:hAnsi="Times New Roman"/>
          <w:sz w:val="24"/>
          <w:szCs w:val="24"/>
        </w:rPr>
        <w:t>2.1. Председатель комиссии обязан:</w:t>
      </w:r>
      <w:bookmarkEnd w:id="231"/>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быть принципиальным, соблюдать профессиональную этику и конфиденциальность;</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определять методы и способы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распределять направления проведения инвентаризации между членами комиссии;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организовывать проведение инвентаризации согласно утвержденному плану (программе);</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осуществлять общее руководство членами комиссии в процессе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2" w:name="_ref_1-5ddabd3311e946"/>
      <w:r w:rsidRPr="00B24A79">
        <w:rPr>
          <w:rFonts w:ascii="Times New Roman" w:hAnsi="Times New Roman"/>
          <w:sz w:val="24"/>
          <w:szCs w:val="24"/>
        </w:rPr>
        <w:t>2.2. Председатель комиссии имеет право:</w:t>
      </w:r>
      <w:bookmarkEnd w:id="232"/>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привлекать по согласованию с руководителем должностных лиц к проведению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вносить предложения об устранении выявленных в ходе проведения инвентаризации нарушений и недостатков.</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3" w:name="_ref_1-f6549e61cf1d4c"/>
      <w:r w:rsidRPr="00B24A79">
        <w:rPr>
          <w:rFonts w:ascii="Times New Roman" w:hAnsi="Times New Roman"/>
          <w:sz w:val="24"/>
          <w:szCs w:val="24"/>
        </w:rPr>
        <w:t>2.3. Члены комиссии обязаны:</w:t>
      </w:r>
      <w:bookmarkEnd w:id="233"/>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быть принципиальными, соблюдать профессиональную этику и конфиденциальность;</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проводить инвентаризацию в соответствии с утвержденным планом (программой);</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4" w:name="_ref_1-88969d3af6a747"/>
      <w:r w:rsidRPr="00B24A79">
        <w:rPr>
          <w:rFonts w:ascii="Times New Roman" w:hAnsi="Times New Roman"/>
          <w:sz w:val="24"/>
          <w:szCs w:val="24"/>
        </w:rPr>
        <w:lastRenderedPageBreak/>
        <w:t>2.4. Члены комиссии имеют право:</w:t>
      </w:r>
      <w:bookmarkEnd w:id="234"/>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5" w:name="_ref_1-c006381a24b545"/>
      <w:r w:rsidRPr="00B24A79">
        <w:rPr>
          <w:rFonts w:ascii="Times New Roman" w:hAnsi="Times New Roman"/>
          <w:sz w:val="24"/>
          <w:szCs w:val="24"/>
        </w:rPr>
        <w:t>2.5. Руководитель и проверяемые должностные лица в процессе контрольных мероприятий обязаны:</w:t>
      </w:r>
      <w:bookmarkEnd w:id="235"/>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оказывать содействие в проведении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представлять по требованию председателя комиссии и в установленные им сроки документы, необходимые для проверки;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давать справки и объяснения в устной и письменной форме по вопросам, возникающим в ходе проведения инвентаризации.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6" w:name="_ref_1-fc9fbe6abcd948"/>
      <w:r w:rsidRPr="00B24A79">
        <w:rPr>
          <w:rFonts w:ascii="Times New Roman" w:hAnsi="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bookmarkEnd w:id="236"/>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7" w:name="_ref_1-1af992f93b9544"/>
      <w:r w:rsidRPr="00B24A79">
        <w:rPr>
          <w:rFonts w:ascii="Times New Roman" w:hAnsi="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37"/>
    </w:p>
    <w:p w:rsidR="00952C1F" w:rsidRPr="00B24A79" w:rsidRDefault="00952C1F" w:rsidP="00952C1F">
      <w:pPr>
        <w:rPr>
          <w:rFonts w:ascii="Times New Roman" w:hAnsi="Times New Roman"/>
          <w:sz w:val="24"/>
          <w:szCs w:val="24"/>
        </w:rPr>
      </w:pPr>
    </w:p>
    <w:p w:rsidR="00952C1F" w:rsidRPr="00B24A79" w:rsidRDefault="00952C1F" w:rsidP="00611582">
      <w:pPr>
        <w:numPr>
          <w:ilvl w:val="0"/>
          <w:numId w:val="14"/>
        </w:numPr>
        <w:spacing w:before="120" w:after="0" w:line="240" w:lineRule="auto"/>
        <w:contextualSpacing/>
        <w:jc w:val="both"/>
        <w:outlineLvl w:val="0"/>
        <w:rPr>
          <w:rFonts w:ascii="Times New Roman" w:hAnsi="Times New Roman"/>
          <w:b/>
          <w:sz w:val="24"/>
          <w:szCs w:val="24"/>
        </w:rPr>
      </w:pPr>
      <w:bookmarkStart w:id="238" w:name="_ref_1-f10f6b2a3e6c47"/>
      <w:r w:rsidRPr="00B24A79">
        <w:rPr>
          <w:rFonts w:ascii="Times New Roman" w:hAnsi="Times New Roman"/>
          <w:b/>
          <w:sz w:val="24"/>
          <w:szCs w:val="24"/>
        </w:rPr>
        <w:t>Имущество и обязательства, подлежащие инвентаризации</w:t>
      </w:r>
      <w:bookmarkEnd w:id="238"/>
    </w:p>
    <w:p w:rsidR="00952C1F" w:rsidRPr="00B24A79" w:rsidRDefault="00952C1F" w:rsidP="00952C1F">
      <w:pPr>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39" w:name="_ref_1-4bd33ad92b9a45"/>
      <w:r w:rsidRPr="00B24A79">
        <w:rPr>
          <w:rFonts w:ascii="Times New Roman" w:hAnsi="Times New Roman"/>
          <w:sz w:val="24"/>
          <w:szCs w:val="24"/>
        </w:rPr>
        <w:t>3.1. Инвентаризации подлежит все имущество независимо от его местонахождения, а также все виды обязательств, в том числе:</w:t>
      </w:r>
      <w:bookmarkEnd w:id="239"/>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имущество и обязательства, учтенные на балансовых счетах;</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имущество, учтенное на </w:t>
      </w:r>
      <w:proofErr w:type="spellStart"/>
      <w:r w:rsidRPr="00B24A79">
        <w:rPr>
          <w:rFonts w:ascii="Times New Roman" w:hAnsi="Times New Roman"/>
          <w:sz w:val="24"/>
          <w:szCs w:val="24"/>
        </w:rPr>
        <w:t>забалансовых</w:t>
      </w:r>
      <w:proofErr w:type="spellEnd"/>
      <w:r w:rsidRPr="00B24A79">
        <w:rPr>
          <w:rFonts w:ascii="Times New Roman" w:hAnsi="Times New Roman"/>
          <w:sz w:val="24"/>
          <w:szCs w:val="24"/>
        </w:rPr>
        <w:t xml:space="preserve"> счетах;</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другое имущество и обязательства в соответствии с распоряжением об инвентаризации.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Фактически наличествующее имущество, не учтенное по каким-либо причинам, подлежит принятию к учету.</w:t>
      </w:r>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611582">
      <w:pPr>
        <w:numPr>
          <w:ilvl w:val="0"/>
          <w:numId w:val="14"/>
        </w:numPr>
        <w:spacing w:before="120" w:after="0" w:line="240" w:lineRule="auto"/>
        <w:contextualSpacing/>
        <w:jc w:val="both"/>
        <w:outlineLvl w:val="0"/>
        <w:rPr>
          <w:rFonts w:ascii="Times New Roman" w:hAnsi="Times New Roman"/>
          <w:b/>
          <w:sz w:val="24"/>
          <w:szCs w:val="24"/>
        </w:rPr>
      </w:pPr>
      <w:bookmarkStart w:id="240" w:name="_ref_1-378c3590234c42"/>
      <w:r w:rsidRPr="00B24A79">
        <w:rPr>
          <w:rFonts w:ascii="Times New Roman" w:hAnsi="Times New Roman"/>
          <w:b/>
          <w:sz w:val="24"/>
          <w:szCs w:val="24"/>
        </w:rPr>
        <w:t>Оформление результатов инвентаризации и регулирование выявленных расхождений</w:t>
      </w:r>
      <w:bookmarkEnd w:id="240"/>
    </w:p>
    <w:p w:rsidR="00952C1F" w:rsidRPr="00B24A79" w:rsidRDefault="00952C1F" w:rsidP="00952C1F">
      <w:pPr>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4.1. </w:t>
      </w:r>
      <w:bookmarkStart w:id="241" w:name="_ref_1-8ba6f2c5a52246"/>
      <w:r w:rsidRPr="00B24A79">
        <w:rPr>
          <w:rFonts w:ascii="Times New Roman" w:hAnsi="Times New Roman"/>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24" w:history="1">
        <w:r w:rsidRPr="00B24A79">
          <w:rPr>
            <w:rFonts w:ascii="Times New Roman" w:hAnsi="Times New Roman"/>
            <w:sz w:val="24"/>
            <w:szCs w:val="24"/>
          </w:rPr>
          <w:t>(ф. 0504092)</w:t>
        </w:r>
      </w:hyperlink>
      <w:r w:rsidRPr="00B24A79">
        <w:rPr>
          <w:rFonts w:ascii="Times New Roman" w:hAnsi="Times New Roman"/>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B24A79">
        <w:rPr>
          <w:rFonts w:ascii="Times New Roman" w:hAnsi="Times New Roman"/>
          <w:sz w:val="24"/>
          <w:szCs w:val="24"/>
        </w:rPr>
        <w:t>забалансовых</w:t>
      </w:r>
      <w:proofErr w:type="spellEnd"/>
      <w:r w:rsidRPr="00B24A79">
        <w:rPr>
          <w:rFonts w:ascii="Times New Roman" w:hAnsi="Times New Roman"/>
          <w:sz w:val="24"/>
          <w:szCs w:val="24"/>
        </w:rPr>
        <w:t xml:space="preserve"> счетах, вносятся в отдельную ведомость.</w:t>
      </w:r>
      <w:bookmarkEnd w:id="24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42" w:name="_ref_1-29899d5f7b5f47"/>
      <w:r w:rsidRPr="00B24A79">
        <w:rPr>
          <w:rFonts w:ascii="Times New Roman" w:hAnsi="Times New Roman"/>
          <w:sz w:val="24"/>
          <w:szCs w:val="24"/>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42"/>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43" w:name="_ref_1-6194f29a516345"/>
      <w:r w:rsidRPr="00B24A79">
        <w:rPr>
          <w:rFonts w:ascii="Times New Roman" w:hAnsi="Times New Roman"/>
          <w:sz w:val="24"/>
          <w:szCs w:val="24"/>
        </w:rPr>
        <w:t>4.3. По результатам инвентаризации председатель инвентаризационной комиссии готовит для руководителя предложения:</w:t>
      </w:r>
      <w:bookmarkEnd w:id="243"/>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 по отнесению недостач имущества, а также имущества, пришедшего в негодность, за счет виновных лиц либо по списанию;</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оприходованию излишков;</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списанию невостребованной кредиторской задолженности;</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оптимизации приема, хранения и отпуска материальных ценностей;</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иные предложения.</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44" w:name="_ref_1-e97c025d26d84d"/>
      <w:r w:rsidRPr="00B24A79">
        <w:rPr>
          <w:rFonts w:ascii="Times New Roman" w:hAnsi="Times New Roman"/>
          <w:sz w:val="24"/>
          <w:szCs w:val="24"/>
        </w:rPr>
        <w:t xml:space="preserve">4.4. На основании инвентаризационных описей комиссия составляет Акт о результатах инвентаризации </w:t>
      </w:r>
      <w:hyperlink r:id="rId325" w:history="1">
        <w:r w:rsidRPr="00B24A79">
          <w:rPr>
            <w:rFonts w:ascii="Times New Roman" w:hAnsi="Times New Roman"/>
            <w:sz w:val="24"/>
            <w:szCs w:val="24"/>
          </w:rPr>
          <w:t>(ф. 0504835)</w:t>
        </w:r>
      </w:hyperlink>
      <w:r w:rsidRPr="00B24A79">
        <w:rPr>
          <w:rFonts w:ascii="Times New Roman" w:hAnsi="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6" w:history="1">
        <w:r w:rsidRPr="00B24A79">
          <w:rPr>
            <w:rFonts w:ascii="Times New Roman" w:hAnsi="Times New Roman"/>
            <w:sz w:val="24"/>
            <w:szCs w:val="24"/>
          </w:rPr>
          <w:t>(ф. 0504092)</w:t>
        </w:r>
      </w:hyperlink>
      <w:r w:rsidRPr="00B24A79">
        <w:rPr>
          <w:rFonts w:ascii="Times New Roman" w:hAnsi="Times New Roman"/>
          <w:sz w:val="24"/>
          <w:szCs w:val="24"/>
        </w:rPr>
        <w:t>.</w:t>
      </w:r>
      <w:bookmarkEnd w:id="244"/>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45" w:name="_ref_1-8b30a125bab24c"/>
      <w:r w:rsidRPr="00B24A79">
        <w:rPr>
          <w:rFonts w:ascii="Times New Roman" w:hAnsi="Times New Roman"/>
          <w:sz w:val="24"/>
          <w:szCs w:val="24"/>
        </w:rPr>
        <w:t>4.5. По результатам инвентаризации руководитель издает распорядительный акт.</w:t>
      </w:r>
      <w:bookmarkStart w:id="246" w:name="_docEnd_9"/>
      <w:bookmarkEnd w:id="245"/>
      <w:bookmarkEnd w:id="246"/>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Приложение № 6</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6237"/>
        <w:rPr>
          <w:rFonts w:ascii="Times New Roman" w:hAnsi="Times New Roman"/>
          <w:sz w:val="24"/>
          <w:szCs w:val="24"/>
        </w:rPr>
      </w:pPr>
    </w:p>
    <w:p w:rsidR="00952C1F" w:rsidRPr="00B24A79" w:rsidRDefault="00952C1F" w:rsidP="00952C1F">
      <w:pPr>
        <w:keepNext/>
        <w:keepLines/>
        <w:spacing w:after="300" w:line="240" w:lineRule="auto"/>
        <w:ind w:left="482"/>
        <w:contextualSpacing/>
        <w:jc w:val="both"/>
        <w:outlineLvl w:val="0"/>
        <w:rPr>
          <w:rFonts w:ascii="Times New Roman" w:hAnsi="Times New Roman"/>
          <w:b/>
          <w:spacing w:val="5"/>
          <w:kern w:val="28"/>
          <w:sz w:val="24"/>
          <w:szCs w:val="24"/>
        </w:rPr>
      </w:pPr>
      <w:bookmarkStart w:id="247" w:name="_docStart_11"/>
      <w:bookmarkStart w:id="248" w:name="_title_11"/>
      <w:bookmarkStart w:id="249" w:name="_ref_1-ce368ed8ccfc4b"/>
      <w:bookmarkEnd w:id="247"/>
      <w:r w:rsidRPr="00B24A79">
        <w:rPr>
          <w:rFonts w:ascii="Times New Roman" w:hAnsi="Times New Roman"/>
          <w:b/>
          <w:spacing w:val="5"/>
          <w:kern w:val="28"/>
          <w:sz w:val="24"/>
          <w:szCs w:val="24"/>
        </w:rPr>
        <w:t>Порядок выдачи под отчет денежных средств, составления и</w:t>
      </w:r>
    </w:p>
    <w:p w:rsidR="00952C1F" w:rsidRPr="00B24A79" w:rsidRDefault="00952C1F" w:rsidP="00952C1F">
      <w:pPr>
        <w:keepNext/>
        <w:keepLines/>
        <w:spacing w:after="300" w:line="240" w:lineRule="auto"/>
        <w:ind w:left="482"/>
        <w:contextualSpacing/>
        <w:jc w:val="both"/>
        <w:outlineLvl w:val="0"/>
        <w:rPr>
          <w:rFonts w:ascii="Times New Roman" w:hAnsi="Times New Roman"/>
          <w:b/>
          <w:spacing w:val="5"/>
          <w:kern w:val="28"/>
          <w:sz w:val="24"/>
          <w:szCs w:val="24"/>
        </w:rPr>
      </w:pPr>
      <w:r w:rsidRPr="00B24A79">
        <w:rPr>
          <w:rFonts w:ascii="Times New Roman" w:hAnsi="Times New Roman"/>
          <w:b/>
          <w:spacing w:val="5"/>
          <w:kern w:val="28"/>
          <w:sz w:val="24"/>
          <w:szCs w:val="24"/>
        </w:rPr>
        <w:t>представления отчетов подотчетными лицами</w:t>
      </w:r>
      <w:bookmarkEnd w:id="248"/>
      <w:bookmarkEnd w:id="249"/>
    </w:p>
    <w:p w:rsidR="00952C1F" w:rsidRPr="00B24A79" w:rsidRDefault="00952C1F" w:rsidP="00952C1F">
      <w:pPr>
        <w:jc w:val="center"/>
        <w:outlineLvl w:val="0"/>
        <w:rPr>
          <w:rFonts w:ascii="Times New Roman" w:hAnsi="Times New Roman"/>
          <w:b/>
          <w:sz w:val="24"/>
          <w:szCs w:val="24"/>
        </w:rPr>
      </w:pPr>
      <w:bookmarkStart w:id="250" w:name="_ref_1-ea10bb6aa90541"/>
    </w:p>
    <w:p w:rsidR="00952C1F" w:rsidRPr="00B24A79" w:rsidRDefault="00952C1F" w:rsidP="00611582">
      <w:pPr>
        <w:numPr>
          <w:ilvl w:val="0"/>
          <w:numId w:val="15"/>
        </w:numPr>
        <w:spacing w:before="120" w:after="120"/>
        <w:contextualSpacing/>
        <w:jc w:val="center"/>
        <w:outlineLvl w:val="0"/>
        <w:rPr>
          <w:rFonts w:ascii="Times New Roman" w:hAnsi="Times New Roman"/>
          <w:sz w:val="24"/>
          <w:szCs w:val="24"/>
        </w:rPr>
      </w:pPr>
      <w:r w:rsidRPr="00B24A79">
        <w:rPr>
          <w:rFonts w:ascii="Times New Roman" w:hAnsi="Times New Roman"/>
          <w:b/>
          <w:sz w:val="24"/>
          <w:szCs w:val="24"/>
        </w:rPr>
        <w:t>Общие положения</w:t>
      </w:r>
      <w:bookmarkEnd w:id="250"/>
    </w:p>
    <w:p w:rsidR="00952C1F" w:rsidRPr="00B24A79" w:rsidRDefault="00952C1F" w:rsidP="00611582">
      <w:pPr>
        <w:numPr>
          <w:ilvl w:val="1"/>
          <w:numId w:val="15"/>
        </w:numPr>
        <w:spacing w:before="120" w:after="0" w:line="240" w:lineRule="auto"/>
        <w:ind w:left="0" w:firstLine="567"/>
        <w:contextualSpacing/>
        <w:jc w:val="both"/>
        <w:outlineLvl w:val="1"/>
        <w:rPr>
          <w:rFonts w:ascii="Times New Roman" w:hAnsi="Times New Roman"/>
          <w:sz w:val="24"/>
          <w:szCs w:val="24"/>
        </w:rPr>
      </w:pPr>
      <w:bookmarkStart w:id="251" w:name="_ref_1-ed0f944950304c"/>
      <w:r w:rsidRPr="00B24A79">
        <w:rPr>
          <w:rFonts w:ascii="Times New Roman" w:hAnsi="Times New Roman"/>
          <w:sz w:val="24"/>
          <w:szCs w:val="24"/>
        </w:rPr>
        <w:t>Порядок устанавливает единые правила расчетов с подотчетными лицами.</w:t>
      </w:r>
      <w:bookmarkEnd w:id="25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2" w:name="_ref_1-ab888e3479324c"/>
      <w:r w:rsidRPr="00B24A79">
        <w:rPr>
          <w:rFonts w:ascii="Times New Roman" w:hAnsi="Times New Roman"/>
          <w:sz w:val="24"/>
          <w:szCs w:val="24"/>
        </w:rPr>
        <w:t>Основными нормативными правовыми актами, использованными при разработке настоящего Порядка, являются:</w:t>
      </w:r>
      <w:bookmarkEnd w:id="252"/>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hyperlink r:id="rId327" w:history="1">
        <w:r w:rsidRPr="00B24A79">
          <w:rPr>
            <w:rFonts w:ascii="Times New Roman" w:hAnsi="Times New Roman"/>
            <w:sz w:val="24"/>
            <w:szCs w:val="24"/>
          </w:rPr>
          <w:t>Указание</w:t>
        </w:r>
      </w:hyperlink>
      <w:r w:rsidRPr="00B24A79">
        <w:rPr>
          <w:rFonts w:ascii="Times New Roman" w:hAnsi="Times New Roman"/>
          <w:sz w:val="24"/>
          <w:szCs w:val="24"/>
        </w:rPr>
        <w:t> № 3210-У;</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hyperlink r:id="rId328" w:history="1">
        <w:r w:rsidRPr="00B24A79">
          <w:rPr>
            <w:rFonts w:ascii="Times New Roman" w:hAnsi="Times New Roman"/>
            <w:sz w:val="24"/>
            <w:szCs w:val="24"/>
          </w:rPr>
          <w:t>Инструкция</w:t>
        </w:r>
      </w:hyperlink>
      <w:r w:rsidRPr="00B24A79">
        <w:rPr>
          <w:rFonts w:ascii="Times New Roman" w:hAnsi="Times New Roman"/>
          <w:sz w:val="24"/>
          <w:szCs w:val="24"/>
        </w:rPr>
        <w:t> № 157н;</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hyperlink r:id="rId329" w:history="1">
        <w:r w:rsidRPr="00B24A79">
          <w:rPr>
            <w:rFonts w:ascii="Times New Roman" w:hAnsi="Times New Roman"/>
            <w:sz w:val="24"/>
            <w:szCs w:val="24"/>
          </w:rPr>
          <w:t>Приказ</w:t>
        </w:r>
      </w:hyperlink>
      <w:r w:rsidRPr="00B24A79">
        <w:rPr>
          <w:rFonts w:ascii="Times New Roman" w:hAnsi="Times New Roman"/>
          <w:sz w:val="24"/>
          <w:szCs w:val="24"/>
        </w:rPr>
        <w:t xml:space="preserve"> Минфина России № 52н;</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 </w:t>
      </w:r>
      <w:hyperlink r:id="rId330" w:history="1">
        <w:r w:rsidRPr="00B24A79">
          <w:rPr>
            <w:rFonts w:ascii="Times New Roman" w:hAnsi="Times New Roman"/>
            <w:sz w:val="24"/>
            <w:szCs w:val="24"/>
          </w:rPr>
          <w:t>Положение</w:t>
        </w:r>
      </w:hyperlink>
      <w:r w:rsidRPr="00B24A79">
        <w:rPr>
          <w:rFonts w:ascii="Times New Roman" w:hAnsi="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611582">
      <w:pPr>
        <w:numPr>
          <w:ilvl w:val="0"/>
          <w:numId w:val="15"/>
        </w:numPr>
        <w:spacing w:before="120" w:after="0" w:line="240" w:lineRule="auto"/>
        <w:ind w:firstLine="567"/>
        <w:contextualSpacing/>
        <w:jc w:val="center"/>
        <w:outlineLvl w:val="0"/>
        <w:rPr>
          <w:rFonts w:ascii="Times New Roman" w:hAnsi="Times New Roman"/>
          <w:b/>
          <w:sz w:val="24"/>
          <w:szCs w:val="24"/>
        </w:rPr>
      </w:pPr>
      <w:bookmarkStart w:id="253" w:name="_ref_1-f56f1a7c932e4a"/>
      <w:r w:rsidRPr="00B24A79">
        <w:rPr>
          <w:rFonts w:ascii="Times New Roman" w:hAnsi="Times New Roman"/>
          <w:b/>
          <w:sz w:val="24"/>
          <w:szCs w:val="24"/>
        </w:rPr>
        <w:t>Порядок выдачи денежных средств под отчет</w:t>
      </w:r>
      <w:bookmarkEnd w:id="253"/>
    </w:p>
    <w:p w:rsidR="00952C1F" w:rsidRPr="00B24A79" w:rsidRDefault="00952C1F" w:rsidP="00952C1F">
      <w:pPr>
        <w:ind w:firstLine="567"/>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4" w:name="_ref_1-d90441ec80114e"/>
      <w:r w:rsidRPr="00B24A79">
        <w:rPr>
          <w:rFonts w:ascii="Times New Roman" w:hAnsi="Times New Roman"/>
          <w:sz w:val="24"/>
          <w:szCs w:val="24"/>
        </w:rPr>
        <w:t>2.1. Денежные средства выдаются (перечисляются) под отчет:</w:t>
      </w:r>
      <w:bookmarkEnd w:id="254"/>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на административно-хозяйственные нужды;</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покрытие (возмещение) затрат, связанных со служебными командировками.</w:t>
      </w: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5" w:name="_ref_1-4db4d624e8a645"/>
      <w:r w:rsidRPr="00B24A79">
        <w:rPr>
          <w:rFonts w:ascii="Times New Roman" w:hAnsi="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55"/>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6" w:name="_ref_1-1797e1f4891840"/>
      <w:r w:rsidRPr="00B24A79">
        <w:rPr>
          <w:rFonts w:ascii="Times New Roman" w:hAnsi="Times New Roman"/>
          <w:sz w:val="24"/>
          <w:szCs w:val="24"/>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56"/>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7" w:name="_ref_1-6503f760d1844d"/>
      <w:r w:rsidRPr="00B24A79">
        <w:rPr>
          <w:rFonts w:ascii="Times New Roman" w:hAnsi="Times New Roman"/>
          <w:sz w:val="24"/>
          <w:szCs w:val="24"/>
        </w:rPr>
        <w:t>2.4. Денежные средства под отчет на административно-хозяйственные нужды перечисляются на корпоративную карту.</w:t>
      </w:r>
      <w:bookmarkEnd w:id="257"/>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8" w:name="_ref_1-d4107c1059a54a"/>
      <w:r w:rsidRPr="00B24A79">
        <w:rPr>
          <w:rFonts w:ascii="Times New Roman" w:hAnsi="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bookmarkEnd w:id="258"/>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59" w:name="_ref_1-35858331481947"/>
      <w:r w:rsidRPr="00B24A79">
        <w:rPr>
          <w:rFonts w:ascii="Times New Roman" w:hAnsi="Times New Roman"/>
          <w:sz w:val="24"/>
          <w:szCs w:val="24"/>
        </w:rPr>
        <w:lastRenderedPageBreak/>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59"/>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0" w:name="_ref_1-a3e4416c0aa746"/>
      <w:r w:rsidRPr="00B24A79">
        <w:rPr>
          <w:rFonts w:ascii="Times New Roman" w:hAnsi="Times New Roman"/>
          <w:sz w:val="24"/>
          <w:szCs w:val="24"/>
        </w:rPr>
        <w:t>2.7. Авансы на расходы, связанные со служебными командировками, перечисляются на корпоративную карту.</w:t>
      </w:r>
      <w:bookmarkEnd w:id="260"/>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1" w:name="_ref_1-e14f361afc9e47"/>
      <w:r w:rsidRPr="00B24A79">
        <w:rPr>
          <w:rFonts w:ascii="Times New Roman" w:hAnsi="Times New Roman"/>
          <w:sz w:val="24"/>
          <w:szCs w:val="24"/>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26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2" w:name="_ref_1-e3c1fe59dddc4d"/>
      <w:r w:rsidRPr="00B24A79">
        <w:rPr>
          <w:rFonts w:ascii="Times New Roman" w:hAnsi="Times New Roman"/>
          <w:sz w:val="24"/>
          <w:szCs w:val="24"/>
        </w:rPr>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62"/>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3" w:name="_ref_1-c4f3cf8c98da45"/>
      <w:r w:rsidRPr="00B24A79">
        <w:rPr>
          <w:rFonts w:ascii="Times New Roman" w:hAnsi="Times New Roman"/>
          <w:sz w:val="24"/>
          <w:szCs w:val="24"/>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63"/>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4" w:name="_ref_1-02b6a45f2f6c49"/>
      <w:r w:rsidRPr="00B24A79">
        <w:rPr>
          <w:rFonts w:ascii="Times New Roman" w:hAnsi="Times New Roman"/>
          <w:sz w:val="24"/>
          <w:szCs w:val="24"/>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31" w:history="1">
        <w:r w:rsidRPr="00B24A79">
          <w:rPr>
            <w:rFonts w:ascii="Times New Roman" w:hAnsi="Times New Roman"/>
            <w:sz w:val="24"/>
            <w:szCs w:val="24"/>
          </w:rPr>
          <w:t>(ф. 0504505)</w:t>
        </w:r>
      </w:hyperlink>
      <w:r w:rsidRPr="00B24A79">
        <w:rPr>
          <w:rFonts w:ascii="Times New Roman" w:hAnsi="Times New Roman"/>
          <w:sz w:val="24"/>
          <w:szCs w:val="24"/>
        </w:rPr>
        <w:t>.</w:t>
      </w:r>
      <w:bookmarkEnd w:id="264"/>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5" w:name="_ref_1-30001f81b6c640"/>
      <w:r w:rsidRPr="00B24A79">
        <w:rPr>
          <w:rFonts w:ascii="Times New Roman" w:hAnsi="Times New Roman"/>
          <w:sz w:val="24"/>
          <w:szCs w:val="24"/>
        </w:rPr>
        <w:t>2.12. Передача выданных (перечисленных) под отчет денежных средств одним лицом другому запрещается.</w:t>
      </w:r>
      <w:bookmarkEnd w:id="265"/>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6" w:name="_ref_1-505503b2ced34c"/>
      <w:r w:rsidRPr="00B24A79">
        <w:rPr>
          <w:rFonts w:ascii="Times New Roman" w:hAnsi="Times New Roman"/>
          <w:sz w:val="24"/>
          <w:szCs w:val="24"/>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66"/>
    </w:p>
    <w:p w:rsidR="00952C1F" w:rsidRPr="00B24A79" w:rsidRDefault="00952C1F" w:rsidP="00952C1F">
      <w:pPr>
        <w:ind w:firstLine="567"/>
        <w:rPr>
          <w:rFonts w:ascii="Times New Roman" w:hAnsi="Times New Roman"/>
          <w:sz w:val="24"/>
          <w:szCs w:val="24"/>
        </w:rPr>
      </w:pPr>
    </w:p>
    <w:p w:rsidR="00952C1F" w:rsidRPr="00B24A79" w:rsidRDefault="00952C1F" w:rsidP="00611582">
      <w:pPr>
        <w:numPr>
          <w:ilvl w:val="0"/>
          <w:numId w:val="15"/>
        </w:numPr>
        <w:spacing w:before="120" w:after="0" w:line="240" w:lineRule="auto"/>
        <w:contextualSpacing/>
        <w:jc w:val="center"/>
        <w:outlineLvl w:val="0"/>
        <w:rPr>
          <w:rFonts w:ascii="Times New Roman" w:hAnsi="Times New Roman"/>
          <w:b/>
          <w:sz w:val="24"/>
          <w:szCs w:val="24"/>
        </w:rPr>
      </w:pPr>
      <w:bookmarkStart w:id="267" w:name="_ref_1-69e8247cc43046"/>
      <w:r w:rsidRPr="00B24A79">
        <w:rPr>
          <w:rFonts w:ascii="Times New Roman" w:hAnsi="Times New Roman"/>
          <w:b/>
          <w:sz w:val="24"/>
          <w:szCs w:val="24"/>
        </w:rPr>
        <w:t>Порядок представления отчетности подотчетными лицами</w:t>
      </w:r>
      <w:bookmarkEnd w:id="267"/>
    </w:p>
    <w:p w:rsidR="00952C1F" w:rsidRPr="00B24A79" w:rsidRDefault="00952C1F" w:rsidP="00952C1F">
      <w:pPr>
        <w:ind w:firstLine="567"/>
        <w:rPr>
          <w:rFonts w:ascii="Times New Roman" w:hAnsi="Times New Roman"/>
          <w:sz w:val="24"/>
          <w:szCs w:val="24"/>
        </w:rPr>
      </w:pPr>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3.1. </w:t>
      </w:r>
      <w:bookmarkStart w:id="268" w:name="_ref_1-6067354b1e134c"/>
      <w:r w:rsidRPr="00B24A79">
        <w:rPr>
          <w:rFonts w:ascii="Times New Roman" w:hAnsi="Times New Roman"/>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68"/>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69" w:name="_ref_1-0281394a12744a"/>
      <w:r w:rsidRPr="00B24A79">
        <w:rPr>
          <w:rFonts w:ascii="Times New Roman" w:hAnsi="Times New Roman"/>
          <w:sz w:val="24"/>
          <w:szCs w:val="24"/>
        </w:rPr>
        <w:t xml:space="preserve">3.2. Авансовый отчет </w:t>
      </w:r>
      <w:hyperlink r:id="rId332" w:history="1">
        <w:r w:rsidRPr="00B24A79">
          <w:rPr>
            <w:rFonts w:ascii="Times New Roman" w:hAnsi="Times New Roman"/>
            <w:sz w:val="24"/>
            <w:szCs w:val="24"/>
          </w:rPr>
          <w:t>(ф. 0504505)</w:t>
        </w:r>
      </w:hyperlink>
      <w:r w:rsidRPr="00B24A79">
        <w:rPr>
          <w:rFonts w:ascii="Times New Roman" w:hAnsi="Times New Roman"/>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69"/>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0" w:name="_ref_1-c6f78144991948"/>
      <w:r w:rsidRPr="00B24A79">
        <w:rPr>
          <w:rFonts w:ascii="Times New Roman" w:hAnsi="Times New Roman"/>
          <w:sz w:val="24"/>
          <w:szCs w:val="24"/>
        </w:rPr>
        <w:t xml:space="preserve">3.3. Авансовый отчет </w:t>
      </w:r>
      <w:hyperlink r:id="rId333" w:history="1">
        <w:r w:rsidRPr="00B24A79">
          <w:rPr>
            <w:rFonts w:ascii="Times New Roman" w:hAnsi="Times New Roman"/>
            <w:sz w:val="24"/>
            <w:szCs w:val="24"/>
          </w:rPr>
          <w:t>(ф. 0504505)</w:t>
        </w:r>
      </w:hyperlink>
      <w:r w:rsidRPr="00B24A79">
        <w:rPr>
          <w:rFonts w:ascii="Times New Roman" w:hAnsi="Times New Roman"/>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270"/>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1" w:name="_ref_1-6667bcada4764c"/>
      <w:r w:rsidRPr="00B24A79">
        <w:rPr>
          <w:rFonts w:ascii="Times New Roman" w:hAnsi="Times New Roman"/>
          <w:sz w:val="24"/>
          <w:szCs w:val="24"/>
        </w:rPr>
        <w:t xml:space="preserve">3.4.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4" w:history="1">
        <w:r w:rsidRPr="00B24A79">
          <w:rPr>
            <w:rFonts w:ascii="Times New Roman" w:hAnsi="Times New Roman"/>
            <w:sz w:val="24"/>
            <w:szCs w:val="24"/>
          </w:rPr>
          <w:t>(ф. 0504505)</w:t>
        </w:r>
      </w:hyperlink>
      <w:r w:rsidRPr="00B24A79">
        <w:rPr>
          <w:rFonts w:ascii="Times New Roman" w:hAnsi="Times New Roman"/>
          <w:sz w:val="24"/>
          <w:szCs w:val="24"/>
        </w:rPr>
        <w:t>, наличие документов, подтверждающих произведенные расходы, обоснованность расходования средств.</w:t>
      </w:r>
      <w:bookmarkEnd w:id="271"/>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2" w:name="_ref_1-07b88fdb13a441"/>
      <w:r w:rsidRPr="00B24A79">
        <w:rPr>
          <w:rFonts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72"/>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3" w:name="_ref_1-5617db29975043"/>
      <w:r w:rsidRPr="00B24A79">
        <w:rPr>
          <w:rFonts w:ascii="Times New Roman" w:hAnsi="Times New Roman"/>
          <w:sz w:val="24"/>
          <w:szCs w:val="24"/>
        </w:rPr>
        <w:t xml:space="preserve">3.6. Проверенный Авансовый отчет </w:t>
      </w:r>
      <w:hyperlink r:id="rId335" w:history="1">
        <w:r w:rsidRPr="00B24A79">
          <w:rPr>
            <w:rFonts w:ascii="Times New Roman" w:hAnsi="Times New Roman"/>
            <w:sz w:val="24"/>
            <w:szCs w:val="24"/>
          </w:rPr>
          <w:t>(ф. 0504505)</w:t>
        </w:r>
      </w:hyperlink>
      <w:r w:rsidRPr="00B24A79">
        <w:rPr>
          <w:rFonts w:ascii="Times New Roman" w:hAnsi="Times New Roman"/>
          <w:sz w:val="24"/>
          <w:szCs w:val="24"/>
        </w:rPr>
        <w:t xml:space="preserve"> утверждает руководитель. После этого отчет принимается к учету.</w:t>
      </w:r>
      <w:bookmarkEnd w:id="273"/>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4" w:name="_ref_1-832e15eefbf846"/>
      <w:r w:rsidRPr="00B24A79">
        <w:rPr>
          <w:rFonts w:ascii="Times New Roman" w:hAnsi="Times New Roman"/>
          <w:sz w:val="24"/>
          <w:szCs w:val="24"/>
        </w:rPr>
        <w:t>3.7. Проверка и утверждение авансового отчета осуществляются в течение трех рабочих дней со дня его представления подотчетным лицом.</w:t>
      </w:r>
      <w:bookmarkEnd w:id="274"/>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5" w:name="_ref_1-d591e278da9343"/>
      <w:r w:rsidRPr="00B24A79">
        <w:rPr>
          <w:rFonts w:ascii="Times New Roman" w:hAnsi="Times New Roman"/>
          <w:sz w:val="24"/>
          <w:szCs w:val="24"/>
        </w:rPr>
        <w:lastRenderedPageBreak/>
        <w:t>3.8. 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корпоративную карту.</w:t>
      </w:r>
      <w:bookmarkStart w:id="276" w:name="_ref_1-279740ebfc2a47"/>
      <w:bookmarkEnd w:id="275"/>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3.9.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36" w:history="1">
        <w:r w:rsidRPr="00B24A79">
          <w:rPr>
            <w:rFonts w:ascii="Times New Roman" w:hAnsi="Times New Roman"/>
            <w:sz w:val="24"/>
            <w:szCs w:val="24"/>
          </w:rPr>
          <w:t>(ф. 0504505)</w:t>
        </w:r>
      </w:hyperlink>
      <w:r w:rsidRPr="00B24A79">
        <w:rPr>
          <w:rFonts w:ascii="Times New Roman" w:hAnsi="Times New Roman"/>
          <w:sz w:val="24"/>
          <w:szCs w:val="24"/>
        </w:rPr>
        <w:t>.</w:t>
      </w:r>
      <w:bookmarkEnd w:id="276"/>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7" w:name="_ref_1-9c2398e886d646"/>
      <w:r w:rsidRPr="00B24A79">
        <w:rPr>
          <w:rFonts w:ascii="Times New Roman" w:hAnsi="Times New Roman"/>
          <w:sz w:val="24"/>
          <w:szCs w:val="24"/>
        </w:rPr>
        <w:t xml:space="preserve">3.10. Если работник в установленный срок не представил Авансовый отчет </w:t>
      </w:r>
      <w:hyperlink r:id="rId337" w:history="1">
        <w:r w:rsidRPr="00B24A79">
          <w:rPr>
            <w:rFonts w:ascii="Times New Roman" w:hAnsi="Times New Roman"/>
            <w:sz w:val="24"/>
            <w:szCs w:val="24"/>
          </w:rPr>
          <w:t>(ф. 0504505)</w:t>
        </w:r>
      </w:hyperlink>
      <w:r w:rsidRPr="00B24A79">
        <w:rPr>
          <w:rFonts w:ascii="Times New Roman" w:hAnsi="Times New Roman"/>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38" w:history="1">
        <w:r w:rsidRPr="00B24A79">
          <w:rPr>
            <w:rFonts w:ascii="Times New Roman" w:hAnsi="Times New Roman"/>
            <w:sz w:val="24"/>
            <w:szCs w:val="24"/>
          </w:rPr>
          <w:t>ст. ст. 137</w:t>
        </w:r>
      </w:hyperlink>
      <w:r w:rsidRPr="00B24A79">
        <w:rPr>
          <w:rFonts w:ascii="Times New Roman" w:hAnsi="Times New Roman"/>
          <w:sz w:val="24"/>
          <w:szCs w:val="24"/>
        </w:rPr>
        <w:t xml:space="preserve"> и </w:t>
      </w:r>
      <w:hyperlink r:id="rId339" w:history="1">
        <w:r w:rsidRPr="00B24A79">
          <w:rPr>
            <w:rFonts w:ascii="Times New Roman" w:hAnsi="Times New Roman"/>
            <w:sz w:val="24"/>
            <w:szCs w:val="24"/>
          </w:rPr>
          <w:t>138</w:t>
        </w:r>
      </w:hyperlink>
      <w:r w:rsidRPr="00B24A79">
        <w:rPr>
          <w:rFonts w:ascii="Times New Roman" w:hAnsi="Times New Roman"/>
          <w:sz w:val="24"/>
          <w:szCs w:val="24"/>
        </w:rPr>
        <w:t xml:space="preserve"> ТК РФ.</w:t>
      </w:r>
      <w:bookmarkEnd w:id="277"/>
    </w:p>
    <w:p w:rsidR="00952C1F" w:rsidRPr="00B24A79" w:rsidRDefault="00952C1F" w:rsidP="00952C1F">
      <w:pPr>
        <w:numPr>
          <w:ilvl w:val="1"/>
          <w:numId w:val="0"/>
        </w:numPr>
        <w:spacing w:after="0" w:line="240" w:lineRule="auto"/>
        <w:ind w:firstLine="567"/>
        <w:jc w:val="both"/>
        <w:outlineLvl w:val="1"/>
        <w:rPr>
          <w:rFonts w:ascii="Times New Roman" w:hAnsi="Times New Roman"/>
          <w:sz w:val="24"/>
          <w:szCs w:val="24"/>
        </w:rPr>
      </w:pPr>
      <w:bookmarkStart w:id="278" w:name="_ref_1-3e1cb3c119bb4d"/>
      <w:r w:rsidRPr="00B24A79">
        <w:rPr>
          <w:rFonts w:ascii="Times New Roman" w:hAnsi="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78"/>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keepNext/>
        <w:keepLines/>
        <w:spacing w:after="0" w:line="240" w:lineRule="auto"/>
        <w:ind w:left="5670"/>
        <w:rPr>
          <w:rFonts w:ascii="Times New Roman" w:hAnsi="Times New Roman"/>
          <w:sz w:val="24"/>
          <w:szCs w:val="24"/>
        </w:rPr>
      </w:pPr>
      <w:r w:rsidRPr="00B24A79">
        <w:rPr>
          <w:rFonts w:ascii="Times New Roman" w:hAnsi="Times New Roman"/>
          <w:sz w:val="24"/>
          <w:szCs w:val="24"/>
        </w:rPr>
        <w:t>Приложение № 7</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5670"/>
        <w:rPr>
          <w:rFonts w:ascii="Times New Roman" w:hAnsi="Times New Roman"/>
          <w:sz w:val="24"/>
          <w:szCs w:val="24"/>
        </w:rPr>
      </w:pPr>
    </w:p>
    <w:p w:rsidR="00952C1F" w:rsidRPr="00B24A79" w:rsidRDefault="00952C1F" w:rsidP="00952C1F">
      <w:pPr>
        <w:keepNext/>
        <w:keepLines/>
        <w:spacing w:after="300" w:line="240" w:lineRule="auto"/>
        <w:ind w:firstLine="482"/>
        <w:contextualSpacing/>
        <w:jc w:val="center"/>
        <w:outlineLvl w:val="0"/>
        <w:rPr>
          <w:rFonts w:ascii="Times New Roman" w:hAnsi="Times New Roman"/>
          <w:b/>
          <w:spacing w:val="5"/>
          <w:kern w:val="28"/>
          <w:sz w:val="24"/>
          <w:szCs w:val="24"/>
        </w:rPr>
      </w:pPr>
      <w:bookmarkStart w:id="279" w:name="_docStart_12"/>
      <w:bookmarkStart w:id="280" w:name="_title_12"/>
      <w:bookmarkStart w:id="281" w:name="_ref_1-a0a73f84f31d45"/>
      <w:bookmarkEnd w:id="279"/>
      <w:r w:rsidRPr="00B24A79">
        <w:rPr>
          <w:rFonts w:ascii="Times New Roman" w:hAnsi="Times New Roman"/>
          <w:b/>
          <w:spacing w:val="5"/>
          <w:kern w:val="28"/>
          <w:sz w:val="24"/>
          <w:szCs w:val="24"/>
        </w:rPr>
        <w:t>Порядок выдачи под отчет денежных документов, составления и представления отчетов подотчетными лицами</w:t>
      </w:r>
      <w:bookmarkEnd w:id="280"/>
      <w:bookmarkEnd w:id="281"/>
    </w:p>
    <w:p w:rsidR="00952C1F" w:rsidRPr="00B24A79" w:rsidRDefault="00952C1F" w:rsidP="00952C1F">
      <w:pPr>
        <w:jc w:val="both"/>
        <w:outlineLvl w:val="0"/>
        <w:rPr>
          <w:rFonts w:ascii="Times New Roman" w:hAnsi="Times New Roman"/>
          <w:b/>
          <w:sz w:val="24"/>
          <w:szCs w:val="24"/>
        </w:rPr>
      </w:pPr>
      <w:bookmarkStart w:id="282" w:name="_ref_1-1fa47182f4014d"/>
    </w:p>
    <w:p w:rsidR="00952C1F" w:rsidRPr="00B24A79" w:rsidRDefault="00952C1F" w:rsidP="00611582">
      <w:pPr>
        <w:numPr>
          <w:ilvl w:val="0"/>
          <w:numId w:val="16"/>
        </w:numPr>
        <w:spacing w:before="120" w:after="120"/>
        <w:contextualSpacing/>
        <w:jc w:val="center"/>
        <w:outlineLvl w:val="0"/>
        <w:rPr>
          <w:rFonts w:ascii="Times New Roman" w:hAnsi="Times New Roman"/>
          <w:sz w:val="24"/>
          <w:szCs w:val="24"/>
        </w:rPr>
      </w:pPr>
      <w:r w:rsidRPr="00B24A79">
        <w:rPr>
          <w:rFonts w:ascii="Times New Roman" w:hAnsi="Times New Roman"/>
          <w:b/>
          <w:sz w:val="24"/>
          <w:szCs w:val="24"/>
        </w:rPr>
        <w:t>Общие положения</w:t>
      </w:r>
      <w:bookmarkEnd w:id="282"/>
    </w:p>
    <w:p w:rsidR="00952C1F" w:rsidRPr="00B24A79" w:rsidRDefault="00952C1F" w:rsidP="00952C1F">
      <w:pPr>
        <w:spacing w:after="0" w:line="240" w:lineRule="auto"/>
        <w:ind w:firstLine="567"/>
        <w:outlineLvl w:val="1"/>
        <w:rPr>
          <w:rFonts w:ascii="Times New Roman" w:hAnsi="Times New Roman"/>
          <w:sz w:val="24"/>
          <w:szCs w:val="24"/>
        </w:rPr>
      </w:pPr>
      <w:bookmarkStart w:id="283" w:name="_ref_1-aeb5d63b73ed46"/>
      <w:r w:rsidRPr="00B24A79">
        <w:rPr>
          <w:rFonts w:ascii="Times New Roman" w:hAnsi="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83"/>
    </w:p>
    <w:p w:rsidR="00952C1F" w:rsidRPr="00B24A79" w:rsidRDefault="00952C1F" w:rsidP="00952C1F">
      <w:pPr>
        <w:rPr>
          <w:rFonts w:ascii="Times New Roman" w:hAnsi="Times New Roman"/>
          <w:sz w:val="24"/>
          <w:szCs w:val="24"/>
        </w:rPr>
      </w:pPr>
    </w:p>
    <w:p w:rsidR="00952C1F" w:rsidRPr="00B24A79" w:rsidRDefault="00952C1F" w:rsidP="00952C1F">
      <w:pPr>
        <w:spacing w:after="0" w:line="240" w:lineRule="auto"/>
        <w:jc w:val="center"/>
        <w:outlineLvl w:val="0"/>
        <w:rPr>
          <w:rFonts w:ascii="Times New Roman" w:hAnsi="Times New Roman"/>
          <w:b/>
          <w:sz w:val="24"/>
          <w:szCs w:val="24"/>
        </w:rPr>
      </w:pPr>
      <w:bookmarkStart w:id="284" w:name="_ref_1-094363469f864d"/>
      <w:r w:rsidRPr="00B24A79">
        <w:rPr>
          <w:rFonts w:ascii="Times New Roman" w:hAnsi="Times New Roman"/>
          <w:b/>
          <w:sz w:val="24"/>
          <w:szCs w:val="24"/>
        </w:rPr>
        <w:t>2.Порядок выдачи денежных документов под отчет</w:t>
      </w:r>
      <w:bookmarkEnd w:id="284"/>
    </w:p>
    <w:p w:rsidR="00952C1F" w:rsidRPr="00B24A79" w:rsidRDefault="00952C1F" w:rsidP="00952C1F">
      <w:pPr>
        <w:rPr>
          <w:rFonts w:ascii="Times New Roman" w:hAnsi="Times New Roman"/>
          <w:sz w:val="24"/>
          <w:szCs w:val="24"/>
        </w:rPr>
      </w:pP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Денежные документы в бумажном виде</w:t>
      </w:r>
      <w:bookmarkStart w:id="285" w:name="_ref_1-4700b423910949"/>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Start w:id="286" w:name="_ref_1-702390ba65a24b"/>
      <w:bookmarkEnd w:id="285"/>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2.2. Выдача под отчет денежных документов производится из кассы по расходному кассовому ордеру на основании письменного заявления получателя.</w:t>
      </w:r>
      <w:bookmarkStart w:id="287" w:name="_ref_1-a111a1e5d61e4e"/>
      <w:bookmarkEnd w:id="286"/>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Start w:id="288" w:name="_ref_1-3eba856fd5f64a"/>
      <w:bookmarkEnd w:id="287"/>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Start w:id="289" w:name="_ref_1-c96233f28aee4d"/>
      <w:bookmarkEnd w:id="288"/>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89"/>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40" w:history="1">
        <w:r w:rsidRPr="00B24A79">
          <w:rPr>
            <w:rFonts w:ascii="Times New Roman" w:hAnsi="Times New Roman"/>
            <w:sz w:val="24"/>
            <w:szCs w:val="24"/>
          </w:rPr>
          <w:t>(ф. 0504505)</w:t>
        </w:r>
      </w:hyperlink>
      <w:bookmarkStart w:id="290" w:name="_ref_1-4bfc58cb790746"/>
      <w:r w:rsidRPr="00B24A79">
        <w:rPr>
          <w:rFonts w:ascii="Times New Roman" w:hAnsi="Times New Roman"/>
          <w:sz w:val="24"/>
          <w:szCs w:val="24"/>
        </w:rPr>
        <w:t>.</w:t>
      </w:r>
      <w:bookmarkStart w:id="291" w:name="_ref_1-1eb4377014814b"/>
      <w:bookmarkEnd w:id="290"/>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lastRenderedPageBreak/>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91"/>
    </w:p>
    <w:p w:rsidR="00952C1F" w:rsidRPr="00B24A79" w:rsidRDefault="00952C1F" w:rsidP="00952C1F">
      <w:pPr>
        <w:spacing w:after="0" w:line="240" w:lineRule="auto"/>
        <w:ind w:firstLine="567"/>
        <w:jc w:val="both"/>
        <w:rPr>
          <w:rFonts w:ascii="Times New Roman" w:hAnsi="Times New Roman"/>
          <w:sz w:val="24"/>
          <w:szCs w:val="24"/>
        </w:rPr>
      </w:pPr>
      <w:bookmarkStart w:id="292" w:name="_ref_1-ac1c586d64d941"/>
      <w:r w:rsidRPr="00B24A79">
        <w:rPr>
          <w:rFonts w:ascii="Times New Roman" w:hAnsi="Times New Roman"/>
          <w:sz w:val="24"/>
          <w:szCs w:val="24"/>
        </w:rPr>
        <w:t>Электронные билеты</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92"/>
    </w:p>
    <w:p w:rsidR="00952C1F" w:rsidRPr="00B24A79" w:rsidRDefault="00952C1F" w:rsidP="00952C1F">
      <w:pPr>
        <w:rPr>
          <w:rFonts w:ascii="Times New Roman" w:hAnsi="Times New Roman"/>
          <w:sz w:val="24"/>
          <w:szCs w:val="24"/>
        </w:rPr>
      </w:pPr>
    </w:p>
    <w:p w:rsidR="00952C1F" w:rsidRPr="00B24A79" w:rsidRDefault="00952C1F" w:rsidP="00952C1F">
      <w:pPr>
        <w:spacing w:after="0" w:line="240" w:lineRule="auto"/>
        <w:jc w:val="center"/>
        <w:outlineLvl w:val="0"/>
        <w:rPr>
          <w:rFonts w:ascii="Times New Roman" w:hAnsi="Times New Roman"/>
          <w:b/>
          <w:sz w:val="24"/>
          <w:szCs w:val="24"/>
        </w:rPr>
      </w:pPr>
      <w:bookmarkStart w:id="293" w:name="_ref_1-be0dbe61babf4c"/>
      <w:r w:rsidRPr="00B24A79">
        <w:rPr>
          <w:rFonts w:ascii="Times New Roman" w:hAnsi="Times New Roman"/>
          <w:b/>
          <w:sz w:val="24"/>
          <w:szCs w:val="24"/>
        </w:rPr>
        <w:t>3.Составление, представление отчетности подотчетными лицами</w:t>
      </w:r>
      <w:bookmarkEnd w:id="293"/>
    </w:p>
    <w:p w:rsidR="00952C1F" w:rsidRPr="00B24A79" w:rsidRDefault="00952C1F" w:rsidP="00952C1F">
      <w:pPr>
        <w:rPr>
          <w:rFonts w:ascii="Times New Roman" w:hAnsi="Times New Roman"/>
          <w:sz w:val="24"/>
          <w:szCs w:val="24"/>
        </w:rPr>
      </w:pPr>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3.1. </w:t>
      </w:r>
      <w:bookmarkStart w:id="294" w:name="_ref_1-c9cb09b7f6ea4c"/>
      <w:r w:rsidRPr="00B24A79">
        <w:rPr>
          <w:rFonts w:ascii="Times New Roman" w:hAnsi="Times New Roman"/>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Start w:id="295" w:name="_ref_1-240a7a3d0e4c4e"/>
      <w:bookmarkEnd w:id="294"/>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95"/>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3.3. </w:t>
      </w:r>
      <w:proofErr w:type="gramStart"/>
      <w:r w:rsidRPr="00B24A79">
        <w:rPr>
          <w:rFonts w:ascii="Times New Roman" w:hAnsi="Times New Roman"/>
          <w:sz w:val="24"/>
          <w:szCs w:val="24"/>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B24A79">
        <w:rPr>
          <w:rFonts w:ascii="Times New Roman" w:hAnsi="Times New Roman"/>
          <w:sz w:val="24"/>
          <w:szCs w:val="24"/>
        </w:rPr>
        <w:t xml:space="preserve"> </w:t>
      </w:r>
      <w:hyperlink r:id="rId341" w:history="1">
        <w:r w:rsidRPr="00B24A79">
          <w:rPr>
            <w:rFonts w:ascii="Times New Roman" w:hAnsi="Times New Roman"/>
            <w:sz w:val="24"/>
            <w:szCs w:val="24"/>
          </w:rPr>
          <w:t>(ф. 0504505)</w:t>
        </w:r>
      </w:hyperlink>
      <w:bookmarkStart w:id="296" w:name="_ref_1-fd62ee68aa444d"/>
      <w:r w:rsidRPr="00B24A79">
        <w:rPr>
          <w:rFonts w:ascii="Times New Roman" w:hAnsi="Times New Roman"/>
          <w:sz w:val="24"/>
          <w:szCs w:val="24"/>
        </w:rPr>
        <w:t xml:space="preserve"> прилагаются использованные проездные билеты.</w:t>
      </w:r>
      <w:bookmarkEnd w:id="296"/>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3.4. Авансовый отчет </w:t>
      </w:r>
      <w:hyperlink r:id="rId342" w:history="1">
        <w:r w:rsidRPr="00B24A79">
          <w:rPr>
            <w:rFonts w:ascii="Times New Roman" w:hAnsi="Times New Roman"/>
            <w:sz w:val="24"/>
            <w:szCs w:val="24"/>
          </w:rPr>
          <w:t>(ф. 0504505)</w:t>
        </w:r>
      </w:hyperlink>
      <w:bookmarkStart w:id="297" w:name="_ref_1-3c2a3b2e5a824f"/>
      <w:r w:rsidRPr="00B24A79">
        <w:rPr>
          <w:rFonts w:ascii="Times New Roman" w:hAnsi="Times New Roman"/>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97"/>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3.5.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43" w:history="1">
        <w:r w:rsidRPr="00B24A79">
          <w:rPr>
            <w:rFonts w:ascii="Times New Roman" w:hAnsi="Times New Roman"/>
            <w:sz w:val="24"/>
            <w:szCs w:val="24"/>
          </w:rPr>
          <w:t>(ф. 0504505)</w:t>
        </w:r>
      </w:hyperlink>
      <w:bookmarkStart w:id="298" w:name="_ref_1-054267ec78c84e"/>
      <w:r w:rsidRPr="00B24A79">
        <w:rPr>
          <w:rFonts w:ascii="Times New Roman" w:hAnsi="Times New Roman"/>
          <w:sz w:val="24"/>
          <w:szCs w:val="24"/>
        </w:rPr>
        <w:t>, наличие документов, подтверждающих использование денежных документов.</w:t>
      </w:r>
      <w:bookmarkEnd w:id="298"/>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3.6. Проверенный Авансовый отчет </w:t>
      </w:r>
      <w:hyperlink r:id="rId344" w:history="1">
        <w:r w:rsidRPr="00B24A79">
          <w:rPr>
            <w:rFonts w:ascii="Times New Roman" w:hAnsi="Times New Roman"/>
            <w:sz w:val="24"/>
            <w:szCs w:val="24"/>
          </w:rPr>
          <w:t>(ф. 0504505)</w:t>
        </w:r>
      </w:hyperlink>
      <w:bookmarkStart w:id="299" w:name="_ref_1-49154669f66848"/>
      <w:r w:rsidRPr="00B24A79">
        <w:rPr>
          <w:rFonts w:ascii="Times New Roman" w:hAnsi="Times New Roman"/>
          <w:sz w:val="24"/>
          <w:szCs w:val="24"/>
        </w:rPr>
        <w:t xml:space="preserve"> утверждается руководителем, после чего принимается к учету.</w:t>
      </w:r>
      <w:bookmarkStart w:id="300" w:name="_ref_1-5f94d5b478e741"/>
      <w:bookmarkEnd w:id="299"/>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3.7. Проверка и утверждение отчета осуществляются в течение трех рабочих дней со дня представления его подотчетным лицом.</w:t>
      </w:r>
      <w:bookmarkEnd w:id="300"/>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45" w:history="1">
        <w:r w:rsidRPr="00B24A79">
          <w:rPr>
            <w:rFonts w:ascii="Times New Roman" w:hAnsi="Times New Roman"/>
            <w:sz w:val="24"/>
            <w:szCs w:val="24"/>
          </w:rPr>
          <w:t>(ф. 0504505)</w:t>
        </w:r>
      </w:hyperlink>
      <w:bookmarkStart w:id="301" w:name="_ref_1-513f99addd5547"/>
      <w:r w:rsidRPr="00B24A79">
        <w:rPr>
          <w:rFonts w:ascii="Times New Roman" w:hAnsi="Times New Roman"/>
          <w:sz w:val="24"/>
          <w:szCs w:val="24"/>
        </w:rPr>
        <w:t>.</w:t>
      </w:r>
      <w:bookmarkEnd w:id="301"/>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3.9. Если подотчетным лицом не представлен в установленный срок Авансовый отчет </w:t>
      </w:r>
      <w:hyperlink r:id="rId346" w:history="1">
        <w:r w:rsidRPr="00B24A79">
          <w:rPr>
            <w:rFonts w:ascii="Times New Roman" w:hAnsi="Times New Roman"/>
            <w:sz w:val="24"/>
            <w:szCs w:val="24"/>
          </w:rPr>
          <w:t>(ф. 0504505)</w:t>
        </w:r>
      </w:hyperlink>
      <w:r w:rsidRPr="00B24A79">
        <w:rPr>
          <w:rFonts w:ascii="Times New Roman" w:hAnsi="Times New Roman"/>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7" w:history="1">
        <w:r w:rsidRPr="00B24A79">
          <w:rPr>
            <w:rFonts w:ascii="Times New Roman" w:hAnsi="Times New Roman"/>
            <w:sz w:val="24"/>
            <w:szCs w:val="24"/>
          </w:rPr>
          <w:t>ст. ст. 137</w:t>
        </w:r>
      </w:hyperlink>
      <w:r w:rsidRPr="00B24A79">
        <w:rPr>
          <w:rFonts w:ascii="Times New Roman" w:hAnsi="Times New Roman"/>
          <w:sz w:val="24"/>
          <w:szCs w:val="24"/>
        </w:rPr>
        <w:t xml:space="preserve"> и </w:t>
      </w:r>
      <w:hyperlink r:id="rId348" w:history="1">
        <w:r w:rsidRPr="00B24A79">
          <w:rPr>
            <w:rFonts w:ascii="Times New Roman" w:hAnsi="Times New Roman"/>
            <w:sz w:val="24"/>
            <w:szCs w:val="24"/>
          </w:rPr>
          <w:t>138</w:t>
        </w:r>
      </w:hyperlink>
      <w:bookmarkStart w:id="302" w:name="_ref_1-965e2e0c624346"/>
      <w:r w:rsidRPr="00B24A79">
        <w:rPr>
          <w:rFonts w:ascii="Times New Roman" w:hAnsi="Times New Roman"/>
          <w:sz w:val="24"/>
          <w:szCs w:val="24"/>
        </w:rPr>
        <w:t xml:space="preserve"> ТК РФ.</w:t>
      </w:r>
      <w:bookmarkStart w:id="303" w:name="_ref_1-f9c97987c5f947"/>
      <w:bookmarkEnd w:id="302"/>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3"/>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keepNext/>
        <w:keepLines/>
        <w:spacing w:after="0" w:line="240" w:lineRule="auto"/>
        <w:ind w:left="5670"/>
        <w:rPr>
          <w:rFonts w:ascii="Times New Roman" w:hAnsi="Times New Roman"/>
          <w:sz w:val="24"/>
          <w:szCs w:val="24"/>
        </w:rPr>
      </w:pPr>
      <w:r w:rsidRPr="00B24A79">
        <w:rPr>
          <w:rFonts w:ascii="Times New Roman" w:hAnsi="Times New Roman"/>
          <w:sz w:val="24"/>
          <w:szCs w:val="24"/>
        </w:rPr>
        <w:lastRenderedPageBreak/>
        <w:t xml:space="preserve">Приложение № </w:t>
      </w:r>
      <w:r w:rsidRPr="00B24A79">
        <w:rPr>
          <w:rFonts w:ascii="Times New Roman" w:hAnsi="Times New Roman"/>
          <w:sz w:val="24"/>
          <w:szCs w:val="24"/>
        </w:rPr>
        <w:fldChar w:fldCharType="begin" w:fldLock="1"/>
      </w:r>
      <w:r w:rsidRPr="00B24A79">
        <w:rPr>
          <w:rFonts w:ascii="Times New Roman" w:hAnsi="Times New Roman"/>
          <w:sz w:val="24"/>
          <w:szCs w:val="24"/>
        </w:rPr>
        <w:instrText xml:space="preserve"> REF _ref_1-a0a73f84f31d45 \h \n \!  \* MERGEFORMAT </w:instrText>
      </w:r>
      <w:r w:rsidRPr="00B24A79">
        <w:rPr>
          <w:rFonts w:ascii="Times New Roman" w:hAnsi="Times New Roman"/>
          <w:sz w:val="24"/>
          <w:szCs w:val="24"/>
        </w:rPr>
      </w:r>
      <w:r w:rsidRPr="00B24A79">
        <w:rPr>
          <w:rFonts w:ascii="Times New Roman" w:hAnsi="Times New Roman"/>
          <w:sz w:val="24"/>
          <w:szCs w:val="24"/>
        </w:rPr>
        <w:fldChar w:fldCharType="separate"/>
      </w:r>
      <w:r w:rsidRPr="00B24A79">
        <w:rPr>
          <w:rFonts w:ascii="Times New Roman" w:hAnsi="Times New Roman"/>
          <w:sz w:val="24"/>
          <w:szCs w:val="24"/>
        </w:rPr>
        <w:t>8</w:t>
      </w:r>
      <w:r w:rsidRPr="00B24A79">
        <w:rPr>
          <w:rFonts w:ascii="Times New Roman" w:hAnsi="Times New Roman"/>
          <w:sz w:val="24"/>
          <w:szCs w:val="24"/>
        </w:rPr>
        <w:fldChar w:fldCharType="end"/>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5670"/>
        <w:rPr>
          <w:rFonts w:ascii="Times New Roman" w:hAnsi="Times New Roman"/>
          <w:sz w:val="24"/>
          <w:szCs w:val="24"/>
        </w:rPr>
      </w:pPr>
    </w:p>
    <w:p w:rsidR="00952C1F" w:rsidRPr="00B24A79" w:rsidRDefault="00952C1F" w:rsidP="00952C1F">
      <w:pPr>
        <w:keepNext/>
        <w:keepLines/>
        <w:spacing w:after="0" w:line="240" w:lineRule="auto"/>
        <w:ind w:left="482"/>
        <w:contextualSpacing/>
        <w:jc w:val="center"/>
        <w:outlineLvl w:val="0"/>
        <w:rPr>
          <w:rFonts w:ascii="Times New Roman" w:hAnsi="Times New Roman"/>
          <w:b/>
          <w:spacing w:val="5"/>
          <w:kern w:val="28"/>
          <w:sz w:val="24"/>
          <w:szCs w:val="24"/>
        </w:rPr>
      </w:pPr>
      <w:r w:rsidRPr="00B24A79">
        <w:rPr>
          <w:rFonts w:ascii="Times New Roman" w:hAnsi="Times New Roman"/>
          <w:b/>
          <w:spacing w:val="5"/>
          <w:kern w:val="28"/>
          <w:sz w:val="24"/>
          <w:szCs w:val="24"/>
        </w:rPr>
        <w:t>Порядок выдачи под отчет денежных документов, составления и представления отчетов подотчетными лицами</w:t>
      </w:r>
    </w:p>
    <w:p w:rsidR="00952C1F" w:rsidRPr="00B24A79" w:rsidRDefault="00952C1F" w:rsidP="00952C1F">
      <w:pPr>
        <w:jc w:val="center"/>
        <w:rPr>
          <w:rFonts w:ascii="Times New Roman" w:hAnsi="Times New Roman"/>
          <w:sz w:val="24"/>
          <w:szCs w:val="24"/>
        </w:rPr>
      </w:pPr>
    </w:p>
    <w:p w:rsidR="00952C1F" w:rsidRPr="00B24A79" w:rsidRDefault="00952C1F" w:rsidP="00611582">
      <w:pPr>
        <w:numPr>
          <w:ilvl w:val="0"/>
          <w:numId w:val="17"/>
        </w:numPr>
        <w:spacing w:before="120" w:after="0" w:line="240" w:lineRule="auto"/>
        <w:contextualSpacing/>
        <w:jc w:val="center"/>
        <w:outlineLvl w:val="0"/>
        <w:rPr>
          <w:rFonts w:ascii="Times New Roman" w:hAnsi="Times New Roman"/>
          <w:sz w:val="24"/>
          <w:szCs w:val="24"/>
        </w:rPr>
      </w:pPr>
      <w:r w:rsidRPr="00B24A79">
        <w:rPr>
          <w:rFonts w:ascii="Times New Roman" w:hAnsi="Times New Roman"/>
          <w:b/>
          <w:sz w:val="24"/>
          <w:szCs w:val="24"/>
        </w:rPr>
        <w:t>Общие положения</w:t>
      </w:r>
    </w:p>
    <w:p w:rsidR="00952C1F" w:rsidRPr="00B24A79" w:rsidRDefault="00952C1F" w:rsidP="00611582">
      <w:pPr>
        <w:numPr>
          <w:ilvl w:val="1"/>
          <w:numId w:val="17"/>
        </w:numPr>
        <w:spacing w:before="120" w:after="0" w:line="240" w:lineRule="auto"/>
        <w:ind w:left="0" w:firstLine="567"/>
        <w:contextualSpacing/>
        <w:jc w:val="both"/>
        <w:outlineLvl w:val="1"/>
        <w:rPr>
          <w:rFonts w:ascii="Times New Roman" w:hAnsi="Times New Roman"/>
          <w:sz w:val="24"/>
          <w:szCs w:val="24"/>
        </w:rPr>
      </w:pPr>
      <w:r w:rsidRPr="00B24A79">
        <w:rPr>
          <w:rFonts w:ascii="Times New Roman" w:hAnsi="Times New Roman"/>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952C1F" w:rsidRPr="00B24A79" w:rsidRDefault="00952C1F" w:rsidP="00952C1F">
      <w:pPr>
        <w:rPr>
          <w:rFonts w:ascii="Times New Roman" w:hAnsi="Times New Roman"/>
          <w:sz w:val="24"/>
          <w:szCs w:val="24"/>
        </w:rPr>
      </w:pPr>
    </w:p>
    <w:p w:rsidR="00952C1F" w:rsidRPr="00B24A79" w:rsidRDefault="00952C1F" w:rsidP="00611582">
      <w:pPr>
        <w:numPr>
          <w:ilvl w:val="0"/>
          <w:numId w:val="17"/>
        </w:numPr>
        <w:spacing w:before="120" w:after="0" w:line="240" w:lineRule="auto"/>
        <w:contextualSpacing/>
        <w:jc w:val="center"/>
        <w:outlineLvl w:val="0"/>
        <w:rPr>
          <w:rFonts w:ascii="Times New Roman" w:hAnsi="Times New Roman"/>
          <w:b/>
          <w:sz w:val="24"/>
          <w:szCs w:val="24"/>
        </w:rPr>
      </w:pPr>
      <w:r w:rsidRPr="00B24A79">
        <w:rPr>
          <w:rFonts w:ascii="Times New Roman" w:hAnsi="Times New Roman"/>
          <w:b/>
          <w:sz w:val="24"/>
          <w:szCs w:val="24"/>
        </w:rPr>
        <w:t>Порядок выдачи денежных документов под отчет</w:t>
      </w:r>
    </w:p>
    <w:p w:rsidR="00952C1F" w:rsidRPr="00B24A79" w:rsidRDefault="00952C1F" w:rsidP="00952C1F">
      <w:pPr>
        <w:rPr>
          <w:rFonts w:ascii="Times New Roman" w:hAnsi="Times New Roman"/>
          <w:sz w:val="24"/>
          <w:szCs w:val="24"/>
        </w:rPr>
      </w:pP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Денежные документы в бумажном виде</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Выдача под отчет денежных документов производится из кассы по расходному кассовому ордеру на основании письменного заявления получателя.</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49" w:history="1">
        <w:r w:rsidRPr="00B24A79">
          <w:rPr>
            <w:rFonts w:ascii="Times New Roman" w:hAnsi="Times New Roman"/>
            <w:sz w:val="24"/>
            <w:szCs w:val="24"/>
          </w:rPr>
          <w:t>(ф. 0504505)</w:t>
        </w:r>
      </w:hyperlink>
      <w:r w:rsidRPr="00B24A79">
        <w:rPr>
          <w:rFonts w:ascii="Times New Roman" w:hAnsi="Times New Roman"/>
          <w:sz w:val="24"/>
          <w:szCs w:val="24"/>
        </w:rPr>
        <w:t>.</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Электронные билеты</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952C1F" w:rsidRPr="00B24A79" w:rsidRDefault="00952C1F" w:rsidP="00952C1F">
      <w:pPr>
        <w:ind w:firstLine="567"/>
        <w:jc w:val="both"/>
        <w:rPr>
          <w:rFonts w:ascii="Times New Roman" w:hAnsi="Times New Roman"/>
          <w:sz w:val="24"/>
          <w:szCs w:val="24"/>
        </w:rPr>
      </w:pPr>
    </w:p>
    <w:p w:rsidR="00952C1F" w:rsidRPr="00B24A79" w:rsidRDefault="00952C1F" w:rsidP="00611582">
      <w:pPr>
        <w:numPr>
          <w:ilvl w:val="0"/>
          <w:numId w:val="17"/>
        </w:numPr>
        <w:spacing w:before="120" w:after="0" w:line="240" w:lineRule="auto"/>
        <w:ind w:left="0" w:firstLine="567"/>
        <w:jc w:val="center"/>
        <w:outlineLvl w:val="0"/>
        <w:rPr>
          <w:rFonts w:ascii="Times New Roman" w:hAnsi="Times New Roman"/>
          <w:b/>
          <w:sz w:val="24"/>
          <w:szCs w:val="24"/>
        </w:rPr>
      </w:pPr>
      <w:r w:rsidRPr="00B24A79">
        <w:rPr>
          <w:rFonts w:ascii="Times New Roman" w:hAnsi="Times New Roman"/>
          <w:b/>
          <w:sz w:val="24"/>
          <w:szCs w:val="24"/>
        </w:rPr>
        <w:t xml:space="preserve">Составление, представление отчетности </w:t>
      </w:r>
    </w:p>
    <w:p w:rsidR="00952C1F" w:rsidRPr="00B24A79" w:rsidRDefault="00952C1F" w:rsidP="00952C1F">
      <w:pPr>
        <w:spacing w:after="0" w:line="240" w:lineRule="auto"/>
        <w:ind w:left="567"/>
        <w:jc w:val="center"/>
        <w:outlineLvl w:val="0"/>
        <w:rPr>
          <w:rFonts w:ascii="Times New Roman" w:hAnsi="Times New Roman"/>
          <w:b/>
          <w:sz w:val="24"/>
          <w:szCs w:val="24"/>
        </w:rPr>
      </w:pPr>
      <w:r w:rsidRPr="00B24A79">
        <w:rPr>
          <w:rFonts w:ascii="Times New Roman" w:hAnsi="Times New Roman"/>
          <w:b/>
          <w:sz w:val="24"/>
          <w:szCs w:val="24"/>
        </w:rPr>
        <w:t>подотчетными лицами</w:t>
      </w:r>
    </w:p>
    <w:p w:rsidR="00952C1F" w:rsidRPr="00B24A79" w:rsidRDefault="00952C1F" w:rsidP="00952C1F">
      <w:pPr>
        <w:spacing w:after="0" w:line="240" w:lineRule="auto"/>
        <w:ind w:left="567"/>
        <w:jc w:val="center"/>
        <w:outlineLvl w:val="0"/>
        <w:rPr>
          <w:rFonts w:ascii="Times New Roman" w:hAnsi="Times New Roman"/>
          <w:b/>
          <w:sz w:val="24"/>
          <w:szCs w:val="24"/>
        </w:rPr>
      </w:pP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proofErr w:type="gramStart"/>
      <w:r w:rsidRPr="00B24A79">
        <w:rPr>
          <w:rFonts w:ascii="Times New Roman" w:hAnsi="Times New Roman"/>
          <w:sz w:val="24"/>
          <w:szCs w:val="24"/>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B24A79">
        <w:rPr>
          <w:rFonts w:ascii="Times New Roman" w:hAnsi="Times New Roman"/>
          <w:sz w:val="24"/>
          <w:szCs w:val="24"/>
        </w:rPr>
        <w:t xml:space="preserve"> </w:t>
      </w:r>
      <w:hyperlink r:id="rId350" w:history="1">
        <w:r w:rsidRPr="00B24A79">
          <w:rPr>
            <w:rFonts w:ascii="Times New Roman" w:hAnsi="Times New Roman"/>
            <w:sz w:val="24"/>
            <w:szCs w:val="24"/>
          </w:rPr>
          <w:t>(ф. 0504505)</w:t>
        </w:r>
      </w:hyperlink>
      <w:r w:rsidRPr="00B24A79">
        <w:rPr>
          <w:rFonts w:ascii="Times New Roman" w:hAnsi="Times New Roman"/>
          <w:sz w:val="24"/>
          <w:szCs w:val="24"/>
        </w:rPr>
        <w:t xml:space="preserve"> прилагаются использованные проездные билеты.</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 xml:space="preserve">Авансовый отчет </w:t>
      </w:r>
      <w:hyperlink r:id="rId351" w:history="1">
        <w:r w:rsidRPr="00B24A79">
          <w:rPr>
            <w:rFonts w:ascii="Times New Roman" w:hAnsi="Times New Roman"/>
            <w:sz w:val="24"/>
            <w:szCs w:val="24"/>
          </w:rPr>
          <w:t>(ф. 0504505)</w:t>
        </w:r>
      </w:hyperlink>
      <w:r w:rsidRPr="00B24A79">
        <w:rPr>
          <w:rFonts w:ascii="Times New Roman" w:hAnsi="Times New Roman"/>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52" w:history="1">
        <w:r w:rsidRPr="00B24A79">
          <w:rPr>
            <w:rFonts w:ascii="Times New Roman" w:hAnsi="Times New Roman"/>
            <w:sz w:val="24"/>
            <w:szCs w:val="24"/>
          </w:rPr>
          <w:t>(ф. 0504505)</w:t>
        </w:r>
      </w:hyperlink>
      <w:r w:rsidRPr="00B24A79">
        <w:rPr>
          <w:rFonts w:ascii="Times New Roman" w:hAnsi="Times New Roman"/>
          <w:sz w:val="24"/>
          <w:szCs w:val="24"/>
        </w:rPr>
        <w:t>, наличие документов, подтверждающих использование денежных документов.</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 xml:space="preserve">Проверенный Авансовый отчет </w:t>
      </w:r>
      <w:hyperlink r:id="rId353" w:history="1">
        <w:r w:rsidRPr="00B24A79">
          <w:rPr>
            <w:rFonts w:ascii="Times New Roman" w:hAnsi="Times New Roman"/>
            <w:sz w:val="24"/>
            <w:szCs w:val="24"/>
          </w:rPr>
          <w:t>(ф. 0504505)</w:t>
        </w:r>
      </w:hyperlink>
      <w:r w:rsidRPr="00B24A79">
        <w:rPr>
          <w:rFonts w:ascii="Times New Roman" w:hAnsi="Times New Roman"/>
          <w:sz w:val="24"/>
          <w:szCs w:val="24"/>
        </w:rPr>
        <w:t xml:space="preserve"> утверждается руководителем, после чего принимается к учету.</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Проверка и утверждение отчета осуществляются в течение трех рабочих дней со дня представления его подотчетным лицом.</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54" w:history="1">
        <w:r w:rsidRPr="00B24A79">
          <w:rPr>
            <w:rFonts w:ascii="Times New Roman" w:hAnsi="Times New Roman"/>
            <w:sz w:val="24"/>
            <w:szCs w:val="24"/>
          </w:rPr>
          <w:t>(ф. 0504505)</w:t>
        </w:r>
      </w:hyperlink>
      <w:r w:rsidRPr="00B24A79">
        <w:rPr>
          <w:rFonts w:ascii="Times New Roman" w:hAnsi="Times New Roman"/>
          <w:sz w:val="24"/>
          <w:szCs w:val="24"/>
        </w:rPr>
        <w:t>.</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 xml:space="preserve">Если подотчетным лицом не представлен в установленный срок Авансовый отчет </w:t>
      </w:r>
      <w:hyperlink r:id="rId355" w:history="1">
        <w:r w:rsidRPr="00B24A79">
          <w:rPr>
            <w:rFonts w:ascii="Times New Roman" w:hAnsi="Times New Roman"/>
            <w:sz w:val="24"/>
            <w:szCs w:val="24"/>
          </w:rPr>
          <w:t>(ф. 0504505)</w:t>
        </w:r>
      </w:hyperlink>
      <w:r w:rsidRPr="00B24A79">
        <w:rPr>
          <w:rFonts w:ascii="Times New Roman" w:hAnsi="Times New Roman"/>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6" w:history="1">
        <w:r w:rsidRPr="00B24A79">
          <w:rPr>
            <w:rFonts w:ascii="Times New Roman" w:hAnsi="Times New Roman"/>
            <w:sz w:val="24"/>
            <w:szCs w:val="24"/>
          </w:rPr>
          <w:t>ст. ст. 137</w:t>
        </w:r>
      </w:hyperlink>
      <w:r w:rsidRPr="00B24A79">
        <w:rPr>
          <w:rFonts w:ascii="Times New Roman" w:hAnsi="Times New Roman"/>
          <w:sz w:val="24"/>
          <w:szCs w:val="24"/>
        </w:rPr>
        <w:t xml:space="preserve"> и </w:t>
      </w:r>
      <w:hyperlink r:id="rId357" w:history="1">
        <w:r w:rsidRPr="00B24A79">
          <w:rPr>
            <w:rFonts w:ascii="Times New Roman" w:hAnsi="Times New Roman"/>
            <w:sz w:val="24"/>
            <w:szCs w:val="24"/>
          </w:rPr>
          <w:t>138</w:t>
        </w:r>
      </w:hyperlink>
      <w:r w:rsidRPr="00B24A79">
        <w:rPr>
          <w:rFonts w:ascii="Times New Roman" w:hAnsi="Times New Roman"/>
          <w:sz w:val="24"/>
          <w:szCs w:val="24"/>
        </w:rPr>
        <w:t xml:space="preserve"> ТК РФ.</w:t>
      </w:r>
    </w:p>
    <w:p w:rsidR="00952C1F" w:rsidRPr="00B24A79" w:rsidRDefault="00952C1F" w:rsidP="00611582">
      <w:pPr>
        <w:numPr>
          <w:ilvl w:val="1"/>
          <w:numId w:val="17"/>
        </w:numPr>
        <w:spacing w:before="120" w:after="0" w:line="240" w:lineRule="auto"/>
        <w:ind w:left="0" w:firstLine="567"/>
        <w:jc w:val="both"/>
        <w:outlineLvl w:val="1"/>
        <w:rPr>
          <w:rFonts w:ascii="Times New Roman" w:hAnsi="Times New Roman"/>
          <w:sz w:val="24"/>
          <w:szCs w:val="24"/>
        </w:rPr>
      </w:pPr>
      <w:r w:rsidRPr="00B24A79">
        <w:rPr>
          <w:rFonts w:ascii="Times New Roman" w:hAnsi="Times New Roman"/>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952C1F" w:rsidRPr="00B24A79" w:rsidRDefault="00952C1F" w:rsidP="00952C1F">
      <w:pPr>
        <w:keepNext/>
        <w:keepLines/>
        <w:spacing w:after="0" w:line="240" w:lineRule="auto"/>
        <w:ind w:left="5670"/>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keepNext/>
        <w:keepLines/>
        <w:spacing w:after="0" w:line="240" w:lineRule="auto"/>
        <w:ind w:left="5670"/>
        <w:rPr>
          <w:rFonts w:ascii="Times New Roman" w:hAnsi="Times New Roman"/>
          <w:sz w:val="24"/>
          <w:szCs w:val="24"/>
        </w:rPr>
      </w:pPr>
      <w:r w:rsidRPr="00B24A79">
        <w:rPr>
          <w:rFonts w:ascii="Times New Roman" w:hAnsi="Times New Roman"/>
          <w:sz w:val="24"/>
          <w:szCs w:val="24"/>
        </w:rPr>
        <w:t>Приложение № 9</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5670"/>
        <w:rPr>
          <w:rFonts w:ascii="Times New Roman" w:hAnsi="Times New Roman"/>
          <w:sz w:val="24"/>
          <w:szCs w:val="24"/>
        </w:rPr>
      </w:pPr>
    </w:p>
    <w:p w:rsidR="00952C1F" w:rsidRPr="00B24A79" w:rsidRDefault="00952C1F" w:rsidP="00952C1F">
      <w:pPr>
        <w:keepNext/>
        <w:keepLines/>
        <w:spacing w:after="300" w:line="240" w:lineRule="auto"/>
        <w:contextualSpacing/>
        <w:jc w:val="center"/>
        <w:outlineLvl w:val="0"/>
        <w:rPr>
          <w:rFonts w:ascii="Times New Roman" w:hAnsi="Times New Roman"/>
          <w:b/>
          <w:spacing w:val="5"/>
          <w:kern w:val="28"/>
          <w:sz w:val="24"/>
          <w:szCs w:val="24"/>
        </w:rPr>
      </w:pPr>
      <w:bookmarkStart w:id="304" w:name="_docStart_14"/>
      <w:bookmarkStart w:id="305" w:name="_title_14"/>
      <w:bookmarkStart w:id="306" w:name="_ref_1-3bdcd53da2c440"/>
      <w:bookmarkEnd w:id="304"/>
      <w:r w:rsidRPr="00B24A79">
        <w:rPr>
          <w:rFonts w:ascii="Times New Roman" w:hAnsi="Times New Roman"/>
          <w:b/>
          <w:spacing w:val="5"/>
          <w:kern w:val="28"/>
          <w:sz w:val="24"/>
          <w:szCs w:val="24"/>
        </w:rPr>
        <w:t>Порядок формирования и использования резервов</w:t>
      </w:r>
    </w:p>
    <w:p w:rsidR="00952C1F" w:rsidRPr="00B24A79" w:rsidRDefault="00952C1F" w:rsidP="00952C1F">
      <w:pPr>
        <w:keepNext/>
        <w:keepLines/>
        <w:spacing w:after="300" w:line="240" w:lineRule="auto"/>
        <w:ind w:left="482"/>
        <w:contextualSpacing/>
        <w:jc w:val="center"/>
        <w:outlineLvl w:val="0"/>
        <w:rPr>
          <w:rFonts w:ascii="Times New Roman" w:hAnsi="Times New Roman"/>
          <w:b/>
          <w:spacing w:val="5"/>
          <w:kern w:val="28"/>
          <w:sz w:val="24"/>
          <w:szCs w:val="24"/>
        </w:rPr>
      </w:pPr>
      <w:r w:rsidRPr="00B24A79">
        <w:rPr>
          <w:rFonts w:ascii="Times New Roman" w:hAnsi="Times New Roman"/>
          <w:b/>
          <w:spacing w:val="5"/>
          <w:kern w:val="28"/>
          <w:sz w:val="24"/>
          <w:szCs w:val="24"/>
        </w:rPr>
        <w:t>предстоящих расходов</w:t>
      </w:r>
      <w:bookmarkEnd w:id="305"/>
      <w:bookmarkEnd w:id="306"/>
    </w:p>
    <w:p w:rsidR="00952C1F" w:rsidRPr="00B24A79" w:rsidRDefault="00952C1F" w:rsidP="00952C1F">
      <w:pPr>
        <w:keepNext/>
        <w:keepLines/>
        <w:spacing w:after="300" w:line="240" w:lineRule="auto"/>
        <w:ind w:left="482"/>
        <w:contextualSpacing/>
        <w:jc w:val="center"/>
        <w:outlineLvl w:val="0"/>
        <w:rPr>
          <w:rFonts w:ascii="Times New Roman" w:hAnsi="Times New Roman"/>
          <w:b/>
          <w:spacing w:val="5"/>
          <w:kern w:val="28"/>
          <w:sz w:val="24"/>
          <w:szCs w:val="24"/>
        </w:rPr>
      </w:pPr>
    </w:p>
    <w:p w:rsidR="00952C1F" w:rsidRPr="00B24A79" w:rsidRDefault="00952C1F" w:rsidP="00611582">
      <w:pPr>
        <w:numPr>
          <w:ilvl w:val="0"/>
          <w:numId w:val="18"/>
        </w:numPr>
        <w:spacing w:before="120" w:after="0" w:line="240" w:lineRule="auto"/>
        <w:contextualSpacing/>
        <w:jc w:val="center"/>
        <w:outlineLvl w:val="0"/>
        <w:rPr>
          <w:rFonts w:ascii="Times New Roman" w:hAnsi="Times New Roman"/>
          <w:sz w:val="24"/>
          <w:szCs w:val="24"/>
        </w:rPr>
      </w:pPr>
      <w:bookmarkStart w:id="307" w:name="_ref_1-3ad3ba7e08d04a"/>
      <w:r w:rsidRPr="00B24A79">
        <w:rPr>
          <w:rFonts w:ascii="Times New Roman" w:hAnsi="Times New Roman"/>
          <w:b/>
          <w:sz w:val="24"/>
          <w:szCs w:val="24"/>
        </w:rPr>
        <w:t>Общие положения</w:t>
      </w:r>
      <w:bookmarkEnd w:id="307"/>
    </w:p>
    <w:p w:rsidR="00952C1F" w:rsidRPr="00B24A79" w:rsidRDefault="00952C1F" w:rsidP="00611582">
      <w:pPr>
        <w:numPr>
          <w:ilvl w:val="1"/>
          <w:numId w:val="18"/>
        </w:numPr>
        <w:spacing w:before="120" w:after="0" w:line="240" w:lineRule="auto"/>
        <w:contextualSpacing/>
        <w:jc w:val="both"/>
        <w:outlineLvl w:val="1"/>
        <w:rPr>
          <w:rFonts w:ascii="Times New Roman" w:hAnsi="Times New Roman"/>
          <w:sz w:val="24"/>
          <w:szCs w:val="24"/>
        </w:rPr>
      </w:pPr>
      <w:bookmarkStart w:id="308" w:name="_ref_1-eb6bc5f7d3004a"/>
      <w:r w:rsidRPr="00B24A79">
        <w:rPr>
          <w:rFonts w:ascii="Times New Roman" w:hAnsi="Times New Roman"/>
          <w:sz w:val="24"/>
          <w:szCs w:val="24"/>
        </w:rPr>
        <w:t>В учете формируются следующие резервы:</w:t>
      </w:r>
      <w:bookmarkEnd w:id="308"/>
    </w:p>
    <w:p w:rsidR="00952C1F" w:rsidRPr="00B24A79" w:rsidRDefault="00952C1F" w:rsidP="00611582">
      <w:pPr>
        <w:numPr>
          <w:ilvl w:val="1"/>
          <w:numId w:val="4"/>
        </w:numPr>
        <w:spacing w:before="120"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Start w:id="309" w:name="_ref_1-4bb54f341d9942"/>
    </w:p>
    <w:p w:rsidR="00952C1F" w:rsidRPr="00B24A79" w:rsidRDefault="00952C1F" w:rsidP="00952C1F">
      <w:pPr>
        <w:spacing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1.2. Каждый резерв используется только на покрытие тех расходов, в отношении которых он был создан.</w:t>
      </w:r>
      <w:bookmarkStart w:id="310" w:name="_ref_1-078cf6d4e4104f"/>
      <w:bookmarkEnd w:id="309"/>
    </w:p>
    <w:p w:rsidR="00952C1F" w:rsidRPr="00B24A79" w:rsidRDefault="00952C1F" w:rsidP="00952C1F">
      <w:pPr>
        <w:spacing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lastRenderedPageBreak/>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Start w:id="311" w:name="_ref_1-ddd39a6901ba49"/>
      <w:bookmarkEnd w:id="310"/>
    </w:p>
    <w:p w:rsidR="00952C1F" w:rsidRPr="00B24A79" w:rsidRDefault="00952C1F" w:rsidP="00952C1F">
      <w:pPr>
        <w:spacing w:after="0" w:line="240" w:lineRule="auto"/>
        <w:ind w:firstLine="567"/>
        <w:contextualSpacing/>
        <w:jc w:val="both"/>
        <w:rPr>
          <w:rFonts w:ascii="Times New Roman" w:hAnsi="Times New Roman"/>
          <w:sz w:val="24"/>
          <w:szCs w:val="24"/>
        </w:rPr>
      </w:pPr>
      <w:r w:rsidRPr="00B24A79">
        <w:rPr>
          <w:rFonts w:ascii="Times New Roman" w:hAnsi="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bookmarkEnd w:id="311"/>
    </w:p>
    <w:p w:rsidR="00952C1F" w:rsidRPr="00B24A79" w:rsidRDefault="00952C1F" w:rsidP="00952C1F">
      <w:pPr>
        <w:ind w:firstLine="567"/>
        <w:jc w:val="both"/>
        <w:rPr>
          <w:rFonts w:ascii="Times New Roman" w:hAnsi="Times New Roman"/>
          <w:sz w:val="24"/>
          <w:szCs w:val="24"/>
        </w:rPr>
      </w:pPr>
    </w:p>
    <w:p w:rsidR="00952C1F" w:rsidRPr="00B24A79" w:rsidRDefault="00952C1F" w:rsidP="00611582">
      <w:pPr>
        <w:numPr>
          <w:ilvl w:val="0"/>
          <w:numId w:val="18"/>
        </w:numPr>
        <w:spacing w:before="120" w:after="0" w:line="240" w:lineRule="auto"/>
        <w:contextualSpacing/>
        <w:jc w:val="center"/>
        <w:outlineLvl w:val="0"/>
        <w:rPr>
          <w:rFonts w:ascii="Times New Roman" w:hAnsi="Times New Roman"/>
          <w:b/>
          <w:sz w:val="24"/>
          <w:szCs w:val="24"/>
        </w:rPr>
      </w:pPr>
      <w:bookmarkStart w:id="312" w:name="_ref_1-68bb75cd0e8f4b"/>
      <w:r w:rsidRPr="00B24A79">
        <w:rPr>
          <w:rFonts w:ascii="Times New Roman" w:hAnsi="Times New Roman"/>
          <w:b/>
          <w:sz w:val="24"/>
          <w:szCs w:val="24"/>
        </w:rPr>
        <w:t>Резерв для оплаты отпусков</w:t>
      </w:r>
      <w:bookmarkEnd w:id="312"/>
    </w:p>
    <w:p w:rsidR="00952C1F" w:rsidRPr="00B24A79" w:rsidRDefault="00952C1F" w:rsidP="00952C1F">
      <w:pPr>
        <w:ind w:firstLine="567"/>
        <w:jc w:val="both"/>
        <w:rPr>
          <w:rFonts w:ascii="Times New Roman" w:hAnsi="Times New Roman"/>
          <w:sz w:val="24"/>
          <w:szCs w:val="24"/>
        </w:rPr>
      </w:pPr>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 xml:space="preserve">2.1. </w:t>
      </w:r>
      <w:bookmarkStart w:id="313" w:name="_ref_1-cf5fdd45ada442"/>
      <w:r w:rsidRPr="00B24A79">
        <w:rPr>
          <w:rFonts w:ascii="Times New Roman" w:hAnsi="Times New Roman"/>
          <w:sz w:val="24"/>
          <w:szCs w:val="24"/>
        </w:rPr>
        <w:t>В целях расчета резерва для оплаты отпусков осуществляется оценка обязательств по состоянию на конец каждого года.</w:t>
      </w:r>
      <w:bookmarkStart w:id="314" w:name="_ref_1-373c3142cb4641"/>
      <w:bookmarkEnd w:id="313"/>
    </w:p>
    <w:p w:rsidR="00952C1F" w:rsidRPr="00B24A79" w:rsidRDefault="00952C1F" w:rsidP="00952C1F">
      <w:pPr>
        <w:spacing w:after="0" w:line="240" w:lineRule="auto"/>
        <w:ind w:firstLine="567"/>
        <w:jc w:val="both"/>
        <w:outlineLvl w:val="1"/>
        <w:rPr>
          <w:rFonts w:ascii="Times New Roman" w:hAnsi="Times New Roman"/>
          <w:sz w:val="24"/>
          <w:szCs w:val="24"/>
        </w:rPr>
      </w:pPr>
      <w:r w:rsidRPr="00B24A79">
        <w:rPr>
          <w:rFonts w:ascii="Times New Roman" w:hAnsi="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14"/>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bookmarkStart w:id="315" w:name="_ref_1-a10536d50f9a4d"/>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Start w:id="316" w:name="_ref_1-fbf4fe5cc60e47"/>
      <w:bookmarkEnd w:id="315"/>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2.4. Резерв для оплаты отпусков состоит из определяемых отдельно обязательств:</w:t>
      </w:r>
      <w:bookmarkEnd w:id="316"/>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на оплату отпусков работникам;</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на уплату страховых взносов.</w:t>
      </w:r>
      <w:bookmarkStart w:id="317" w:name="_ref_1-97d5b02b2f514d"/>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2.5. Расчет оценки обязательства на оплату отпусков производится в целом по формуле:</w:t>
      </w:r>
      <w:bookmarkEnd w:id="317"/>
    </w:p>
    <w:tbl>
      <w:tblPr>
        <w:tblW w:w="5000" w:type="pct"/>
        <w:tblLook w:val="04A0" w:firstRow="1" w:lastRow="0" w:firstColumn="1" w:lastColumn="0" w:noHBand="0" w:noVBand="1"/>
      </w:tblPr>
      <w:tblGrid>
        <w:gridCol w:w="1915"/>
        <w:gridCol w:w="5743"/>
        <w:gridCol w:w="1914"/>
      </w:tblGrid>
      <w:tr w:rsidR="00952C1F" w:rsidRPr="00B24A79" w:rsidTr="0061076F">
        <w:tc>
          <w:tcPr>
            <w:tcW w:w="1000" w:type="pct"/>
          </w:tcPr>
          <w:p w:rsidR="00952C1F" w:rsidRPr="00B24A79" w:rsidRDefault="00952C1F" w:rsidP="0061076F">
            <w:pPr>
              <w:keepNext/>
              <w:spacing w:after="0" w:line="240" w:lineRule="auto"/>
              <w:ind w:firstLine="567"/>
              <w:jc w:val="both"/>
              <w:rPr>
                <w:rFonts w:ascii="Times New Roman" w:hAnsi="Times New Roman"/>
                <w:sz w:val="24"/>
                <w:szCs w:val="24"/>
              </w:rPr>
            </w:pPr>
          </w:p>
        </w:tc>
        <w:tc>
          <w:tcPr>
            <w:tcW w:w="3000" w:type="pct"/>
          </w:tcPr>
          <w:p w:rsidR="00952C1F" w:rsidRPr="00B24A79" w:rsidRDefault="00952C1F" w:rsidP="0061076F">
            <w:pPr>
              <w:keepNext/>
              <w:spacing w:after="0" w:line="240" w:lineRule="auto"/>
              <w:ind w:left="-1914" w:firstLine="567"/>
              <w:jc w:val="both"/>
              <w:rPr>
                <w:rFonts w:ascii="Times New Roman" w:hAnsi="Times New Roman"/>
                <w:sz w:val="24"/>
                <w:szCs w:val="24"/>
              </w:rPr>
            </w:pPr>
            <w:r w:rsidRPr="00B24A79">
              <w:rPr>
                <w:rFonts w:ascii="Times New Roman" w:hAnsi="Times New Roman"/>
                <w:sz w:val="24"/>
                <w:szCs w:val="24"/>
              </w:rPr>
              <w:t>Обязательство на оплату отпусков = ∑(</w:t>
            </w:r>
            <w:proofErr w:type="spellStart"/>
            <w:r w:rsidRPr="00B24A79">
              <w:rPr>
                <w:rFonts w:ascii="Times New Roman" w:hAnsi="Times New Roman"/>
                <w:sz w:val="24"/>
                <w:szCs w:val="24"/>
              </w:rPr>
              <w:t>К</w:t>
            </w:r>
            <w:proofErr w:type="gramStart"/>
            <w:r w:rsidRPr="00B24A79">
              <w:rPr>
                <w:rFonts w:ascii="Times New Roman" w:hAnsi="Times New Roman"/>
                <w:sz w:val="24"/>
                <w:szCs w:val="24"/>
                <w:vertAlign w:val="subscript"/>
              </w:rPr>
              <w:t>n</w:t>
            </w:r>
            <w:proofErr w:type="spellEnd"/>
            <w:proofErr w:type="gramEnd"/>
            <w:r w:rsidRPr="00B24A79">
              <w:rPr>
                <w:rFonts w:ascii="Times New Roman" w:hAnsi="Times New Roman"/>
                <w:sz w:val="24"/>
                <w:szCs w:val="24"/>
                <w:vertAlign w:val="subscript"/>
              </w:rPr>
              <w:t xml:space="preserve"> </w:t>
            </w:r>
            <w:r w:rsidRPr="00B24A79">
              <w:rPr>
                <w:rFonts w:ascii="Times New Roman" w:hAnsi="Times New Roman"/>
                <w:sz w:val="24"/>
                <w:szCs w:val="24"/>
              </w:rPr>
              <w:t xml:space="preserve">х </w:t>
            </w:r>
            <w:proofErr w:type="spellStart"/>
            <w:r w:rsidRPr="00B24A79">
              <w:rPr>
                <w:rFonts w:ascii="Times New Roman" w:hAnsi="Times New Roman"/>
                <w:sz w:val="24"/>
                <w:szCs w:val="24"/>
              </w:rPr>
              <w:t>СЗП</w:t>
            </w:r>
            <w:r w:rsidRPr="00B24A79">
              <w:rPr>
                <w:rFonts w:ascii="Times New Roman" w:hAnsi="Times New Roman"/>
                <w:sz w:val="24"/>
                <w:szCs w:val="24"/>
                <w:vertAlign w:val="subscript"/>
              </w:rPr>
              <w:t>n</w:t>
            </w:r>
            <w:proofErr w:type="spellEnd"/>
            <w:r w:rsidRPr="00B24A79">
              <w:rPr>
                <w:rFonts w:ascii="Times New Roman" w:hAnsi="Times New Roman"/>
                <w:sz w:val="24"/>
                <w:szCs w:val="24"/>
              </w:rPr>
              <w:t>),</w:t>
            </w:r>
          </w:p>
        </w:tc>
        <w:tc>
          <w:tcPr>
            <w:tcW w:w="1000" w:type="pct"/>
          </w:tcPr>
          <w:p w:rsidR="00952C1F" w:rsidRPr="00B24A79" w:rsidRDefault="00952C1F" w:rsidP="0061076F">
            <w:pPr>
              <w:keepNext/>
              <w:spacing w:after="0" w:line="240" w:lineRule="auto"/>
              <w:ind w:firstLine="567"/>
              <w:jc w:val="both"/>
              <w:rPr>
                <w:rFonts w:ascii="Times New Roman" w:hAnsi="Times New Roman"/>
                <w:sz w:val="24"/>
                <w:szCs w:val="24"/>
              </w:rPr>
            </w:pPr>
            <w:r w:rsidRPr="00B24A79">
              <w:rPr>
                <w:rFonts w:ascii="Times New Roman" w:hAnsi="Times New Roman"/>
                <w:sz w:val="24"/>
                <w:szCs w:val="24"/>
              </w:rPr>
              <w:t> </w:t>
            </w:r>
          </w:p>
        </w:tc>
      </w:tr>
    </w:tbl>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где </w:t>
      </w:r>
      <w:proofErr w:type="spellStart"/>
      <w:r w:rsidRPr="00B24A79">
        <w:rPr>
          <w:rFonts w:ascii="Times New Roman" w:hAnsi="Times New Roman"/>
          <w:sz w:val="24"/>
          <w:szCs w:val="24"/>
        </w:rPr>
        <w:t>К</w:t>
      </w:r>
      <w:proofErr w:type="gramStart"/>
      <w:r w:rsidRPr="00B24A79">
        <w:rPr>
          <w:rFonts w:ascii="Times New Roman" w:hAnsi="Times New Roman"/>
          <w:sz w:val="24"/>
          <w:szCs w:val="24"/>
          <w:vertAlign w:val="subscript"/>
        </w:rPr>
        <w:t>n</w:t>
      </w:r>
      <w:proofErr w:type="spellEnd"/>
      <w:proofErr w:type="gramEnd"/>
      <w:r w:rsidRPr="00B24A79">
        <w:rPr>
          <w:rFonts w:ascii="Times New Roman" w:hAnsi="Times New Roman"/>
          <w:sz w:val="24"/>
          <w:szCs w:val="24"/>
        </w:rPr>
        <w:t xml:space="preserve"> - количество неиспользованных n-м сотрудником дней отпуска по состоянию на конец расчетного периода;</w:t>
      </w:r>
    </w:p>
    <w:p w:rsidR="00952C1F" w:rsidRPr="00B24A79" w:rsidRDefault="00952C1F" w:rsidP="00952C1F">
      <w:pPr>
        <w:spacing w:after="0" w:line="240" w:lineRule="auto"/>
        <w:ind w:firstLine="567"/>
        <w:jc w:val="both"/>
        <w:rPr>
          <w:rFonts w:ascii="Times New Roman" w:hAnsi="Times New Roman"/>
          <w:sz w:val="24"/>
          <w:szCs w:val="24"/>
        </w:rPr>
      </w:pPr>
      <w:proofErr w:type="spellStart"/>
      <w:r w:rsidRPr="00B24A79">
        <w:rPr>
          <w:rFonts w:ascii="Times New Roman" w:hAnsi="Times New Roman"/>
          <w:sz w:val="24"/>
          <w:szCs w:val="24"/>
        </w:rPr>
        <w:t>СЗП</w:t>
      </w:r>
      <w:proofErr w:type="gramStart"/>
      <w:r w:rsidRPr="00B24A79">
        <w:rPr>
          <w:rFonts w:ascii="Times New Roman" w:hAnsi="Times New Roman"/>
          <w:sz w:val="24"/>
          <w:szCs w:val="24"/>
          <w:vertAlign w:val="subscript"/>
        </w:rPr>
        <w:t>n</w:t>
      </w:r>
      <w:proofErr w:type="spellEnd"/>
      <w:proofErr w:type="gramEnd"/>
      <w:r w:rsidRPr="00B24A79">
        <w:rPr>
          <w:rFonts w:ascii="Times New Roman" w:hAnsi="Times New Roman"/>
          <w:sz w:val="24"/>
          <w:szCs w:val="24"/>
        </w:rPr>
        <w:t xml:space="preserve"> - средний дневной заработок n-</w:t>
      </w:r>
      <w:proofErr w:type="spellStart"/>
      <w:r w:rsidRPr="00B24A79">
        <w:rPr>
          <w:rFonts w:ascii="Times New Roman" w:hAnsi="Times New Roman"/>
          <w:sz w:val="24"/>
          <w:szCs w:val="24"/>
        </w:rPr>
        <w:t>го</w:t>
      </w:r>
      <w:proofErr w:type="spellEnd"/>
      <w:r w:rsidRPr="00B24A79">
        <w:rPr>
          <w:rFonts w:ascii="Times New Roman" w:hAnsi="Times New Roman"/>
          <w:sz w:val="24"/>
          <w:szCs w:val="24"/>
        </w:rPr>
        <w:t xml:space="preserve"> работника, определяемый по состоянию на конец расчетного периода в соответствии с </w:t>
      </w:r>
      <w:hyperlink r:id="rId358" w:history="1">
        <w:r w:rsidRPr="00B24A79">
          <w:rPr>
            <w:rFonts w:ascii="Times New Roman" w:hAnsi="Times New Roman"/>
            <w:sz w:val="24"/>
            <w:szCs w:val="24"/>
          </w:rPr>
          <w:t>п. 10</w:t>
        </w:r>
      </w:hyperlink>
      <w:r w:rsidRPr="00B24A79">
        <w:rPr>
          <w:rFonts w:ascii="Times New Roman" w:hAnsi="Times New Roman"/>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n - число работников, имеющих право на оплачиваемые отпуска по состоянию на конец соответствующего периода.</w:t>
      </w:r>
      <w:bookmarkStart w:id="318" w:name="_ref_1-c178fb7489454d"/>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2.6. Оценка обязательств по сумме страховых взносов рассчитывается в среднем по формуле:</w:t>
      </w:r>
      <w:bookmarkEnd w:id="318"/>
    </w:p>
    <w:tbl>
      <w:tblPr>
        <w:tblW w:w="5000" w:type="pct"/>
        <w:tblLook w:val="04A0" w:firstRow="1" w:lastRow="0" w:firstColumn="1" w:lastColumn="0" w:noHBand="0" w:noVBand="1"/>
      </w:tblPr>
      <w:tblGrid>
        <w:gridCol w:w="574"/>
        <w:gridCol w:w="8519"/>
        <w:gridCol w:w="479"/>
      </w:tblGrid>
      <w:tr w:rsidR="00952C1F" w:rsidRPr="00B24A79" w:rsidTr="0061076F">
        <w:tc>
          <w:tcPr>
            <w:tcW w:w="300" w:type="pct"/>
          </w:tcPr>
          <w:p w:rsidR="00952C1F" w:rsidRPr="00B24A79" w:rsidRDefault="00952C1F" w:rsidP="0061076F">
            <w:pPr>
              <w:keepNext/>
              <w:spacing w:after="0" w:line="240" w:lineRule="auto"/>
              <w:ind w:firstLine="567"/>
              <w:jc w:val="both"/>
              <w:rPr>
                <w:rFonts w:ascii="Times New Roman" w:hAnsi="Times New Roman"/>
                <w:sz w:val="24"/>
                <w:szCs w:val="24"/>
              </w:rPr>
            </w:pPr>
          </w:p>
        </w:tc>
        <w:tc>
          <w:tcPr>
            <w:tcW w:w="4450" w:type="pct"/>
          </w:tcPr>
          <w:p w:rsidR="00952C1F" w:rsidRPr="00B24A79" w:rsidRDefault="00952C1F" w:rsidP="0061076F">
            <w:pPr>
              <w:keepNext/>
              <w:spacing w:after="0" w:line="240" w:lineRule="auto"/>
              <w:jc w:val="both"/>
              <w:rPr>
                <w:rFonts w:ascii="Times New Roman" w:hAnsi="Times New Roman"/>
                <w:sz w:val="24"/>
                <w:szCs w:val="24"/>
              </w:rPr>
            </w:pPr>
            <w:r w:rsidRPr="00B24A79">
              <w:rPr>
                <w:rFonts w:ascii="Times New Roman" w:hAnsi="Times New Roman"/>
                <w:sz w:val="24"/>
                <w:szCs w:val="24"/>
              </w:rPr>
              <w:t>Обязательство на уплату страховых взносов = Обязательство на оплату отпусков x</w:t>
            </w:r>
            <w:proofErr w:type="gramStart"/>
            <w:r w:rsidRPr="00B24A79">
              <w:rPr>
                <w:rFonts w:ascii="Times New Roman" w:hAnsi="Times New Roman"/>
                <w:sz w:val="24"/>
                <w:szCs w:val="24"/>
              </w:rPr>
              <w:t xml:space="preserve"> С</w:t>
            </w:r>
            <w:proofErr w:type="gramEnd"/>
            <w:r w:rsidRPr="00B24A79">
              <w:rPr>
                <w:rFonts w:ascii="Times New Roman" w:hAnsi="Times New Roman"/>
                <w:sz w:val="24"/>
                <w:szCs w:val="24"/>
              </w:rPr>
              <w:t>,</w:t>
            </w:r>
          </w:p>
        </w:tc>
        <w:tc>
          <w:tcPr>
            <w:tcW w:w="300" w:type="pct"/>
          </w:tcPr>
          <w:p w:rsidR="00952C1F" w:rsidRPr="00B24A79" w:rsidRDefault="00952C1F" w:rsidP="0061076F">
            <w:pPr>
              <w:keepNext/>
              <w:spacing w:after="0" w:line="240" w:lineRule="auto"/>
              <w:ind w:firstLine="567"/>
              <w:jc w:val="both"/>
              <w:rPr>
                <w:rFonts w:ascii="Times New Roman" w:hAnsi="Times New Roman"/>
                <w:sz w:val="24"/>
                <w:szCs w:val="24"/>
              </w:rPr>
            </w:pPr>
            <w:r w:rsidRPr="00B24A79">
              <w:rPr>
                <w:rFonts w:ascii="Times New Roman" w:hAnsi="Times New Roman"/>
                <w:sz w:val="24"/>
                <w:szCs w:val="24"/>
              </w:rPr>
              <w:t> </w:t>
            </w:r>
          </w:p>
        </w:tc>
      </w:tr>
    </w:tbl>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где</w:t>
      </w:r>
      <w:proofErr w:type="gramStart"/>
      <w:r w:rsidRPr="00B24A79">
        <w:rPr>
          <w:rFonts w:ascii="Times New Roman" w:hAnsi="Times New Roman"/>
          <w:sz w:val="24"/>
          <w:szCs w:val="24"/>
        </w:rPr>
        <w:t xml:space="preserve"> С</w:t>
      </w:r>
      <w:proofErr w:type="gramEnd"/>
      <w:r w:rsidRPr="00B24A79">
        <w:rPr>
          <w:rFonts w:ascii="Times New Roman" w:hAnsi="Times New Roman"/>
          <w:sz w:val="24"/>
          <w:szCs w:val="24"/>
        </w:rPr>
        <w:t xml:space="preserve"> - средневзвешенная ставка страховых взносов за последний месяц соответствующего периода.</w:t>
      </w:r>
      <w:bookmarkStart w:id="319" w:name="_ref_1-a861fcbaca1a4a"/>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Start w:id="320" w:name="_ref_1-35e17e5b5b7a4e"/>
      <w:bookmarkEnd w:id="319"/>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Start w:id="321" w:name="_ref_1-75ec59b825df4b"/>
      <w:bookmarkEnd w:id="320"/>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B24A79">
        <w:rPr>
          <w:rFonts w:ascii="Times New Roman" w:hAnsi="Times New Roman"/>
          <w:sz w:val="24"/>
          <w:szCs w:val="24"/>
        </w:rPr>
        <w:t>Доначисленная</w:t>
      </w:r>
      <w:proofErr w:type="spellEnd"/>
      <w:r w:rsidRPr="00B24A79">
        <w:rPr>
          <w:rFonts w:ascii="Times New Roman" w:hAnsi="Times New Roman"/>
          <w:sz w:val="24"/>
          <w:szCs w:val="24"/>
        </w:rPr>
        <w:t xml:space="preserve"> сумма резерва относится на расходы текущего финансового года.</w:t>
      </w:r>
      <w:bookmarkStart w:id="322" w:name="_ref_1-b3219d39cb924f"/>
      <w:bookmarkEnd w:id="321"/>
    </w:p>
    <w:p w:rsidR="00952C1F" w:rsidRPr="00B24A79" w:rsidRDefault="00952C1F" w:rsidP="00952C1F">
      <w:pPr>
        <w:spacing w:after="0" w:line="240" w:lineRule="auto"/>
        <w:ind w:firstLine="567"/>
        <w:jc w:val="both"/>
        <w:rPr>
          <w:rFonts w:ascii="Times New Roman" w:hAnsi="Times New Roman"/>
          <w:sz w:val="24"/>
          <w:szCs w:val="24"/>
        </w:rPr>
      </w:pPr>
      <w:r w:rsidRPr="00B24A79">
        <w:rPr>
          <w:rFonts w:ascii="Times New Roman" w:hAnsi="Times New Roman"/>
          <w:sz w:val="24"/>
          <w:szCs w:val="24"/>
        </w:rPr>
        <w:t xml:space="preserve">2.10. Если рассчитанная величина резерва для оплаты отпусков меньше суммы резерва, фактически учтенной на счете, резерв уменьшается на разницу между этими </w:t>
      </w:r>
      <w:r w:rsidRPr="00B24A79">
        <w:rPr>
          <w:rFonts w:ascii="Times New Roman" w:hAnsi="Times New Roman"/>
          <w:sz w:val="24"/>
          <w:szCs w:val="24"/>
        </w:rPr>
        <w:lastRenderedPageBreak/>
        <w:t>величинами. Сумма уменьшения резерва относится на уменьшение расходов текущего финансового года.</w:t>
      </w:r>
      <w:bookmarkEnd w:id="322"/>
    </w:p>
    <w:p w:rsidR="00952C1F" w:rsidRPr="00B24A79" w:rsidRDefault="00952C1F" w:rsidP="00952C1F">
      <w:pPr>
        <w:spacing w:after="0" w:line="240" w:lineRule="auto"/>
        <w:ind w:firstLine="567"/>
        <w:jc w:val="both"/>
        <w:rPr>
          <w:rFonts w:ascii="Times New Roman" w:hAnsi="Times New Roman"/>
          <w:sz w:val="24"/>
          <w:szCs w:val="24"/>
        </w:rPr>
      </w:pPr>
    </w:p>
    <w:p w:rsidR="00952C1F" w:rsidRPr="00B24A79" w:rsidRDefault="00952C1F" w:rsidP="00952C1F">
      <w:pPr>
        <w:spacing w:after="0" w:line="240" w:lineRule="auto"/>
        <w:jc w:val="both"/>
        <w:rPr>
          <w:rFonts w:ascii="Times New Roman" w:hAnsi="Times New Roman"/>
          <w:sz w:val="24"/>
          <w:szCs w:val="24"/>
        </w:rPr>
      </w:pPr>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Приложение № 1 </w:t>
      </w:r>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к Порядку формирования и</w:t>
      </w:r>
      <w:r w:rsidRPr="00B24A79">
        <w:rPr>
          <w:rFonts w:ascii="Times New Roman" w:hAnsi="Times New Roman"/>
          <w:sz w:val="24"/>
          <w:szCs w:val="24"/>
        </w:rPr>
        <w:br/>
        <w:t xml:space="preserve">использования резервов </w:t>
      </w:r>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предстоящих расходов</w:t>
      </w:r>
    </w:p>
    <w:p w:rsidR="00952C1F" w:rsidRPr="00B24A79" w:rsidRDefault="00952C1F" w:rsidP="00952C1F">
      <w:pPr>
        <w:keepNext/>
        <w:keepLines/>
        <w:spacing w:after="0" w:line="240" w:lineRule="auto"/>
        <w:ind w:left="5103"/>
        <w:rPr>
          <w:rFonts w:ascii="Times New Roman" w:hAnsi="Times New Roman"/>
          <w:sz w:val="24"/>
          <w:szCs w:val="24"/>
        </w:rPr>
      </w:pPr>
    </w:p>
    <w:p w:rsidR="00952C1F" w:rsidRPr="00B24A79" w:rsidRDefault="00952C1F" w:rsidP="00952C1F">
      <w:pPr>
        <w:spacing w:after="0" w:line="240" w:lineRule="auto"/>
        <w:jc w:val="center"/>
        <w:rPr>
          <w:rFonts w:ascii="Times New Roman" w:hAnsi="Times New Roman"/>
          <w:sz w:val="24"/>
          <w:szCs w:val="24"/>
        </w:rPr>
      </w:pPr>
      <w:r w:rsidRPr="00B24A79">
        <w:rPr>
          <w:rFonts w:ascii="Times New Roman" w:hAnsi="Times New Roman"/>
          <w:b/>
          <w:sz w:val="24"/>
          <w:szCs w:val="24"/>
        </w:rPr>
        <w:t>Сведения о количестве неиспользованных дней отпуска</w:t>
      </w:r>
    </w:p>
    <w:p w:rsidR="00952C1F" w:rsidRPr="00B24A79" w:rsidRDefault="00952C1F" w:rsidP="00952C1F">
      <w:pPr>
        <w:spacing w:after="0" w:line="240" w:lineRule="auto"/>
        <w:jc w:val="center"/>
        <w:rPr>
          <w:rFonts w:ascii="Times New Roman" w:hAnsi="Times New Roman"/>
          <w:b/>
          <w:sz w:val="24"/>
          <w:szCs w:val="24"/>
        </w:rPr>
      </w:pPr>
      <w:r w:rsidRPr="00B24A79">
        <w:rPr>
          <w:rFonts w:ascii="Times New Roman" w:hAnsi="Times New Roman"/>
          <w:b/>
          <w:sz w:val="24"/>
          <w:szCs w:val="24"/>
        </w:rPr>
        <w:t>по состоянию на "       "                   20        г.</w:t>
      </w:r>
    </w:p>
    <w:p w:rsidR="00952C1F" w:rsidRPr="00B24A79" w:rsidRDefault="00952C1F" w:rsidP="00952C1F">
      <w:pPr>
        <w:spacing w:after="0" w:line="240" w:lineRule="auto"/>
        <w:jc w:val="center"/>
        <w:rPr>
          <w:rFonts w:ascii="Times New Roman" w:hAnsi="Times New Roman"/>
          <w:sz w:val="24"/>
          <w:szCs w:val="24"/>
        </w:rPr>
      </w:pPr>
    </w:p>
    <w:tbl>
      <w:tblPr>
        <w:tblW w:w="5000" w:type="pct"/>
        <w:tblLook w:val="04A0" w:firstRow="1" w:lastRow="0" w:firstColumn="1" w:lastColumn="0" w:noHBand="0" w:noVBand="1"/>
      </w:tblPr>
      <w:tblGrid>
        <w:gridCol w:w="671"/>
        <w:gridCol w:w="2297"/>
        <w:gridCol w:w="2584"/>
        <w:gridCol w:w="4020"/>
      </w:tblGrid>
      <w:tr w:rsidR="00952C1F" w:rsidRPr="00B24A79" w:rsidTr="0061076F">
        <w:tc>
          <w:tcPr>
            <w:tcW w:w="3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sz w:val="24"/>
                <w:szCs w:val="24"/>
              </w:rPr>
              <w:t xml:space="preserve">№ </w:t>
            </w:r>
            <w:proofErr w:type="gramStart"/>
            <w:r w:rsidRPr="00B24A79">
              <w:rPr>
                <w:rFonts w:ascii="Times New Roman" w:hAnsi="Times New Roman"/>
                <w:sz w:val="24"/>
                <w:szCs w:val="24"/>
              </w:rPr>
              <w:t>п</w:t>
            </w:r>
            <w:proofErr w:type="gramEnd"/>
            <w:r w:rsidRPr="00B24A79">
              <w:rPr>
                <w:rFonts w:ascii="Times New Roman" w:hAnsi="Times New Roman"/>
                <w:sz w:val="24"/>
                <w:szCs w:val="24"/>
              </w:rPr>
              <w:t>/п</w:t>
            </w:r>
          </w:p>
        </w:tc>
        <w:tc>
          <w:tcPr>
            <w:tcW w:w="12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sz w:val="24"/>
                <w:szCs w:val="24"/>
              </w:rPr>
              <w:t>Ф.И.О.</w:t>
            </w:r>
          </w:p>
        </w:tc>
        <w:tc>
          <w:tcPr>
            <w:tcW w:w="21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sz w:val="24"/>
                <w:szCs w:val="24"/>
              </w:rPr>
              <w:t>Количество неиспользованных дней отпуска за фактически отработанное время</w:t>
            </w:r>
          </w:p>
        </w:tc>
      </w:tr>
      <w:tr w:rsidR="00952C1F" w:rsidRPr="00B24A79" w:rsidTr="0061076F">
        <w:tc>
          <w:tcPr>
            <w:tcW w:w="3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12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135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c>
          <w:tcPr>
            <w:tcW w:w="2100" w:type="pct"/>
            <w:tcBorders>
              <w:top w:val="single" w:sz="0" w:space="0" w:color="auto"/>
              <w:left w:val="single" w:sz="0" w:space="0" w:color="auto"/>
              <w:bottom w:val="single" w:sz="0" w:space="0" w:color="auto"/>
              <w:right w:val="single" w:sz="0" w:space="0" w:color="auto"/>
            </w:tcBorders>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 </w:t>
            </w:r>
          </w:p>
        </w:tc>
      </w:tr>
    </w:tbl>
    <w:p w:rsidR="00952C1F" w:rsidRPr="00B24A79" w:rsidRDefault="00952C1F" w:rsidP="00952C1F">
      <w:pPr>
        <w:rPr>
          <w:rFonts w:ascii="Times New Roman" w:hAnsi="Times New Roman"/>
          <w:sz w:val="24"/>
          <w:szCs w:val="24"/>
        </w:rPr>
      </w:pPr>
    </w:p>
    <w:tbl>
      <w:tblPr>
        <w:tblW w:w="7845" w:type="dxa"/>
        <w:tblLook w:val="04A0" w:firstRow="1" w:lastRow="0" w:firstColumn="1" w:lastColumn="0" w:noHBand="0" w:noVBand="1"/>
      </w:tblPr>
      <w:tblGrid>
        <w:gridCol w:w="3359"/>
        <w:gridCol w:w="1940"/>
        <w:gridCol w:w="2874"/>
      </w:tblGrid>
      <w:tr w:rsidR="00952C1F" w:rsidRPr="00B24A79" w:rsidTr="0061076F">
        <w:tc>
          <w:tcPr>
            <w:tcW w:w="3270" w:type="dxa"/>
          </w:tcPr>
          <w:p w:rsidR="00952C1F" w:rsidRPr="00B24A79" w:rsidRDefault="00952C1F" w:rsidP="0061076F">
            <w:pPr>
              <w:keepNext/>
              <w:spacing w:before="120" w:after="120"/>
              <w:rPr>
                <w:rFonts w:ascii="Times New Roman" w:hAnsi="Times New Roman"/>
                <w:sz w:val="24"/>
                <w:szCs w:val="24"/>
              </w:rPr>
            </w:pPr>
            <w:r w:rsidRPr="00B24A79">
              <w:rPr>
                <w:rFonts w:ascii="Times New Roman" w:hAnsi="Times New Roman"/>
                <w:sz w:val="24"/>
                <w:szCs w:val="24"/>
              </w:rPr>
              <w:t>Исполнитель     (должность)    </w:t>
            </w:r>
          </w:p>
        </w:tc>
        <w:tc>
          <w:tcPr>
            <w:tcW w:w="1830" w:type="dxa"/>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sz w:val="24"/>
                <w:szCs w:val="24"/>
              </w:rPr>
              <w:t>      (подпись)      </w:t>
            </w:r>
          </w:p>
        </w:tc>
        <w:tc>
          <w:tcPr>
            <w:tcW w:w="2745" w:type="dxa"/>
          </w:tcPr>
          <w:p w:rsidR="00952C1F" w:rsidRPr="00B24A79" w:rsidRDefault="00952C1F" w:rsidP="0061076F">
            <w:pPr>
              <w:keepNext/>
              <w:spacing w:before="120" w:after="120"/>
              <w:jc w:val="center"/>
              <w:rPr>
                <w:rFonts w:ascii="Times New Roman" w:hAnsi="Times New Roman"/>
                <w:sz w:val="24"/>
                <w:szCs w:val="24"/>
              </w:rPr>
            </w:pPr>
            <w:r w:rsidRPr="00B24A79">
              <w:rPr>
                <w:rFonts w:ascii="Times New Roman" w:hAnsi="Times New Roman"/>
                <w:sz w:val="24"/>
                <w:szCs w:val="24"/>
              </w:rPr>
              <w:t>(        (расшифровка)</w:t>
            </w:r>
            <w:proofErr w:type="gramStart"/>
            <w:r w:rsidRPr="00B24A79">
              <w:rPr>
                <w:rFonts w:ascii="Times New Roman" w:hAnsi="Times New Roman"/>
                <w:sz w:val="24"/>
                <w:szCs w:val="24"/>
              </w:rPr>
              <w:t xml:space="preserve">        )</w:t>
            </w:r>
            <w:proofErr w:type="gramEnd"/>
          </w:p>
        </w:tc>
      </w:tr>
    </w:tbl>
    <w:p w:rsidR="00952C1F" w:rsidRPr="00B24A79" w:rsidRDefault="00952C1F" w:rsidP="00952C1F">
      <w:pPr>
        <w:rPr>
          <w:rFonts w:ascii="Times New Roman" w:hAnsi="Times New Roman"/>
          <w:sz w:val="24"/>
          <w:szCs w:val="24"/>
        </w:rPr>
      </w:pPr>
      <w:r w:rsidRPr="00B24A79">
        <w:rPr>
          <w:rFonts w:ascii="Times New Roman" w:hAnsi="Times New Roman"/>
          <w:sz w:val="24"/>
          <w:szCs w:val="24"/>
        </w:rPr>
        <w:t>"       "                           20        г.</w:t>
      </w:r>
      <w:bookmarkStart w:id="323" w:name="_docEnd_14"/>
      <w:bookmarkEnd w:id="323"/>
    </w:p>
    <w:p w:rsidR="00952C1F" w:rsidRPr="00B24A79" w:rsidRDefault="00952C1F" w:rsidP="00952C1F">
      <w:pPr>
        <w:keepNext/>
        <w:keepLines/>
        <w:spacing w:after="0" w:line="240" w:lineRule="auto"/>
        <w:ind w:left="5103"/>
        <w:rPr>
          <w:rFonts w:ascii="Times New Roman" w:hAnsi="Times New Roman"/>
          <w:sz w:val="24"/>
          <w:szCs w:val="24"/>
        </w:rPr>
      </w:pPr>
      <w:r w:rsidRPr="00B24A79">
        <w:rPr>
          <w:rFonts w:ascii="Times New Roman" w:hAnsi="Times New Roman"/>
          <w:sz w:val="24"/>
          <w:szCs w:val="24"/>
        </w:rPr>
        <w:t>Приложение № 11</w:t>
      </w:r>
      <w:r w:rsidRPr="00B24A79">
        <w:rPr>
          <w:rFonts w:ascii="Times New Roman" w:hAnsi="Times New Roman"/>
          <w:sz w:val="24"/>
          <w:szCs w:val="24"/>
        </w:rPr>
        <w:br/>
        <w:t>к Учетной политике</w:t>
      </w:r>
      <w:r w:rsidRPr="00B24A79">
        <w:rPr>
          <w:rFonts w:ascii="Times New Roman" w:hAnsi="Times New Roman"/>
          <w:sz w:val="24"/>
          <w:szCs w:val="24"/>
        </w:rPr>
        <w:br/>
        <w:t>для целей бюджетного учета</w:t>
      </w:r>
    </w:p>
    <w:p w:rsidR="00952C1F" w:rsidRPr="00B24A79" w:rsidRDefault="00952C1F" w:rsidP="00952C1F">
      <w:pPr>
        <w:keepNext/>
        <w:keepLines/>
        <w:spacing w:after="0" w:line="240" w:lineRule="auto"/>
        <w:ind w:left="5103"/>
        <w:rPr>
          <w:rFonts w:ascii="Times New Roman" w:hAnsi="Times New Roman"/>
          <w:sz w:val="24"/>
          <w:szCs w:val="24"/>
        </w:rPr>
      </w:pPr>
    </w:p>
    <w:p w:rsidR="00952C1F" w:rsidRPr="00B24A79" w:rsidRDefault="00952C1F" w:rsidP="00952C1F">
      <w:pPr>
        <w:keepNext/>
        <w:keepLines/>
        <w:spacing w:after="0" w:line="240" w:lineRule="auto"/>
        <w:ind w:left="5103"/>
        <w:rPr>
          <w:rFonts w:ascii="Times New Roman" w:hAnsi="Times New Roman"/>
          <w:sz w:val="24"/>
          <w:szCs w:val="24"/>
        </w:rPr>
      </w:pPr>
    </w:p>
    <w:p w:rsidR="00952C1F" w:rsidRPr="00B24A79" w:rsidRDefault="00952C1F" w:rsidP="00952C1F">
      <w:pPr>
        <w:keepNext/>
        <w:keepLines/>
        <w:spacing w:before="120" w:after="300" w:line="240" w:lineRule="auto"/>
        <w:contextualSpacing/>
        <w:jc w:val="center"/>
        <w:outlineLvl w:val="0"/>
        <w:rPr>
          <w:rFonts w:ascii="Times New Roman" w:hAnsi="Times New Roman"/>
          <w:b/>
          <w:spacing w:val="5"/>
          <w:kern w:val="28"/>
          <w:sz w:val="24"/>
          <w:szCs w:val="24"/>
        </w:rPr>
      </w:pPr>
      <w:bookmarkStart w:id="324" w:name="_docStart_4"/>
      <w:bookmarkStart w:id="325" w:name="_title_4"/>
      <w:bookmarkStart w:id="326" w:name="_ref_555211"/>
      <w:bookmarkEnd w:id="324"/>
      <w:r w:rsidRPr="00B24A79">
        <w:rPr>
          <w:rFonts w:ascii="Times New Roman" w:hAnsi="Times New Roman"/>
          <w:b/>
          <w:spacing w:val="5"/>
          <w:kern w:val="28"/>
          <w:sz w:val="24"/>
          <w:szCs w:val="24"/>
        </w:rPr>
        <w:t>Самостоятельно разработанные формы первичных учетных документов</w:t>
      </w:r>
      <w:bookmarkEnd w:id="325"/>
      <w:bookmarkEnd w:id="326"/>
      <w:r w:rsidRPr="00B24A79">
        <w:rPr>
          <w:rFonts w:ascii="Times New Roman" w:hAnsi="Times New Roman"/>
          <w:b/>
          <w:spacing w:val="5"/>
          <w:kern w:val="28"/>
          <w:sz w:val="24"/>
          <w:szCs w:val="24"/>
        </w:rPr>
        <w:t>,</w:t>
      </w:r>
    </w:p>
    <w:p w:rsidR="00952C1F" w:rsidRPr="00B24A79" w:rsidRDefault="00952C1F" w:rsidP="00952C1F">
      <w:pPr>
        <w:keepNext/>
        <w:keepLines/>
        <w:spacing w:before="120" w:after="300" w:line="240" w:lineRule="auto"/>
        <w:contextualSpacing/>
        <w:jc w:val="center"/>
        <w:outlineLvl w:val="0"/>
        <w:rPr>
          <w:rFonts w:ascii="Times New Roman" w:hAnsi="Times New Roman"/>
          <w:b/>
          <w:spacing w:val="5"/>
          <w:kern w:val="28"/>
          <w:sz w:val="24"/>
          <w:szCs w:val="24"/>
        </w:rPr>
      </w:pPr>
      <w:proofErr w:type="gramStart"/>
      <w:r w:rsidRPr="00B24A79">
        <w:rPr>
          <w:rFonts w:ascii="Times New Roman" w:hAnsi="Times New Roman"/>
          <w:b/>
          <w:spacing w:val="5"/>
          <w:kern w:val="28"/>
          <w:sz w:val="24"/>
          <w:szCs w:val="24"/>
        </w:rPr>
        <w:t>применяемых</w:t>
      </w:r>
      <w:proofErr w:type="gramEnd"/>
      <w:r w:rsidRPr="00B24A79">
        <w:rPr>
          <w:rFonts w:ascii="Times New Roman" w:hAnsi="Times New Roman"/>
          <w:b/>
          <w:spacing w:val="5"/>
          <w:kern w:val="28"/>
          <w:sz w:val="24"/>
          <w:szCs w:val="24"/>
        </w:rPr>
        <w:t xml:space="preserve">  администрацией </w:t>
      </w:r>
      <w:proofErr w:type="spellStart"/>
      <w:r w:rsidRPr="00B24A79">
        <w:rPr>
          <w:rFonts w:ascii="Times New Roman" w:hAnsi="Times New Roman"/>
          <w:b/>
          <w:spacing w:val="5"/>
          <w:kern w:val="28"/>
          <w:sz w:val="24"/>
          <w:szCs w:val="24"/>
        </w:rPr>
        <w:t>Тумаковского</w:t>
      </w:r>
      <w:proofErr w:type="spellEnd"/>
      <w:r w:rsidRPr="00B24A79">
        <w:rPr>
          <w:rFonts w:ascii="Times New Roman" w:hAnsi="Times New Roman"/>
          <w:b/>
          <w:spacing w:val="5"/>
          <w:kern w:val="28"/>
          <w:sz w:val="24"/>
          <w:szCs w:val="24"/>
        </w:rPr>
        <w:t xml:space="preserve"> сельсовета </w:t>
      </w:r>
    </w:p>
    <w:p w:rsidR="00952C1F" w:rsidRPr="00B24A79" w:rsidRDefault="00952C1F" w:rsidP="00952C1F">
      <w:pPr>
        <w:autoSpaceDE w:val="0"/>
        <w:autoSpaceDN w:val="0"/>
        <w:adjustRightInd w:val="0"/>
        <w:ind w:firstLine="540"/>
        <w:jc w:val="both"/>
        <w:rPr>
          <w:rFonts w:ascii="Times New Roman" w:hAnsi="Times New Roman"/>
          <w:sz w:val="24"/>
          <w:szCs w:val="24"/>
        </w:rPr>
      </w:pPr>
    </w:p>
    <w:p w:rsidR="00952C1F" w:rsidRPr="00B24A79" w:rsidRDefault="00952C1F" w:rsidP="00952C1F">
      <w:pPr>
        <w:autoSpaceDE w:val="0"/>
        <w:autoSpaceDN w:val="0"/>
        <w:adjustRightInd w:val="0"/>
        <w:ind w:firstLine="540"/>
        <w:jc w:val="both"/>
        <w:rPr>
          <w:rFonts w:ascii="Times New Roman" w:hAnsi="Times New Roman"/>
          <w:sz w:val="24"/>
          <w:szCs w:val="24"/>
        </w:rPr>
      </w:pPr>
    </w:p>
    <w:p w:rsidR="00952C1F" w:rsidRPr="00B24A79" w:rsidRDefault="00952C1F" w:rsidP="00952C1F">
      <w:pPr>
        <w:autoSpaceDE w:val="0"/>
        <w:autoSpaceDN w:val="0"/>
        <w:adjustRightInd w:val="0"/>
        <w:ind w:firstLine="540"/>
        <w:jc w:val="both"/>
        <w:rPr>
          <w:rFonts w:ascii="Times New Roman" w:hAnsi="Times New Roman"/>
          <w:sz w:val="24"/>
          <w:szCs w:val="24"/>
        </w:rPr>
      </w:pPr>
    </w:p>
    <w:tbl>
      <w:tblPr>
        <w:tblStyle w:val="51"/>
        <w:tblW w:w="0" w:type="auto"/>
        <w:tblLook w:val="04A0" w:firstRow="1" w:lastRow="0" w:firstColumn="1" w:lastColumn="0" w:noHBand="0" w:noVBand="1"/>
      </w:tblPr>
      <w:tblGrid>
        <w:gridCol w:w="1242"/>
        <w:gridCol w:w="1418"/>
        <w:gridCol w:w="6911"/>
      </w:tblGrid>
      <w:tr w:rsidR="00952C1F" w:rsidRPr="00B24A79" w:rsidTr="0061076F">
        <w:tc>
          <w:tcPr>
            <w:tcW w:w="1242" w:type="dxa"/>
          </w:tcPr>
          <w:p w:rsidR="00952C1F" w:rsidRPr="00B24A79" w:rsidRDefault="00952C1F" w:rsidP="0061076F">
            <w:pPr>
              <w:autoSpaceDE w:val="0"/>
              <w:autoSpaceDN w:val="0"/>
              <w:adjustRightInd w:val="0"/>
              <w:spacing w:after="0" w:line="240" w:lineRule="auto"/>
              <w:rPr>
                <w:rFonts w:ascii="Times New Roman" w:hAnsi="Times New Roman"/>
                <w:sz w:val="24"/>
                <w:szCs w:val="24"/>
              </w:rPr>
            </w:pPr>
            <w:r w:rsidRPr="00B24A79">
              <w:rPr>
                <w:rFonts w:ascii="Times New Roman" w:hAnsi="Times New Roman"/>
                <w:sz w:val="24"/>
                <w:szCs w:val="24"/>
              </w:rPr>
              <w:t xml:space="preserve">№ </w:t>
            </w:r>
            <w:r w:rsidRPr="00B24A79">
              <w:rPr>
                <w:rFonts w:ascii="Times New Roman" w:hAnsi="Times New Roman"/>
                <w:sz w:val="24"/>
                <w:szCs w:val="24"/>
              </w:rPr>
              <w:br/>
            </w:r>
            <w:proofErr w:type="gramStart"/>
            <w:r w:rsidRPr="00B24A79">
              <w:rPr>
                <w:rFonts w:ascii="Times New Roman" w:hAnsi="Times New Roman"/>
                <w:sz w:val="24"/>
                <w:szCs w:val="24"/>
              </w:rPr>
              <w:t>п</w:t>
            </w:r>
            <w:proofErr w:type="gramEnd"/>
            <w:r w:rsidRPr="00B24A79">
              <w:rPr>
                <w:rFonts w:ascii="Times New Roman" w:hAnsi="Times New Roman"/>
                <w:sz w:val="24"/>
                <w:szCs w:val="24"/>
              </w:rPr>
              <w:t>/п</w:t>
            </w:r>
          </w:p>
        </w:tc>
        <w:tc>
          <w:tcPr>
            <w:tcW w:w="1418" w:type="dxa"/>
          </w:tcPr>
          <w:p w:rsidR="00952C1F" w:rsidRPr="00B24A79" w:rsidRDefault="00952C1F" w:rsidP="0061076F">
            <w:pPr>
              <w:autoSpaceDE w:val="0"/>
              <w:autoSpaceDN w:val="0"/>
              <w:adjustRightInd w:val="0"/>
              <w:spacing w:after="0" w:line="240" w:lineRule="auto"/>
              <w:jc w:val="center"/>
              <w:rPr>
                <w:rFonts w:ascii="Times New Roman" w:hAnsi="Times New Roman"/>
                <w:sz w:val="24"/>
                <w:szCs w:val="24"/>
              </w:rPr>
            </w:pPr>
            <w:r w:rsidRPr="00B24A79">
              <w:rPr>
                <w:rFonts w:ascii="Times New Roman" w:hAnsi="Times New Roman"/>
                <w:sz w:val="24"/>
                <w:szCs w:val="24"/>
              </w:rPr>
              <w:t xml:space="preserve">Код   </w:t>
            </w:r>
            <w:r w:rsidRPr="00B24A79">
              <w:rPr>
                <w:rFonts w:ascii="Times New Roman" w:hAnsi="Times New Roman"/>
                <w:sz w:val="24"/>
                <w:szCs w:val="24"/>
              </w:rPr>
              <w:br/>
              <w:t>формы</w:t>
            </w:r>
          </w:p>
        </w:tc>
        <w:tc>
          <w:tcPr>
            <w:tcW w:w="6911" w:type="dxa"/>
          </w:tcPr>
          <w:p w:rsidR="00952C1F" w:rsidRPr="00B24A79" w:rsidRDefault="00952C1F" w:rsidP="0061076F">
            <w:pPr>
              <w:autoSpaceDE w:val="0"/>
              <w:autoSpaceDN w:val="0"/>
              <w:adjustRightInd w:val="0"/>
              <w:spacing w:after="0" w:line="240" w:lineRule="auto"/>
              <w:jc w:val="center"/>
              <w:rPr>
                <w:rFonts w:ascii="Times New Roman" w:hAnsi="Times New Roman"/>
                <w:sz w:val="24"/>
                <w:szCs w:val="24"/>
              </w:rPr>
            </w:pPr>
            <w:r w:rsidRPr="00B24A79">
              <w:rPr>
                <w:rFonts w:ascii="Times New Roman" w:hAnsi="Times New Roman"/>
                <w:sz w:val="24"/>
                <w:szCs w:val="24"/>
              </w:rPr>
              <w:t>Наименование формы документа</w:t>
            </w:r>
          </w:p>
        </w:tc>
      </w:tr>
      <w:tr w:rsidR="00952C1F" w:rsidRPr="00B24A79" w:rsidTr="0061076F">
        <w:tc>
          <w:tcPr>
            <w:tcW w:w="1242" w:type="dxa"/>
          </w:tcPr>
          <w:p w:rsidR="00952C1F" w:rsidRPr="00B24A79" w:rsidRDefault="00952C1F" w:rsidP="0061076F">
            <w:pPr>
              <w:autoSpaceDE w:val="0"/>
              <w:autoSpaceDN w:val="0"/>
              <w:adjustRightInd w:val="0"/>
              <w:spacing w:after="0" w:line="240" w:lineRule="auto"/>
              <w:jc w:val="center"/>
              <w:rPr>
                <w:rFonts w:ascii="Times New Roman" w:hAnsi="Times New Roman"/>
                <w:sz w:val="24"/>
                <w:szCs w:val="24"/>
              </w:rPr>
            </w:pPr>
            <w:r w:rsidRPr="00B24A79">
              <w:rPr>
                <w:rFonts w:ascii="Times New Roman" w:hAnsi="Times New Roman"/>
                <w:sz w:val="24"/>
                <w:szCs w:val="24"/>
              </w:rPr>
              <w:t>1</w:t>
            </w:r>
          </w:p>
        </w:tc>
        <w:tc>
          <w:tcPr>
            <w:tcW w:w="1418" w:type="dxa"/>
          </w:tcPr>
          <w:p w:rsidR="00952C1F" w:rsidRPr="00B24A79" w:rsidRDefault="00952C1F" w:rsidP="0061076F">
            <w:pPr>
              <w:autoSpaceDE w:val="0"/>
              <w:autoSpaceDN w:val="0"/>
              <w:adjustRightInd w:val="0"/>
              <w:spacing w:after="0" w:line="240" w:lineRule="auto"/>
              <w:jc w:val="center"/>
              <w:rPr>
                <w:rFonts w:ascii="Times New Roman" w:hAnsi="Times New Roman"/>
                <w:sz w:val="24"/>
                <w:szCs w:val="24"/>
              </w:rPr>
            </w:pPr>
            <w:r w:rsidRPr="00B24A79">
              <w:rPr>
                <w:rFonts w:ascii="Times New Roman" w:hAnsi="Times New Roman"/>
                <w:sz w:val="24"/>
                <w:szCs w:val="24"/>
              </w:rPr>
              <w:t>2</w:t>
            </w:r>
          </w:p>
        </w:tc>
        <w:tc>
          <w:tcPr>
            <w:tcW w:w="6911" w:type="dxa"/>
          </w:tcPr>
          <w:p w:rsidR="00952C1F" w:rsidRPr="00B24A79" w:rsidRDefault="00952C1F" w:rsidP="0061076F">
            <w:pPr>
              <w:autoSpaceDE w:val="0"/>
              <w:autoSpaceDN w:val="0"/>
              <w:adjustRightInd w:val="0"/>
              <w:spacing w:after="0" w:line="240" w:lineRule="auto"/>
              <w:jc w:val="center"/>
              <w:rPr>
                <w:rFonts w:ascii="Times New Roman" w:hAnsi="Times New Roman"/>
                <w:sz w:val="24"/>
                <w:szCs w:val="24"/>
              </w:rPr>
            </w:pPr>
            <w:r w:rsidRPr="00B24A79">
              <w:rPr>
                <w:rFonts w:ascii="Times New Roman" w:hAnsi="Times New Roman"/>
                <w:sz w:val="24"/>
                <w:szCs w:val="24"/>
              </w:rPr>
              <w:t>3</w:t>
            </w:r>
          </w:p>
        </w:tc>
      </w:tr>
      <w:tr w:rsidR="00952C1F" w:rsidRPr="00B24A79" w:rsidTr="0061076F">
        <w:tc>
          <w:tcPr>
            <w:tcW w:w="1242" w:type="dxa"/>
          </w:tcPr>
          <w:p w:rsidR="00952C1F" w:rsidRPr="00B24A79" w:rsidRDefault="00952C1F" w:rsidP="0061076F">
            <w:pPr>
              <w:autoSpaceDE w:val="0"/>
              <w:autoSpaceDN w:val="0"/>
              <w:adjustRightInd w:val="0"/>
              <w:spacing w:after="0" w:line="240" w:lineRule="auto"/>
              <w:rPr>
                <w:rFonts w:ascii="Times New Roman" w:hAnsi="Times New Roman"/>
                <w:sz w:val="24"/>
                <w:szCs w:val="24"/>
              </w:rPr>
            </w:pPr>
            <w:r w:rsidRPr="00B24A79">
              <w:rPr>
                <w:rFonts w:ascii="Times New Roman" w:hAnsi="Times New Roman"/>
                <w:sz w:val="24"/>
                <w:szCs w:val="24"/>
              </w:rPr>
              <w:t>1</w:t>
            </w:r>
          </w:p>
        </w:tc>
        <w:tc>
          <w:tcPr>
            <w:tcW w:w="1418" w:type="dxa"/>
          </w:tcPr>
          <w:p w:rsidR="00952C1F" w:rsidRPr="00B24A79" w:rsidRDefault="00952C1F" w:rsidP="0061076F">
            <w:pPr>
              <w:autoSpaceDE w:val="0"/>
              <w:autoSpaceDN w:val="0"/>
              <w:adjustRightInd w:val="0"/>
              <w:spacing w:after="0" w:line="240" w:lineRule="auto"/>
              <w:rPr>
                <w:rFonts w:ascii="Times New Roman" w:hAnsi="Times New Roman"/>
                <w:sz w:val="24"/>
                <w:szCs w:val="24"/>
              </w:rPr>
            </w:pPr>
          </w:p>
        </w:tc>
        <w:tc>
          <w:tcPr>
            <w:tcW w:w="6911" w:type="dxa"/>
          </w:tcPr>
          <w:p w:rsidR="00952C1F" w:rsidRPr="00B24A79" w:rsidRDefault="00952C1F" w:rsidP="0061076F">
            <w:pPr>
              <w:autoSpaceDE w:val="0"/>
              <w:autoSpaceDN w:val="0"/>
              <w:adjustRightInd w:val="0"/>
              <w:spacing w:after="0" w:line="240" w:lineRule="auto"/>
              <w:rPr>
                <w:rFonts w:ascii="Times New Roman" w:hAnsi="Times New Roman"/>
                <w:sz w:val="24"/>
                <w:szCs w:val="24"/>
              </w:rPr>
            </w:pPr>
            <w:r w:rsidRPr="00B24A79">
              <w:rPr>
                <w:rFonts w:ascii="Times New Roman" w:hAnsi="Times New Roman"/>
                <w:sz w:val="24"/>
                <w:szCs w:val="24"/>
              </w:rPr>
              <w:t>Реестр выданных талонов на бензин</w:t>
            </w:r>
          </w:p>
        </w:tc>
      </w:tr>
      <w:tr w:rsidR="00952C1F" w:rsidRPr="00B24A79" w:rsidTr="0061076F">
        <w:tc>
          <w:tcPr>
            <w:tcW w:w="1242" w:type="dxa"/>
          </w:tcPr>
          <w:p w:rsidR="00952C1F" w:rsidRPr="00B24A79" w:rsidRDefault="00952C1F" w:rsidP="0061076F">
            <w:pPr>
              <w:autoSpaceDE w:val="0"/>
              <w:autoSpaceDN w:val="0"/>
              <w:adjustRightInd w:val="0"/>
              <w:spacing w:after="0" w:line="240" w:lineRule="auto"/>
              <w:rPr>
                <w:rFonts w:ascii="Times New Roman" w:hAnsi="Times New Roman"/>
                <w:sz w:val="24"/>
                <w:szCs w:val="24"/>
              </w:rPr>
            </w:pPr>
            <w:r w:rsidRPr="00B24A79">
              <w:rPr>
                <w:rFonts w:ascii="Times New Roman" w:hAnsi="Times New Roman"/>
                <w:sz w:val="24"/>
                <w:szCs w:val="24"/>
              </w:rPr>
              <w:t xml:space="preserve">2 </w:t>
            </w:r>
          </w:p>
        </w:tc>
        <w:tc>
          <w:tcPr>
            <w:tcW w:w="1418" w:type="dxa"/>
          </w:tcPr>
          <w:p w:rsidR="00952C1F" w:rsidRPr="00B24A79" w:rsidRDefault="00952C1F" w:rsidP="0061076F">
            <w:pPr>
              <w:autoSpaceDE w:val="0"/>
              <w:autoSpaceDN w:val="0"/>
              <w:adjustRightInd w:val="0"/>
              <w:jc w:val="both"/>
              <w:rPr>
                <w:rFonts w:ascii="Times New Roman" w:hAnsi="Times New Roman"/>
                <w:sz w:val="24"/>
                <w:szCs w:val="24"/>
              </w:rPr>
            </w:pPr>
          </w:p>
        </w:tc>
        <w:tc>
          <w:tcPr>
            <w:tcW w:w="6911" w:type="dxa"/>
          </w:tcPr>
          <w:p w:rsidR="00952C1F" w:rsidRPr="00B24A79" w:rsidRDefault="00952C1F" w:rsidP="0061076F">
            <w:pPr>
              <w:autoSpaceDE w:val="0"/>
              <w:autoSpaceDN w:val="0"/>
              <w:adjustRightInd w:val="0"/>
              <w:spacing w:after="0" w:line="240" w:lineRule="auto"/>
              <w:rPr>
                <w:rFonts w:ascii="Times New Roman" w:hAnsi="Times New Roman"/>
                <w:sz w:val="24"/>
                <w:szCs w:val="24"/>
              </w:rPr>
            </w:pPr>
            <w:r w:rsidRPr="00B24A79">
              <w:rPr>
                <w:rFonts w:ascii="Times New Roman" w:hAnsi="Times New Roman"/>
                <w:sz w:val="24"/>
                <w:szCs w:val="24"/>
              </w:rPr>
              <w:t>Списание бензина с подотчета водителя</w:t>
            </w:r>
          </w:p>
        </w:tc>
      </w:tr>
    </w:tbl>
    <w:p w:rsidR="00952C1F" w:rsidRPr="00B24A79" w:rsidRDefault="00952C1F" w:rsidP="00705CB4">
      <w:pPr>
        <w:rPr>
          <w:rFonts w:ascii="Times New Roman" w:hAnsi="Times New Roman"/>
          <w:sz w:val="24"/>
          <w:szCs w:val="24"/>
        </w:rPr>
        <w:sectPr w:rsidR="00952C1F" w:rsidRPr="00B24A79">
          <w:footerReference w:type="default" r:id="rId359"/>
          <w:footnotePr>
            <w:numRestart w:val="eachSect"/>
          </w:footnotePr>
          <w:pgSz w:w="11907" w:h="16839" w:code="9"/>
          <w:pgMar w:top="1134" w:right="850" w:bottom="1134" w:left="1701" w:header="720" w:footer="720" w:gutter="0"/>
          <w:pgNumType w:start="1"/>
          <w:cols w:space="720"/>
          <w:titlePg/>
        </w:sectPr>
      </w:pPr>
    </w:p>
    <w:p w:rsidR="00746B94" w:rsidRPr="00B24A79" w:rsidRDefault="00746B94" w:rsidP="00952C1F">
      <w:pPr>
        <w:autoSpaceDE w:val="0"/>
        <w:autoSpaceDN w:val="0"/>
        <w:adjustRightInd w:val="0"/>
        <w:spacing w:after="0" w:line="240" w:lineRule="auto"/>
        <w:jc w:val="both"/>
        <w:rPr>
          <w:rFonts w:ascii="Times New Roman" w:hAnsi="Times New Roman"/>
          <w:sz w:val="24"/>
          <w:szCs w:val="24"/>
        </w:rPr>
      </w:pPr>
      <w:bookmarkStart w:id="327" w:name="_docEnd_7"/>
      <w:bookmarkEnd w:id="327"/>
    </w:p>
    <w:p w:rsidR="00746B94" w:rsidRPr="00B24A79" w:rsidRDefault="00746B94" w:rsidP="00746B94">
      <w:pPr>
        <w:autoSpaceDE w:val="0"/>
        <w:autoSpaceDN w:val="0"/>
        <w:adjustRightInd w:val="0"/>
        <w:spacing w:after="0" w:line="240" w:lineRule="auto"/>
        <w:ind w:firstLine="709"/>
        <w:jc w:val="both"/>
        <w:rPr>
          <w:rFonts w:ascii="Times New Roman" w:hAnsi="Times New Roman"/>
          <w:sz w:val="24"/>
          <w:szCs w:val="24"/>
        </w:rPr>
      </w:pPr>
    </w:p>
    <w:p w:rsidR="00705CB4" w:rsidRPr="00705CB4" w:rsidRDefault="00705CB4" w:rsidP="00705CB4">
      <w:pPr>
        <w:keepNext/>
        <w:keepLines/>
        <w:spacing w:after="0" w:line="240" w:lineRule="auto"/>
        <w:ind w:left="10206"/>
        <w:jc w:val="both"/>
        <w:rPr>
          <w:rFonts w:ascii="Times New Roman" w:hAnsi="Times New Roman"/>
          <w:sz w:val="24"/>
          <w:szCs w:val="24"/>
        </w:rPr>
      </w:pPr>
      <w:bookmarkStart w:id="328" w:name="_title_5"/>
      <w:bookmarkStart w:id="329" w:name="_ref_561051"/>
      <w:proofErr w:type="spellStart"/>
      <w:r w:rsidRPr="00705CB4">
        <w:rPr>
          <w:rFonts w:ascii="Times New Roman" w:hAnsi="Times New Roman"/>
          <w:sz w:val="24"/>
          <w:szCs w:val="24"/>
        </w:rPr>
        <w:t>риложение</w:t>
      </w:r>
      <w:proofErr w:type="spellEnd"/>
      <w:r w:rsidRPr="00705CB4">
        <w:rPr>
          <w:rFonts w:ascii="Times New Roman" w:hAnsi="Times New Roman"/>
          <w:sz w:val="24"/>
          <w:szCs w:val="24"/>
        </w:rPr>
        <w:t xml:space="preserve"> № 2</w:t>
      </w:r>
    </w:p>
    <w:p w:rsidR="00705CB4" w:rsidRPr="00705CB4" w:rsidRDefault="00705CB4" w:rsidP="00705CB4">
      <w:pPr>
        <w:keepNext/>
        <w:keepLines/>
        <w:spacing w:after="0" w:line="240" w:lineRule="auto"/>
        <w:ind w:left="10206"/>
        <w:jc w:val="both"/>
        <w:rPr>
          <w:rFonts w:ascii="Times New Roman" w:hAnsi="Times New Roman"/>
          <w:sz w:val="24"/>
          <w:szCs w:val="24"/>
        </w:rPr>
      </w:pPr>
      <w:r w:rsidRPr="00705CB4">
        <w:rPr>
          <w:rFonts w:ascii="Times New Roman" w:hAnsi="Times New Roman"/>
          <w:sz w:val="24"/>
          <w:szCs w:val="24"/>
        </w:rPr>
        <w:t>к Учетной политике</w:t>
      </w:r>
    </w:p>
    <w:p w:rsidR="00705CB4" w:rsidRPr="00705CB4" w:rsidRDefault="00705CB4" w:rsidP="00705CB4">
      <w:pPr>
        <w:keepNext/>
        <w:keepLines/>
        <w:spacing w:after="0" w:line="240" w:lineRule="auto"/>
        <w:ind w:left="10206"/>
        <w:jc w:val="both"/>
        <w:rPr>
          <w:rFonts w:ascii="Times New Roman" w:hAnsi="Times New Roman"/>
          <w:sz w:val="24"/>
          <w:szCs w:val="24"/>
        </w:rPr>
      </w:pPr>
      <w:r w:rsidRPr="00705CB4">
        <w:rPr>
          <w:rFonts w:ascii="Times New Roman" w:hAnsi="Times New Roman"/>
          <w:sz w:val="24"/>
          <w:szCs w:val="24"/>
        </w:rPr>
        <w:t>для целей бюджетного учета</w:t>
      </w:r>
    </w:p>
    <w:p w:rsidR="00705CB4" w:rsidRPr="00705CB4" w:rsidRDefault="00705CB4" w:rsidP="00705CB4">
      <w:pPr>
        <w:keepNext/>
        <w:keepLines/>
        <w:spacing w:after="0" w:line="240" w:lineRule="auto"/>
        <w:ind w:left="10206"/>
        <w:jc w:val="both"/>
        <w:rPr>
          <w:rFonts w:ascii="Times New Roman" w:hAnsi="Times New Roman"/>
          <w:sz w:val="28"/>
          <w:szCs w:val="28"/>
        </w:rPr>
      </w:pPr>
    </w:p>
    <w:p w:rsidR="00705CB4" w:rsidRPr="00705CB4" w:rsidRDefault="00705CB4" w:rsidP="00705CB4">
      <w:pPr>
        <w:keepNext/>
        <w:keepLines/>
        <w:spacing w:before="120" w:after="300" w:line="240" w:lineRule="auto"/>
        <w:contextualSpacing/>
        <w:jc w:val="center"/>
        <w:outlineLvl w:val="0"/>
        <w:rPr>
          <w:rFonts w:ascii="Times New Roman" w:hAnsi="Times New Roman"/>
          <w:b/>
          <w:spacing w:val="5"/>
          <w:kern w:val="28"/>
          <w:sz w:val="24"/>
          <w:szCs w:val="24"/>
        </w:rPr>
      </w:pPr>
      <w:r w:rsidRPr="00705CB4">
        <w:rPr>
          <w:rFonts w:ascii="Times New Roman" w:hAnsi="Times New Roman"/>
          <w:b/>
          <w:spacing w:val="5"/>
          <w:kern w:val="28"/>
          <w:sz w:val="24"/>
          <w:szCs w:val="24"/>
        </w:rPr>
        <w:t>Правила и график документооборота, а также технология обработки учетной информации</w:t>
      </w:r>
    </w:p>
    <w:p w:rsidR="00705CB4" w:rsidRPr="00705CB4" w:rsidRDefault="00705CB4" w:rsidP="00705CB4">
      <w:pPr>
        <w:keepNext/>
        <w:keepLines/>
        <w:spacing w:before="120" w:after="300" w:line="240" w:lineRule="auto"/>
        <w:contextualSpacing/>
        <w:jc w:val="right"/>
        <w:outlineLvl w:val="0"/>
        <w:rPr>
          <w:rFonts w:ascii="Times New Roman" w:hAnsi="Times New Roman"/>
          <w:b/>
          <w:spacing w:val="5"/>
          <w:kern w:val="28"/>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5"/>
        <w:gridCol w:w="1369"/>
        <w:gridCol w:w="1183"/>
        <w:gridCol w:w="1406"/>
        <w:gridCol w:w="1214"/>
        <w:gridCol w:w="1547"/>
        <w:gridCol w:w="1406"/>
        <w:gridCol w:w="1353"/>
        <w:gridCol w:w="1406"/>
        <w:gridCol w:w="1207"/>
        <w:gridCol w:w="1172"/>
      </w:tblGrid>
      <w:tr w:rsidR="00705CB4" w:rsidRPr="00705CB4" w:rsidTr="00705CB4">
        <w:tc>
          <w:tcPr>
            <w:tcW w:w="599" w:type="pct"/>
            <w:vMerge w:val="restar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Первичный документ</w:t>
            </w:r>
          </w:p>
        </w:tc>
        <w:tc>
          <w:tcPr>
            <w:tcW w:w="1716" w:type="pct"/>
            <w:gridSpan w:val="4"/>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Составление и подписание документа</w:t>
            </w:r>
          </w:p>
        </w:tc>
        <w:tc>
          <w:tcPr>
            <w:tcW w:w="980" w:type="pct"/>
            <w:gridSpan w:val="2"/>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Представление и проверка</w:t>
            </w:r>
          </w:p>
        </w:tc>
        <w:tc>
          <w:tcPr>
            <w:tcW w:w="916" w:type="pct"/>
            <w:gridSpan w:val="2"/>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Обработка документа</w:t>
            </w:r>
          </w:p>
        </w:tc>
        <w:tc>
          <w:tcPr>
            <w:tcW w:w="401" w:type="pct"/>
            <w:vMerge w:val="restar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Передача в архив (кто передает (должность), в какой срок)</w:t>
            </w:r>
          </w:p>
        </w:tc>
        <w:tc>
          <w:tcPr>
            <w:tcW w:w="389" w:type="pct"/>
            <w:vMerge w:val="restar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Примечание</w:t>
            </w:r>
          </w:p>
        </w:tc>
      </w:tr>
      <w:tr w:rsidR="00705CB4" w:rsidRPr="00705CB4" w:rsidTr="00705CB4">
        <w:trPr>
          <w:trHeight w:val="1478"/>
        </w:trPr>
        <w:tc>
          <w:tcPr>
            <w:tcW w:w="0" w:type="auto"/>
            <w:vMerge/>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spacing w:after="0" w:line="240" w:lineRule="auto"/>
              <w:rPr>
                <w:rFonts w:ascii="Times New Roman" w:hAnsi="Times New Roman"/>
                <w:sz w:val="20"/>
                <w:szCs w:val="20"/>
                <w:lang w:eastAsia="en-US"/>
              </w:rPr>
            </w:pP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Когда составляется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Количество экземпляров</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proofErr w:type="gramStart"/>
            <w:r w:rsidRPr="00705CB4">
              <w:rPr>
                <w:rFonts w:ascii="Times New Roman" w:hAnsi="Times New Roman"/>
                <w:sz w:val="20"/>
                <w:szCs w:val="20"/>
              </w:rPr>
              <w:t>Ответственный</w:t>
            </w:r>
            <w:proofErr w:type="gramEnd"/>
            <w:r w:rsidRPr="00705CB4">
              <w:rPr>
                <w:rFonts w:ascii="Times New Roman" w:hAnsi="Times New Roman"/>
                <w:sz w:val="20"/>
                <w:szCs w:val="20"/>
              </w:rPr>
              <w:t xml:space="preserve"> за составление (должность)</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 xml:space="preserve">Кто </w:t>
            </w:r>
            <w:proofErr w:type="gramStart"/>
            <w:r w:rsidRPr="00705CB4">
              <w:rPr>
                <w:rFonts w:ascii="Times New Roman" w:hAnsi="Times New Roman"/>
                <w:sz w:val="20"/>
                <w:szCs w:val="20"/>
              </w:rPr>
              <w:t>подписывает</w:t>
            </w:r>
            <w:proofErr w:type="gramEnd"/>
            <w:r w:rsidRPr="00705CB4">
              <w:rPr>
                <w:rFonts w:ascii="Times New Roman" w:hAnsi="Times New Roman"/>
                <w:sz w:val="20"/>
                <w:szCs w:val="20"/>
              </w:rPr>
              <w:t xml:space="preserve"> /утверждает (должность)</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Срок представления в структурное подразделение, осуществляющее учет</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proofErr w:type="gramStart"/>
            <w:r w:rsidRPr="00705CB4">
              <w:rPr>
                <w:rFonts w:ascii="Times New Roman" w:hAnsi="Times New Roman"/>
                <w:sz w:val="20"/>
                <w:szCs w:val="20"/>
              </w:rPr>
              <w:t>Ответственный</w:t>
            </w:r>
            <w:proofErr w:type="gramEnd"/>
            <w:r w:rsidRPr="00705CB4">
              <w:rPr>
                <w:rFonts w:ascii="Times New Roman" w:hAnsi="Times New Roman"/>
                <w:sz w:val="20"/>
                <w:szCs w:val="20"/>
              </w:rPr>
              <w:t xml:space="preserve"> за проверку (должность)</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В каких регистрах (журналах) отражается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proofErr w:type="gramStart"/>
            <w:r w:rsidRPr="00705CB4">
              <w:rPr>
                <w:rFonts w:ascii="Times New Roman" w:hAnsi="Times New Roman"/>
                <w:sz w:val="20"/>
                <w:szCs w:val="20"/>
              </w:rPr>
              <w:t>Ответственный</w:t>
            </w:r>
            <w:proofErr w:type="gramEnd"/>
            <w:r w:rsidRPr="00705CB4">
              <w:rPr>
                <w:rFonts w:ascii="Times New Roman" w:hAnsi="Times New Roman"/>
                <w:sz w:val="20"/>
                <w:szCs w:val="20"/>
              </w:rPr>
              <w:t xml:space="preserve"> за обработку (должность)</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spacing w:after="0" w:line="240" w:lineRule="auto"/>
              <w:rPr>
                <w:rFonts w:ascii="Times New Roman" w:hAnsi="Times New Roman"/>
                <w:sz w:val="20"/>
                <w:szCs w:val="2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spacing w:after="0" w:line="240" w:lineRule="auto"/>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both"/>
              <w:rPr>
                <w:rFonts w:ascii="Times New Roman" w:hAnsi="Times New Roman"/>
                <w:sz w:val="20"/>
                <w:szCs w:val="20"/>
                <w:lang w:eastAsia="en-US"/>
              </w:rPr>
            </w:pPr>
            <w:r w:rsidRPr="00705CB4">
              <w:rPr>
                <w:rFonts w:ascii="Times New Roman" w:hAnsi="Times New Roman"/>
                <w:sz w:val="20"/>
                <w:szCs w:val="20"/>
              </w:rPr>
              <w:t>1. Распоряжения о приеме, перемещении</w:t>
            </w:r>
          </w:p>
        </w:tc>
        <w:tc>
          <w:tcPr>
            <w:tcW w:w="454"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Не позднее 3 дней от даты вступления в силу указанных документов</w:t>
            </w:r>
          </w:p>
        </w:tc>
        <w:tc>
          <w:tcPr>
            <w:tcW w:w="39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40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jc w:val="center"/>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jc w:val="cente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Журнал регистрации распоряжений по личному составу</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исполнитель</w:t>
            </w:r>
          </w:p>
        </w:tc>
        <w:tc>
          <w:tcPr>
            <w:tcW w:w="401"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389"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ind w:hanging="10"/>
              <w:jc w:val="center"/>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8" w:lineRule="exact"/>
              <w:jc w:val="both"/>
              <w:rPr>
                <w:rFonts w:ascii="Times New Roman" w:hAnsi="Times New Roman"/>
                <w:sz w:val="20"/>
                <w:szCs w:val="20"/>
                <w:lang w:eastAsia="en-US"/>
              </w:rPr>
            </w:pPr>
            <w:r w:rsidRPr="00705CB4">
              <w:rPr>
                <w:rFonts w:ascii="Times New Roman" w:hAnsi="Times New Roman"/>
                <w:sz w:val="20"/>
                <w:szCs w:val="20"/>
              </w:rPr>
              <w:t>2. Приказы об увольнении</w:t>
            </w:r>
          </w:p>
        </w:tc>
        <w:tc>
          <w:tcPr>
            <w:tcW w:w="454"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Не позднее 3 дней от даты вступления в силу указанных документов</w:t>
            </w:r>
          </w:p>
        </w:tc>
        <w:tc>
          <w:tcPr>
            <w:tcW w:w="39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ind w:firstLine="482"/>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40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jc w:val="center"/>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jc w:val="cente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Журнал регистрации распоряжений по личному составу</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исполнитель</w:t>
            </w:r>
          </w:p>
        </w:tc>
        <w:tc>
          <w:tcPr>
            <w:tcW w:w="401"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389"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ind w:firstLine="482"/>
              <w:jc w:val="center"/>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8" w:lineRule="exact"/>
              <w:jc w:val="both"/>
              <w:rPr>
                <w:rFonts w:ascii="Times New Roman" w:hAnsi="Times New Roman"/>
                <w:sz w:val="20"/>
                <w:szCs w:val="20"/>
                <w:lang w:eastAsia="en-US"/>
              </w:rPr>
            </w:pPr>
            <w:r w:rsidRPr="00705CB4">
              <w:rPr>
                <w:rFonts w:ascii="Times New Roman" w:hAnsi="Times New Roman"/>
                <w:sz w:val="20"/>
                <w:szCs w:val="20"/>
              </w:rPr>
              <w:t xml:space="preserve">3. Табель учета использования </w:t>
            </w:r>
            <w:r w:rsidRPr="00705CB4">
              <w:rPr>
                <w:rFonts w:ascii="Times New Roman" w:hAnsi="Times New Roman"/>
                <w:sz w:val="20"/>
                <w:szCs w:val="20"/>
              </w:rPr>
              <w:lastRenderedPageBreak/>
              <w:t>рабочего времени</w:t>
            </w:r>
          </w:p>
          <w:p w:rsidR="00705CB4" w:rsidRPr="00705CB4" w:rsidRDefault="00705CB4" w:rsidP="00705CB4">
            <w:pPr>
              <w:widowControl w:val="0"/>
              <w:spacing w:after="0" w:line="278" w:lineRule="exact"/>
              <w:jc w:val="both"/>
              <w:rPr>
                <w:rFonts w:ascii="Times New Roman" w:hAnsi="Times New Roman"/>
                <w:sz w:val="20"/>
                <w:szCs w:val="20"/>
                <w:lang w:eastAsia="en-US"/>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lastRenderedPageBreak/>
              <w:t xml:space="preserve">Ежемесячно до 25 числа </w:t>
            </w:r>
            <w:r w:rsidRPr="00705CB4">
              <w:rPr>
                <w:rFonts w:ascii="Times New Roman" w:hAnsi="Times New Roman"/>
                <w:sz w:val="20"/>
                <w:szCs w:val="20"/>
              </w:rPr>
              <w:lastRenderedPageBreak/>
              <w:t>каждого месяца</w:t>
            </w:r>
          </w:p>
        </w:tc>
        <w:tc>
          <w:tcPr>
            <w:tcW w:w="39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ind w:firstLine="482"/>
              <w:jc w:val="center"/>
              <w:rPr>
                <w:rFonts w:ascii="Times New Roman" w:hAnsi="Times New Roman"/>
                <w:sz w:val="20"/>
                <w:szCs w:val="20"/>
                <w:lang w:eastAsia="en-US"/>
              </w:rPr>
            </w:pPr>
            <w:r w:rsidRPr="00705CB4">
              <w:rPr>
                <w:rFonts w:ascii="Times New Roman" w:hAnsi="Times New Roman"/>
                <w:sz w:val="20"/>
                <w:szCs w:val="20"/>
              </w:rPr>
              <w:lastRenderedPageBreak/>
              <w:t>1</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40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 xml:space="preserve">Ежемесячно до 25 числа </w:t>
            </w:r>
            <w:r w:rsidRPr="00705CB4">
              <w:rPr>
                <w:rFonts w:ascii="Times New Roman" w:hAnsi="Times New Roman"/>
                <w:sz w:val="20"/>
                <w:szCs w:val="20"/>
              </w:rPr>
              <w:lastRenderedPageBreak/>
              <w:t>каждого месяца</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lastRenderedPageBreak/>
              <w:t>Главный бухгалтер</w:t>
            </w:r>
          </w:p>
        </w:tc>
        <w:tc>
          <w:tcPr>
            <w:tcW w:w="44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 xml:space="preserve">Журнал операций № </w:t>
            </w:r>
            <w:r w:rsidRPr="00705CB4">
              <w:rPr>
                <w:rFonts w:ascii="Times New Roman" w:hAnsi="Times New Roman"/>
                <w:sz w:val="20"/>
                <w:szCs w:val="20"/>
              </w:rPr>
              <w:lastRenderedPageBreak/>
              <w:t>6</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jc w:val="center"/>
              <w:rPr>
                <w:rFonts w:ascii="Times New Roman" w:hAnsi="Times New Roman"/>
                <w:sz w:val="20"/>
                <w:szCs w:val="20"/>
              </w:rPr>
            </w:pPr>
            <w:r w:rsidRPr="00705CB4">
              <w:rPr>
                <w:rFonts w:ascii="Times New Roman" w:hAnsi="Times New Roman"/>
                <w:sz w:val="20"/>
                <w:szCs w:val="20"/>
              </w:rPr>
              <w:lastRenderedPageBreak/>
              <w:t>исполнитель</w:t>
            </w:r>
          </w:p>
        </w:tc>
        <w:tc>
          <w:tcPr>
            <w:tcW w:w="401"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jc w:val="cente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ind w:firstLine="482"/>
              <w:jc w:val="center"/>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83" w:lineRule="exact"/>
              <w:jc w:val="both"/>
              <w:rPr>
                <w:rFonts w:ascii="Times New Roman" w:hAnsi="Times New Roman"/>
                <w:sz w:val="20"/>
                <w:szCs w:val="20"/>
                <w:lang w:eastAsia="en-US"/>
              </w:rPr>
            </w:pPr>
            <w:r w:rsidRPr="00705CB4">
              <w:rPr>
                <w:rFonts w:ascii="Times New Roman" w:hAnsi="Times New Roman"/>
                <w:sz w:val="20"/>
                <w:szCs w:val="20"/>
              </w:rPr>
              <w:lastRenderedPageBreak/>
              <w:t>4. Приказ о</w:t>
            </w:r>
          </w:p>
          <w:p w:rsidR="00705CB4" w:rsidRPr="00705CB4" w:rsidRDefault="00705CB4" w:rsidP="00705CB4">
            <w:pPr>
              <w:widowControl w:val="0"/>
              <w:spacing w:after="0" w:line="283" w:lineRule="exact"/>
              <w:jc w:val="both"/>
              <w:rPr>
                <w:rFonts w:ascii="Times New Roman" w:hAnsi="Times New Roman"/>
                <w:sz w:val="20"/>
                <w:szCs w:val="20"/>
              </w:rPr>
            </w:pPr>
            <w:proofErr w:type="gramStart"/>
            <w:r w:rsidRPr="00705CB4">
              <w:rPr>
                <w:rFonts w:ascii="Times New Roman" w:hAnsi="Times New Roman"/>
                <w:sz w:val="20"/>
                <w:szCs w:val="20"/>
              </w:rPr>
              <w:t>предоставлении</w:t>
            </w:r>
            <w:proofErr w:type="gramEnd"/>
          </w:p>
          <w:p w:rsidR="00705CB4" w:rsidRPr="00705CB4" w:rsidRDefault="00705CB4" w:rsidP="00705CB4">
            <w:pPr>
              <w:widowControl w:val="0"/>
              <w:spacing w:after="0" w:line="283" w:lineRule="exact"/>
              <w:jc w:val="both"/>
              <w:rPr>
                <w:rFonts w:ascii="Times New Roman" w:hAnsi="Times New Roman"/>
                <w:sz w:val="20"/>
                <w:szCs w:val="20"/>
                <w:lang w:eastAsia="en-US"/>
              </w:rPr>
            </w:pPr>
            <w:r w:rsidRPr="00705CB4">
              <w:rPr>
                <w:rFonts w:ascii="Times New Roman" w:hAnsi="Times New Roman"/>
                <w:sz w:val="20"/>
                <w:szCs w:val="20"/>
              </w:rPr>
              <w:t>отпуска</w:t>
            </w:r>
          </w:p>
        </w:tc>
        <w:tc>
          <w:tcPr>
            <w:tcW w:w="454"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В день издания</w:t>
            </w:r>
          </w:p>
        </w:tc>
        <w:tc>
          <w:tcPr>
            <w:tcW w:w="39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ind w:firstLine="482"/>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403"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jc w:val="center"/>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jc w:val="cente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Журнал регистрации распоряжений по личному составу</w:t>
            </w:r>
          </w:p>
        </w:tc>
        <w:tc>
          <w:tcPr>
            <w:tcW w:w="467"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исполнитель</w:t>
            </w:r>
          </w:p>
        </w:tc>
        <w:tc>
          <w:tcPr>
            <w:tcW w:w="401"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lang w:eastAsia="en-US"/>
              </w:rPr>
              <w:t>Зам. главы сельсовета</w:t>
            </w:r>
          </w:p>
        </w:tc>
        <w:tc>
          <w:tcPr>
            <w:tcW w:w="389" w:type="pct"/>
            <w:tcBorders>
              <w:top w:val="single" w:sz="2" w:space="0" w:color="auto"/>
              <w:left w:val="single" w:sz="2" w:space="0" w:color="auto"/>
              <w:bottom w:val="single" w:sz="2" w:space="0" w:color="auto"/>
              <w:right w:val="single" w:sz="2" w:space="0" w:color="auto"/>
            </w:tcBorders>
            <w:vAlign w:val="center"/>
          </w:tcPr>
          <w:p w:rsidR="00705CB4" w:rsidRPr="00705CB4" w:rsidRDefault="00705CB4" w:rsidP="00705CB4">
            <w:pPr>
              <w:keepNext/>
              <w:spacing w:before="120" w:after="120"/>
              <w:ind w:firstLine="482"/>
              <w:jc w:val="center"/>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spacing w:after="0" w:line="240" w:lineRule="auto"/>
              <w:rPr>
                <w:rFonts w:ascii="Times New Roman" w:hAnsi="Times New Roman"/>
                <w:sz w:val="20"/>
                <w:szCs w:val="20"/>
                <w:lang w:eastAsia="en-US" w:bidi="ru-RU"/>
              </w:rPr>
            </w:pPr>
            <w:r w:rsidRPr="00705CB4">
              <w:rPr>
                <w:rFonts w:ascii="Times New Roman" w:hAnsi="Times New Roman"/>
                <w:sz w:val="20"/>
                <w:szCs w:val="20"/>
                <w:lang w:bidi="ru-RU"/>
              </w:rPr>
              <w:t>5. Больничные листы по временной нетрудоспособности</w:t>
            </w:r>
          </w:p>
          <w:p w:rsidR="00705CB4" w:rsidRPr="00705CB4" w:rsidRDefault="00705CB4" w:rsidP="00705CB4">
            <w:pPr>
              <w:spacing w:after="0" w:line="240" w:lineRule="auto"/>
              <w:rPr>
                <w:rFonts w:ascii="Times New Roman" w:hAnsi="Times New Roman"/>
                <w:sz w:val="20"/>
                <w:szCs w:val="20"/>
                <w:lang w:eastAsia="en-US"/>
              </w:rPr>
            </w:pPr>
            <w:r w:rsidRPr="00705CB4">
              <w:rPr>
                <w:rFonts w:ascii="Times New Roman" w:eastAsia="Arial Unicode MS" w:hAnsi="Times New Roman"/>
                <w:sz w:val="20"/>
                <w:szCs w:val="20"/>
                <w:lang w:bidi="ru-RU"/>
              </w:rPr>
              <w:t>документы на социальные выплаты (пособие на погребение, рождение ребенка, отпуск по уходу за ребенком до достижения возраста 1,5 лет)</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До 15, до 25 числа ежемесячно</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ind w:firstLine="482"/>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регистрации больничных листов</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6. Платежные документы</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2</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7. Расчетная ведомость</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30, 31 число ежемесячно</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30, 31 число месяца</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Расчетные ведомости за год</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 xml:space="preserve">8. Заявление о </w:t>
            </w:r>
            <w:proofErr w:type="gramStart"/>
            <w:r w:rsidRPr="00705CB4">
              <w:rPr>
                <w:rFonts w:ascii="Times New Roman" w:hAnsi="Times New Roman"/>
                <w:sz w:val="20"/>
                <w:szCs w:val="20"/>
              </w:rPr>
              <w:t>стандартных</w:t>
            </w:r>
            <w:proofErr w:type="gramEnd"/>
          </w:p>
          <w:p w:rsidR="00705CB4" w:rsidRPr="00705CB4" w:rsidRDefault="00705CB4" w:rsidP="00705CB4">
            <w:pPr>
              <w:widowControl w:val="0"/>
              <w:spacing w:after="0" w:line="274" w:lineRule="exact"/>
              <w:rPr>
                <w:rFonts w:ascii="Times New Roman" w:hAnsi="Times New Roman"/>
                <w:sz w:val="20"/>
                <w:szCs w:val="20"/>
              </w:rPr>
            </w:pPr>
            <w:proofErr w:type="gramStart"/>
            <w:r w:rsidRPr="00705CB4">
              <w:rPr>
                <w:rFonts w:ascii="Times New Roman" w:hAnsi="Times New Roman"/>
                <w:sz w:val="20"/>
                <w:szCs w:val="20"/>
              </w:rPr>
              <w:t>налоговых вычетах (копия</w:t>
            </w:r>
            <w:proofErr w:type="gramEnd"/>
          </w:p>
          <w:p w:rsidR="00705CB4" w:rsidRPr="00705CB4" w:rsidRDefault="00705CB4" w:rsidP="00705CB4">
            <w:pPr>
              <w:widowControl w:val="0"/>
              <w:spacing w:after="0" w:line="274" w:lineRule="exact"/>
              <w:rPr>
                <w:rFonts w:ascii="Times New Roman" w:hAnsi="Times New Roman"/>
                <w:sz w:val="20"/>
                <w:szCs w:val="20"/>
              </w:rPr>
            </w:pPr>
            <w:r w:rsidRPr="00705CB4">
              <w:rPr>
                <w:rFonts w:ascii="Times New Roman" w:hAnsi="Times New Roman"/>
                <w:sz w:val="20"/>
                <w:szCs w:val="20"/>
              </w:rPr>
              <w:t xml:space="preserve">свидетельства о </w:t>
            </w:r>
            <w:r w:rsidRPr="00705CB4">
              <w:rPr>
                <w:rFonts w:ascii="Times New Roman" w:hAnsi="Times New Roman"/>
                <w:sz w:val="20"/>
                <w:szCs w:val="20"/>
              </w:rPr>
              <w:lastRenderedPageBreak/>
              <w:t xml:space="preserve">рождении, справки на детей старше 18 лет, обучающихся </w:t>
            </w:r>
            <w:proofErr w:type="gramStart"/>
            <w:r w:rsidRPr="00705CB4">
              <w:rPr>
                <w:rFonts w:ascii="Times New Roman" w:hAnsi="Times New Roman"/>
                <w:sz w:val="20"/>
                <w:szCs w:val="20"/>
              </w:rPr>
              <w:t>на</w:t>
            </w:r>
            <w:proofErr w:type="gramEnd"/>
            <w:r w:rsidRPr="00705CB4">
              <w:rPr>
                <w:rFonts w:ascii="Times New Roman" w:hAnsi="Times New Roman"/>
                <w:sz w:val="20"/>
                <w:szCs w:val="20"/>
              </w:rPr>
              <w:t xml:space="preserve"> дневном</w:t>
            </w:r>
          </w:p>
          <w:p w:rsidR="00705CB4" w:rsidRPr="00705CB4" w:rsidRDefault="00705CB4" w:rsidP="00705CB4">
            <w:pPr>
              <w:widowControl w:val="0"/>
              <w:spacing w:after="0" w:line="274" w:lineRule="exact"/>
              <w:rPr>
                <w:rFonts w:ascii="Times New Roman" w:hAnsi="Times New Roman"/>
                <w:sz w:val="20"/>
                <w:szCs w:val="20"/>
                <w:lang w:eastAsia="en-US"/>
              </w:rPr>
            </w:pPr>
            <w:proofErr w:type="gramStart"/>
            <w:r w:rsidRPr="00705CB4">
              <w:rPr>
                <w:rFonts w:ascii="Times New Roman" w:hAnsi="Times New Roman"/>
                <w:sz w:val="20"/>
                <w:szCs w:val="20"/>
              </w:rPr>
              <w:t>отделении</w:t>
            </w:r>
            <w:proofErr w:type="gramEnd"/>
            <w:r w:rsidRPr="00705CB4">
              <w:rPr>
                <w:rFonts w:ascii="Times New Roman" w:hAnsi="Times New Roman"/>
                <w:sz w:val="20"/>
                <w:szCs w:val="20"/>
              </w:rPr>
              <w:t xml:space="preserve"> учебных заведений)</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lastRenderedPageBreak/>
              <w:t xml:space="preserve">Вновь принятые при приеме на работу, </w:t>
            </w:r>
            <w:r w:rsidRPr="00705CB4">
              <w:rPr>
                <w:rFonts w:ascii="Times New Roman" w:hAnsi="Times New Roman"/>
                <w:sz w:val="20"/>
                <w:szCs w:val="20"/>
              </w:rPr>
              <w:lastRenderedPageBreak/>
              <w:t>если произошли изменения в личной жизни</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lastRenderedPageBreak/>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Вычеты</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lastRenderedPageBreak/>
              <w:t>9. Заявление об удержаниях из заработной платы (профсоюзные взносы, алименты)</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Ежемесячно до 25 числа</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Вычеты</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10. Справки:</w:t>
            </w:r>
          </w:p>
          <w:p w:rsidR="00705CB4" w:rsidRPr="00705CB4" w:rsidRDefault="00705CB4" w:rsidP="00705CB4">
            <w:pPr>
              <w:widowControl w:val="0"/>
              <w:spacing w:after="0" w:line="278" w:lineRule="exact"/>
              <w:rPr>
                <w:rFonts w:ascii="Times New Roman" w:hAnsi="Times New Roman"/>
                <w:sz w:val="20"/>
                <w:szCs w:val="20"/>
              </w:rPr>
            </w:pPr>
            <w:r w:rsidRPr="00705CB4">
              <w:rPr>
                <w:rFonts w:ascii="Times New Roman" w:hAnsi="Times New Roman"/>
                <w:sz w:val="20"/>
                <w:szCs w:val="20"/>
              </w:rPr>
              <w:t xml:space="preserve">для назначения пенсии, о доходах физических лиц, </w:t>
            </w:r>
          </w:p>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о среднемесячной заработной плате</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Ежемесячно с 1 по 30,31 число</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44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11. Авансовые отчеты</w:t>
            </w:r>
          </w:p>
          <w:p w:rsidR="00705CB4" w:rsidRPr="00705CB4" w:rsidRDefault="00705CB4" w:rsidP="00705CB4">
            <w:pPr>
              <w:widowControl w:val="0"/>
              <w:spacing w:after="0" w:line="278" w:lineRule="exact"/>
              <w:rPr>
                <w:rFonts w:ascii="Times New Roman" w:hAnsi="Times New Roman"/>
                <w:sz w:val="20"/>
                <w:szCs w:val="20"/>
              </w:rPr>
            </w:pPr>
            <w:proofErr w:type="gramStart"/>
            <w:r w:rsidRPr="00705CB4">
              <w:rPr>
                <w:rFonts w:ascii="Times New Roman" w:hAnsi="Times New Roman"/>
                <w:sz w:val="20"/>
                <w:szCs w:val="20"/>
              </w:rPr>
              <w:t xml:space="preserve">(командировочные удостоверения, </w:t>
            </w:r>
            <w:proofErr w:type="gramEnd"/>
          </w:p>
          <w:p w:rsidR="00705CB4" w:rsidRPr="00705CB4" w:rsidRDefault="00705CB4" w:rsidP="00705CB4">
            <w:pPr>
              <w:widowControl w:val="0"/>
              <w:spacing w:after="0" w:line="278" w:lineRule="exact"/>
              <w:rPr>
                <w:rFonts w:ascii="Times New Roman" w:hAnsi="Times New Roman"/>
                <w:sz w:val="20"/>
                <w:szCs w:val="20"/>
              </w:rPr>
            </w:pPr>
            <w:r w:rsidRPr="00705CB4">
              <w:rPr>
                <w:rFonts w:ascii="Times New Roman" w:hAnsi="Times New Roman"/>
                <w:sz w:val="20"/>
                <w:szCs w:val="20"/>
              </w:rPr>
              <w:t xml:space="preserve">приказы, </w:t>
            </w:r>
          </w:p>
          <w:p w:rsidR="00705CB4" w:rsidRPr="00705CB4" w:rsidRDefault="00705CB4" w:rsidP="00705CB4">
            <w:pPr>
              <w:widowControl w:val="0"/>
              <w:spacing w:after="0" w:line="278" w:lineRule="exact"/>
              <w:rPr>
                <w:rFonts w:ascii="Times New Roman" w:hAnsi="Times New Roman"/>
                <w:sz w:val="20"/>
                <w:szCs w:val="20"/>
              </w:rPr>
            </w:pPr>
            <w:r w:rsidRPr="00705CB4">
              <w:rPr>
                <w:rFonts w:ascii="Times New Roman" w:hAnsi="Times New Roman"/>
                <w:sz w:val="20"/>
                <w:szCs w:val="20"/>
              </w:rPr>
              <w:t xml:space="preserve">договора на курсы, семинары, акты об оказании услуг, </w:t>
            </w:r>
          </w:p>
          <w:p w:rsidR="00705CB4" w:rsidRPr="00705CB4" w:rsidRDefault="00705CB4" w:rsidP="00705CB4">
            <w:pPr>
              <w:widowControl w:val="0"/>
              <w:spacing w:after="0" w:line="278" w:lineRule="exact"/>
              <w:rPr>
                <w:rFonts w:ascii="Times New Roman" w:hAnsi="Times New Roman"/>
                <w:sz w:val="20"/>
                <w:szCs w:val="20"/>
              </w:rPr>
            </w:pPr>
            <w:r w:rsidRPr="00705CB4">
              <w:rPr>
                <w:rFonts w:ascii="Times New Roman" w:hAnsi="Times New Roman"/>
                <w:sz w:val="20"/>
                <w:szCs w:val="20"/>
              </w:rPr>
              <w:t xml:space="preserve">счета на проживание, квитанции, </w:t>
            </w:r>
          </w:p>
          <w:p w:rsidR="00705CB4" w:rsidRPr="00705CB4" w:rsidRDefault="00705CB4" w:rsidP="00705CB4">
            <w:pPr>
              <w:widowControl w:val="0"/>
              <w:spacing w:after="0" w:line="278" w:lineRule="exact"/>
              <w:rPr>
                <w:rFonts w:ascii="Times New Roman" w:hAnsi="Times New Roman"/>
                <w:sz w:val="20"/>
                <w:szCs w:val="20"/>
              </w:rPr>
            </w:pPr>
            <w:r w:rsidRPr="00705CB4">
              <w:rPr>
                <w:rFonts w:ascii="Times New Roman" w:hAnsi="Times New Roman"/>
                <w:sz w:val="20"/>
                <w:szCs w:val="20"/>
              </w:rPr>
              <w:t>проездные билеты</w:t>
            </w:r>
          </w:p>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lastRenderedPageBreak/>
              <w:t xml:space="preserve"> и </w:t>
            </w:r>
            <w:proofErr w:type="gramStart"/>
            <w:r w:rsidRPr="00705CB4">
              <w:rPr>
                <w:rFonts w:ascii="Times New Roman" w:hAnsi="Times New Roman"/>
                <w:sz w:val="20"/>
                <w:szCs w:val="20"/>
              </w:rPr>
              <w:t>ДР</w:t>
            </w:r>
            <w:proofErr w:type="gramEnd"/>
            <w:r w:rsidRPr="00705CB4">
              <w:rPr>
                <w:rFonts w:ascii="Times New Roman" w:hAnsi="Times New Roman"/>
                <w:sz w:val="20"/>
                <w:szCs w:val="20"/>
              </w:rPr>
              <w:t>-)</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lastRenderedPageBreak/>
              <w:t>В  течение 3-х дней после возвращения из командировки, 30 дней после получения аванса на хозяйственные нужды</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Подотчетное лицо</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3</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lastRenderedPageBreak/>
              <w:t xml:space="preserve">12. Заявление, приказ для получения аванса на </w:t>
            </w:r>
            <w:proofErr w:type="spellStart"/>
            <w:r w:rsidRPr="00705CB4">
              <w:rPr>
                <w:rFonts w:ascii="Times New Roman" w:hAnsi="Times New Roman"/>
                <w:sz w:val="20"/>
                <w:szCs w:val="20"/>
              </w:rPr>
              <w:t>хоз</w:t>
            </w:r>
            <w:proofErr w:type="gramStart"/>
            <w:r w:rsidRPr="00705CB4">
              <w:rPr>
                <w:rFonts w:ascii="Times New Roman" w:hAnsi="Times New Roman"/>
                <w:sz w:val="20"/>
                <w:szCs w:val="20"/>
              </w:rPr>
              <w:t>.н</w:t>
            </w:r>
            <w:proofErr w:type="gramEnd"/>
            <w:r w:rsidRPr="00705CB4">
              <w:rPr>
                <w:rFonts w:ascii="Times New Roman" w:hAnsi="Times New Roman"/>
                <w:sz w:val="20"/>
                <w:szCs w:val="20"/>
              </w:rPr>
              <w:t>ужды</w:t>
            </w:r>
            <w:proofErr w:type="spellEnd"/>
            <w:r w:rsidRPr="00705CB4">
              <w:rPr>
                <w:rFonts w:ascii="Times New Roman" w:hAnsi="Times New Roman"/>
                <w:sz w:val="20"/>
                <w:szCs w:val="20"/>
              </w:rPr>
              <w:t>, командировочные расходы</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За 10 дней до получения денежных средств под отчет</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Подотчетное лицо</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По мере поступления </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3</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rPr>
          <w:trHeight w:val="663"/>
        </w:trPr>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83" w:lineRule="exact"/>
              <w:rPr>
                <w:rFonts w:ascii="Times New Roman" w:hAnsi="Times New Roman"/>
                <w:sz w:val="20"/>
                <w:szCs w:val="20"/>
                <w:lang w:eastAsia="en-US"/>
              </w:rPr>
            </w:pPr>
            <w:r w:rsidRPr="00705CB4">
              <w:rPr>
                <w:rFonts w:ascii="Times New Roman" w:hAnsi="Times New Roman"/>
                <w:sz w:val="20"/>
                <w:szCs w:val="20"/>
              </w:rPr>
              <w:t>13. Приходный кассовый ордер</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По мере поступления </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14. Расходный кассовый ордер (заявление)</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По мере поступления </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15. Доверенность на получение материальных ценностей</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 товара</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c>
          <w:tcPr>
            <w:tcW w:w="467"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регистрации выдачи доверенностей</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8" w:lineRule="exact"/>
              <w:rPr>
                <w:rFonts w:ascii="Times New Roman" w:hAnsi="Times New Roman"/>
                <w:sz w:val="20"/>
                <w:szCs w:val="20"/>
                <w:lang w:eastAsia="en-US"/>
              </w:rPr>
            </w:pPr>
            <w:bookmarkStart w:id="330" w:name="_docEnd_5"/>
            <w:bookmarkEnd w:id="330"/>
            <w:r w:rsidRPr="00705CB4">
              <w:rPr>
                <w:rFonts w:ascii="Times New Roman" w:hAnsi="Times New Roman"/>
                <w:sz w:val="20"/>
                <w:szCs w:val="20"/>
              </w:rPr>
              <w:t>16. Акт о прием</w:t>
            </w:r>
            <w:proofErr w:type="gramStart"/>
            <w:r w:rsidRPr="00705CB4">
              <w:rPr>
                <w:rFonts w:ascii="Times New Roman" w:hAnsi="Times New Roman"/>
                <w:sz w:val="20"/>
                <w:szCs w:val="20"/>
              </w:rPr>
              <w:t>е-</w:t>
            </w:r>
            <w:proofErr w:type="gramEnd"/>
            <w:r w:rsidRPr="00705CB4">
              <w:rPr>
                <w:rFonts w:ascii="Times New Roman" w:hAnsi="Times New Roman"/>
                <w:sz w:val="20"/>
                <w:szCs w:val="20"/>
              </w:rPr>
              <w:t xml:space="preserve"> передаче объекта основных средств</w:t>
            </w:r>
            <w:r w:rsidRPr="00705CB4">
              <w:rPr>
                <w:rFonts w:ascii="Times New Roman" w:hAnsi="Times New Roman"/>
                <w:sz w:val="20"/>
                <w:szCs w:val="20"/>
                <w:lang w:eastAsia="en-US"/>
              </w:rPr>
              <w:t xml:space="preserve"> </w:t>
            </w:r>
            <w:r w:rsidRPr="00705CB4">
              <w:rPr>
                <w:rFonts w:ascii="Times New Roman" w:hAnsi="Times New Roman"/>
                <w:sz w:val="20"/>
                <w:szCs w:val="20"/>
              </w:rPr>
              <w:t>(кроме зданий, сооружений)</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В 2-х </w:t>
            </w:r>
            <w:proofErr w:type="spellStart"/>
            <w:r w:rsidRPr="00705CB4">
              <w:rPr>
                <w:rFonts w:ascii="Times New Roman" w:hAnsi="Times New Roman"/>
                <w:sz w:val="20"/>
                <w:szCs w:val="20"/>
              </w:rPr>
              <w:t>дневный</w:t>
            </w:r>
            <w:proofErr w:type="spellEnd"/>
            <w:r w:rsidRPr="00705CB4">
              <w:rPr>
                <w:rFonts w:ascii="Times New Roman" w:hAnsi="Times New Roman"/>
                <w:sz w:val="20"/>
                <w:szCs w:val="20"/>
              </w:rPr>
              <w:t xml:space="preserve"> срок после подписания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По мере поступления </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17. Акт о списании объекта основных средств (кроме автотранспортных средств)</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В 2-х </w:t>
            </w:r>
            <w:proofErr w:type="spellStart"/>
            <w:r w:rsidRPr="00705CB4">
              <w:rPr>
                <w:rFonts w:ascii="Times New Roman" w:hAnsi="Times New Roman"/>
                <w:sz w:val="20"/>
                <w:szCs w:val="20"/>
              </w:rPr>
              <w:t>дневный</w:t>
            </w:r>
            <w:proofErr w:type="spellEnd"/>
            <w:r w:rsidRPr="00705CB4">
              <w:rPr>
                <w:rFonts w:ascii="Times New Roman" w:hAnsi="Times New Roman"/>
                <w:sz w:val="20"/>
                <w:szCs w:val="20"/>
              </w:rPr>
              <w:t xml:space="preserve"> срок после подписания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rPr>
                <w:rFonts w:ascii="Times New Roman" w:hAnsi="Times New Roman"/>
                <w:sz w:val="20"/>
                <w:szCs w:val="20"/>
                <w:lang w:eastAsia="en-US"/>
              </w:rPr>
            </w:pPr>
          </w:p>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 xml:space="preserve">18.Акт о списании автотранспортных </w:t>
            </w:r>
            <w:r w:rsidRPr="00705CB4">
              <w:rPr>
                <w:rFonts w:ascii="Times New Roman" w:hAnsi="Times New Roman"/>
                <w:sz w:val="20"/>
                <w:szCs w:val="20"/>
              </w:rPr>
              <w:lastRenderedPageBreak/>
              <w:t>средств</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lastRenderedPageBreak/>
              <w:t xml:space="preserve">В 2-х </w:t>
            </w:r>
            <w:proofErr w:type="spellStart"/>
            <w:r w:rsidRPr="00705CB4">
              <w:rPr>
                <w:rFonts w:ascii="Times New Roman" w:hAnsi="Times New Roman"/>
                <w:sz w:val="20"/>
                <w:szCs w:val="20"/>
              </w:rPr>
              <w:t>дневный</w:t>
            </w:r>
            <w:proofErr w:type="spellEnd"/>
            <w:r w:rsidRPr="00705CB4">
              <w:rPr>
                <w:rFonts w:ascii="Times New Roman" w:hAnsi="Times New Roman"/>
                <w:sz w:val="20"/>
                <w:szCs w:val="20"/>
              </w:rPr>
              <w:t xml:space="preserve"> </w:t>
            </w:r>
            <w:r w:rsidRPr="00705CB4">
              <w:rPr>
                <w:rFonts w:ascii="Times New Roman" w:hAnsi="Times New Roman"/>
                <w:sz w:val="20"/>
                <w:szCs w:val="20"/>
              </w:rPr>
              <w:lastRenderedPageBreak/>
              <w:t>срок после подписания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lastRenderedPageBreak/>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Журнал операций № </w:t>
            </w:r>
            <w:r w:rsidRPr="00705CB4">
              <w:rPr>
                <w:rFonts w:ascii="Times New Roman" w:hAnsi="Times New Roman"/>
                <w:sz w:val="20"/>
                <w:szCs w:val="20"/>
              </w:rPr>
              <w:lastRenderedPageBreak/>
              <w:t>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lastRenderedPageBreak/>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lastRenderedPageBreak/>
              <w:t>19. Акт о прием</w:t>
            </w:r>
            <w:proofErr w:type="gramStart"/>
            <w:r w:rsidRPr="00705CB4">
              <w:rPr>
                <w:rFonts w:ascii="Times New Roman" w:hAnsi="Times New Roman"/>
                <w:sz w:val="20"/>
                <w:szCs w:val="20"/>
              </w:rPr>
              <w:t>е-</w:t>
            </w:r>
            <w:proofErr w:type="gramEnd"/>
            <w:r w:rsidRPr="00705CB4">
              <w:rPr>
                <w:rFonts w:ascii="Times New Roman" w:hAnsi="Times New Roman"/>
                <w:sz w:val="20"/>
                <w:szCs w:val="20"/>
              </w:rPr>
              <w:t xml:space="preserve"> передаче здания, сооружения</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В 2-х </w:t>
            </w:r>
            <w:proofErr w:type="spellStart"/>
            <w:r w:rsidRPr="00705CB4">
              <w:rPr>
                <w:rFonts w:ascii="Times New Roman" w:hAnsi="Times New Roman"/>
                <w:sz w:val="20"/>
                <w:szCs w:val="20"/>
              </w:rPr>
              <w:t>дневный</w:t>
            </w:r>
            <w:proofErr w:type="spellEnd"/>
            <w:r w:rsidRPr="00705CB4">
              <w:rPr>
                <w:rFonts w:ascii="Times New Roman" w:hAnsi="Times New Roman"/>
                <w:sz w:val="20"/>
                <w:szCs w:val="20"/>
              </w:rPr>
              <w:t xml:space="preserve"> срок после подписания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20. Акт о прием</w:t>
            </w:r>
            <w:proofErr w:type="gramStart"/>
            <w:r w:rsidRPr="00705CB4">
              <w:rPr>
                <w:rFonts w:ascii="Times New Roman" w:hAnsi="Times New Roman"/>
                <w:sz w:val="20"/>
                <w:szCs w:val="20"/>
              </w:rPr>
              <w:t>е-</w:t>
            </w:r>
            <w:proofErr w:type="gramEnd"/>
            <w:r w:rsidRPr="00705CB4">
              <w:rPr>
                <w:rFonts w:ascii="Times New Roman" w:hAnsi="Times New Roman"/>
                <w:sz w:val="20"/>
                <w:szCs w:val="20"/>
              </w:rPr>
              <w:t xml:space="preserve"> передаче групп объектов основных средств </w:t>
            </w:r>
          </w:p>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(кроме зданий, сооружений)</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В 2-х </w:t>
            </w:r>
            <w:proofErr w:type="spellStart"/>
            <w:r w:rsidRPr="00705CB4">
              <w:rPr>
                <w:rFonts w:ascii="Times New Roman" w:hAnsi="Times New Roman"/>
                <w:sz w:val="20"/>
                <w:szCs w:val="20"/>
              </w:rPr>
              <w:t>дневный</w:t>
            </w:r>
            <w:proofErr w:type="spellEnd"/>
            <w:r w:rsidRPr="00705CB4">
              <w:rPr>
                <w:rFonts w:ascii="Times New Roman" w:hAnsi="Times New Roman"/>
                <w:sz w:val="20"/>
                <w:szCs w:val="20"/>
              </w:rPr>
              <w:t xml:space="preserve"> срок после подписания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21. Накладная на внутреннее перемещение объектов основных средств</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совершения операций, ежемесячно</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 xml:space="preserve">22. </w:t>
            </w:r>
            <w:proofErr w:type="gramStart"/>
            <w:r w:rsidRPr="00705CB4">
              <w:rPr>
                <w:rFonts w:ascii="Times New Roman" w:hAnsi="Times New Roman"/>
                <w:sz w:val="20"/>
                <w:szCs w:val="20"/>
              </w:rPr>
              <w:t>Акт о списании групп объектов основных средств (кроме</w:t>
            </w:r>
            <w:proofErr w:type="gramEnd"/>
          </w:p>
          <w:p w:rsidR="00705CB4" w:rsidRPr="00705CB4" w:rsidRDefault="00705CB4" w:rsidP="00705CB4">
            <w:pPr>
              <w:widowControl w:val="0"/>
              <w:spacing w:after="0" w:line="274" w:lineRule="exact"/>
              <w:rPr>
                <w:rFonts w:ascii="Times New Roman" w:hAnsi="Times New Roman"/>
                <w:sz w:val="20"/>
                <w:szCs w:val="20"/>
              </w:rPr>
            </w:pPr>
            <w:r w:rsidRPr="00705CB4">
              <w:rPr>
                <w:rFonts w:ascii="Times New Roman" w:hAnsi="Times New Roman"/>
                <w:sz w:val="20"/>
                <w:szCs w:val="20"/>
              </w:rPr>
              <w:t>автотранспортных средств)</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В 2-х </w:t>
            </w:r>
            <w:proofErr w:type="spellStart"/>
            <w:r w:rsidRPr="00705CB4">
              <w:rPr>
                <w:rFonts w:ascii="Times New Roman" w:hAnsi="Times New Roman"/>
                <w:sz w:val="20"/>
                <w:szCs w:val="20"/>
              </w:rPr>
              <w:t>дневный</w:t>
            </w:r>
            <w:proofErr w:type="spellEnd"/>
            <w:r w:rsidRPr="00705CB4">
              <w:rPr>
                <w:rFonts w:ascii="Times New Roman" w:hAnsi="Times New Roman"/>
                <w:sz w:val="20"/>
                <w:szCs w:val="20"/>
              </w:rPr>
              <w:t xml:space="preserve"> срок после подписания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МОЛ</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23.Акт о приемке товаров, работ и услуг</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По мере поступления </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24. Требовани</w:t>
            </w:r>
            <w:proofErr w:type="gramStart"/>
            <w:r w:rsidRPr="00705CB4">
              <w:rPr>
                <w:rFonts w:ascii="Times New Roman" w:hAnsi="Times New Roman"/>
                <w:sz w:val="20"/>
                <w:szCs w:val="20"/>
              </w:rPr>
              <w:t>е-</w:t>
            </w:r>
            <w:proofErr w:type="gramEnd"/>
            <w:r w:rsidRPr="00705CB4">
              <w:rPr>
                <w:rFonts w:ascii="Times New Roman" w:hAnsi="Times New Roman"/>
                <w:sz w:val="20"/>
                <w:szCs w:val="20"/>
              </w:rPr>
              <w:t xml:space="preserve"> накладная</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83" w:lineRule="exact"/>
              <w:rPr>
                <w:rFonts w:ascii="Times New Roman" w:hAnsi="Times New Roman"/>
                <w:sz w:val="20"/>
                <w:szCs w:val="20"/>
                <w:lang w:eastAsia="en-US"/>
              </w:rPr>
            </w:pPr>
            <w:r w:rsidRPr="00705CB4">
              <w:rPr>
                <w:rFonts w:ascii="Times New Roman" w:hAnsi="Times New Roman"/>
                <w:sz w:val="20"/>
                <w:szCs w:val="20"/>
              </w:rPr>
              <w:lastRenderedPageBreak/>
              <w:t>25. Журнал учета путевых листов</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Ежедневно</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Водитель</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учета путевых листов</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 xml:space="preserve">26. Путевые листы </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Ежедневно</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водитель</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27.Акт о списании мягкого и хозяйственного инвентаря</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совершения операций</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widowControl w:val="0"/>
              <w:spacing w:after="0" w:line="274" w:lineRule="exact"/>
              <w:rPr>
                <w:rFonts w:ascii="Times New Roman" w:hAnsi="Times New Roman"/>
                <w:sz w:val="20"/>
                <w:szCs w:val="20"/>
                <w:lang w:eastAsia="en-US"/>
              </w:rPr>
            </w:pPr>
            <w:r w:rsidRPr="00705CB4">
              <w:rPr>
                <w:rFonts w:ascii="Times New Roman" w:hAnsi="Times New Roman"/>
                <w:sz w:val="20"/>
                <w:szCs w:val="20"/>
              </w:rPr>
              <w:t>28 .Счета-фактуры за товары, полученные услуги</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На следующий день после получения товара,  работ и услуг</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№4</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 xml:space="preserve">Главный бухгалтер </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bottom"/>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29. Ведомость выдачи материальных ценностей на нужды учреждения</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совершения операций</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30. Акт о списании материальных запасов</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совершения операций</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Журнал операций № 7</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Специалист 1 категории</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tr w:rsidR="00705CB4" w:rsidRPr="00705CB4" w:rsidTr="00705CB4">
        <w:tc>
          <w:tcPr>
            <w:tcW w:w="599" w:type="pct"/>
            <w:tcBorders>
              <w:top w:val="single" w:sz="2" w:space="0" w:color="auto"/>
              <w:left w:val="single" w:sz="2" w:space="0" w:color="auto"/>
              <w:bottom w:val="single" w:sz="2" w:space="0" w:color="auto"/>
              <w:right w:val="single" w:sz="2" w:space="0" w:color="auto"/>
            </w:tcBorders>
            <w:vAlign w:val="center"/>
            <w:hideMark/>
          </w:tcPr>
          <w:p w:rsidR="00705CB4" w:rsidRPr="00705CB4" w:rsidRDefault="00705CB4" w:rsidP="00705CB4">
            <w:pPr>
              <w:widowControl w:val="0"/>
              <w:spacing w:after="0" w:line="278" w:lineRule="exact"/>
              <w:rPr>
                <w:rFonts w:ascii="Times New Roman" w:hAnsi="Times New Roman"/>
                <w:sz w:val="20"/>
                <w:szCs w:val="20"/>
                <w:lang w:eastAsia="en-US"/>
              </w:rPr>
            </w:pPr>
            <w:r w:rsidRPr="00705CB4">
              <w:rPr>
                <w:rFonts w:ascii="Times New Roman" w:hAnsi="Times New Roman"/>
                <w:sz w:val="20"/>
                <w:szCs w:val="20"/>
              </w:rPr>
              <w:t xml:space="preserve">31. Типовой договор о полной материальной </w:t>
            </w:r>
            <w:r w:rsidRPr="00705CB4">
              <w:rPr>
                <w:rFonts w:ascii="Times New Roman" w:hAnsi="Times New Roman"/>
                <w:sz w:val="20"/>
                <w:szCs w:val="20"/>
              </w:rPr>
              <w:lastRenderedPageBreak/>
              <w:t>ответственности</w:t>
            </w:r>
          </w:p>
        </w:tc>
        <w:tc>
          <w:tcPr>
            <w:tcW w:w="454"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lastRenderedPageBreak/>
              <w:t xml:space="preserve">При назначении и приеме на </w:t>
            </w:r>
            <w:r w:rsidRPr="00705CB4">
              <w:rPr>
                <w:rFonts w:ascii="Times New Roman" w:hAnsi="Times New Roman"/>
                <w:sz w:val="20"/>
                <w:szCs w:val="20"/>
              </w:rPr>
              <w:lastRenderedPageBreak/>
              <w:t>работу</w:t>
            </w:r>
          </w:p>
        </w:tc>
        <w:tc>
          <w:tcPr>
            <w:tcW w:w="39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jc w:val="center"/>
              <w:rPr>
                <w:rFonts w:ascii="Times New Roman" w:hAnsi="Times New Roman"/>
                <w:sz w:val="20"/>
                <w:szCs w:val="20"/>
                <w:lang w:eastAsia="en-US"/>
              </w:rPr>
            </w:pPr>
            <w:r w:rsidRPr="00705CB4">
              <w:rPr>
                <w:rFonts w:ascii="Times New Roman" w:hAnsi="Times New Roman"/>
                <w:sz w:val="20"/>
                <w:szCs w:val="20"/>
              </w:rPr>
              <w:lastRenderedPageBreak/>
              <w:t>1</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0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Глава сельсовета</w:t>
            </w:r>
          </w:p>
        </w:tc>
        <w:tc>
          <w:tcPr>
            <w:tcW w:w="513"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По мере поступления</w:t>
            </w:r>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449"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keepNext/>
              <w:spacing w:before="120" w:after="120"/>
              <w:rPr>
                <w:rFonts w:ascii="Times New Roman" w:hAnsi="Times New Roman"/>
                <w:sz w:val="20"/>
                <w:szCs w:val="20"/>
                <w:lang w:eastAsia="en-US"/>
              </w:rPr>
            </w:pPr>
            <w:r w:rsidRPr="00705CB4">
              <w:rPr>
                <w:rFonts w:ascii="Times New Roman" w:hAnsi="Times New Roman"/>
                <w:sz w:val="20"/>
                <w:szCs w:val="20"/>
              </w:rPr>
              <w:t xml:space="preserve">Книга договоров о </w:t>
            </w:r>
            <w:proofErr w:type="gramStart"/>
            <w:r w:rsidRPr="00705CB4">
              <w:rPr>
                <w:rFonts w:ascii="Times New Roman" w:hAnsi="Times New Roman"/>
                <w:sz w:val="20"/>
                <w:szCs w:val="20"/>
              </w:rPr>
              <w:t>полной</w:t>
            </w:r>
            <w:proofErr w:type="gramEnd"/>
            <w:r w:rsidRPr="00705CB4">
              <w:rPr>
                <w:rFonts w:ascii="Times New Roman" w:hAnsi="Times New Roman"/>
                <w:sz w:val="20"/>
                <w:szCs w:val="20"/>
              </w:rPr>
              <w:t xml:space="preserve"> </w:t>
            </w:r>
            <w:r w:rsidRPr="00705CB4">
              <w:rPr>
                <w:rFonts w:ascii="Times New Roman" w:hAnsi="Times New Roman"/>
                <w:sz w:val="20"/>
                <w:szCs w:val="20"/>
              </w:rPr>
              <w:lastRenderedPageBreak/>
              <w:t>материальной ответ-</w:t>
            </w:r>
            <w:proofErr w:type="spellStart"/>
            <w:r w:rsidRPr="00705CB4">
              <w:rPr>
                <w:rFonts w:ascii="Times New Roman" w:hAnsi="Times New Roman"/>
                <w:sz w:val="20"/>
                <w:szCs w:val="20"/>
              </w:rPr>
              <w:t>ности</w:t>
            </w:r>
            <w:proofErr w:type="spellEnd"/>
          </w:p>
        </w:tc>
        <w:tc>
          <w:tcPr>
            <w:tcW w:w="467"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lastRenderedPageBreak/>
              <w:t>Главный бухгалтер</w:t>
            </w:r>
          </w:p>
        </w:tc>
        <w:tc>
          <w:tcPr>
            <w:tcW w:w="401" w:type="pct"/>
            <w:tcBorders>
              <w:top w:val="single" w:sz="2" w:space="0" w:color="auto"/>
              <w:left w:val="single" w:sz="2" w:space="0" w:color="auto"/>
              <w:bottom w:val="single" w:sz="2" w:space="0" w:color="auto"/>
              <w:right w:val="single" w:sz="2" w:space="0" w:color="auto"/>
            </w:tcBorders>
            <w:hideMark/>
          </w:tcPr>
          <w:p w:rsidR="00705CB4" w:rsidRPr="00705CB4" w:rsidRDefault="00705CB4" w:rsidP="00705CB4">
            <w:pPr>
              <w:rPr>
                <w:rFonts w:ascii="Times New Roman" w:hAnsi="Times New Roman"/>
                <w:sz w:val="20"/>
                <w:szCs w:val="20"/>
              </w:rPr>
            </w:pPr>
            <w:r w:rsidRPr="00705CB4">
              <w:rPr>
                <w:rFonts w:ascii="Times New Roman" w:hAnsi="Times New Roman"/>
                <w:sz w:val="20"/>
                <w:szCs w:val="20"/>
              </w:rPr>
              <w:t>Главный бухгалтер</w:t>
            </w:r>
          </w:p>
        </w:tc>
        <w:tc>
          <w:tcPr>
            <w:tcW w:w="389" w:type="pct"/>
            <w:tcBorders>
              <w:top w:val="single" w:sz="2" w:space="0" w:color="auto"/>
              <w:left w:val="single" w:sz="2" w:space="0" w:color="auto"/>
              <w:bottom w:val="single" w:sz="2" w:space="0" w:color="auto"/>
              <w:right w:val="single" w:sz="2" w:space="0" w:color="auto"/>
            </w:tcBorders>
          </w:tcPr>
          <w:p w:rsidR="00705CB4" w:rsidRPr="00705CB4" w:rsidRDefault="00705CB4" w:rsidP="00705CB4">
            <w:pPr>
              <w:keepNext/>
              <w:spacing w:before="120" w:after="120"/>
              <w:ind w:firstLine="482"/>
              <w:rPr>
                <w:rFonts w:ascii="Times New Roman" w:hAnsi="Times New Roman"/>
                <w:sz w:val="20"/>
                <w:szCs w:val="20"/>
                <w:lang w:eastAsia="en-US"/>
              </w:rPr>
            </w:pPr>
          </w:p>
        </w:tc>
      </w:tr>
      <w:bookmarkEnd w:id="328"/>
      <w:bookmarkEnd w:id="329"/>
    </w:tbl>
    <w:p w:rsidR="00952C1F" w:rsidRDefault="00952C1F" w:rsidP="00705CB4">
      <w:pPr>
        <w:keepNext/>
        <w:keepLines/>
        <w:ind w:left="9498"/>
        <w:rPr>
          <w:rFonts w:ascii="Times New Roman" w:hAnsi="Times New Roman"/>
          <w:sz w:val="24"/>
          <w:szCs w:val="24"/>
        </w:rPr>
      </w:pPr>
    </w:p>
    <w:p w:rsidR="00705CB4" w:rsidRPr="00705CB4" w:rsidRDefault="00705CB4" w:rsidP="00705CB4">
      <w:pPr>
        <w:keepNext/>
        <w:keepLines/>
        <w:ind w:left="9498"/>
        <w:rPr>
          <w:rFonts w:ascii="Times New Roman" w:hAnsi="Times New Roman"/>
          <w:sz w:val="24"/>
          <w:szCs w:val="24"/>
        </w:rPr>
      </w:pPr>
      <w:r w:rsidRPr="00705CB4">
        <w:rPr>
          <w:rFonts w:ascii="Times New Roman" w:hAnsi="Times New Roman"/>
          <w:sz w:val="24"/>
          <w:szCs w:val="24"/>
        </w:rPr>
        <w:t xml:space="preserve">Приложение № </w:t>
      </w:r>
      <w:r w:rsidRPr="00705CB4">
        <w:rPr>
          <w:rFonts w:ascii="Times New Roman" w:hAnsi="Times New Roman"/>
          <w:sz w:val="24"/>
          <w:szCs w:val="24"/>
        </w:rPr>
        <w:fldChar w:fldCharType="begin" w:fldLock="1"/>
      </w:r>
      <w:r w:rsidRPr="00705CB4">
        <w:rPr>
          <w:rFonts w:ascii="Times New Roman" w:hAnsi="Times New Roman"/>
          <w:sz w:val="24"/>
          <w:szCs w:val="24"/>
        </w:rPr>
        <w:instrText xml:space="preserve"> REF _ref_717230 \h \n \!  \* MERGEFORMAT </w:instrText>
      </w:r>
      <w:r w:rsidRPr="00705CB4">
        <w:rPr>
          <w:rFonts w:ascii="Times New Roman" w:hAnsi="Times New Roman"/>
          <w:sz w:val="24"/>
          <w:szCs w:val="24"/>
        </w:rPr>
      </w:r>
      <w:r w:rsidRPr="00705CB4">
        <w:rPr>
          <w:rFonts w:ascii="Times New Roman" w:hAnsi="Times New Roman"/>
          <w:sz w:val="24"/>
          <w:szCs w:val="24"/>
        </w:rPr>
        <w:fldChar w:fldCharType="separate"/>
      </w:r>
      <w:r w:rsidRPr="00705CB4">
        <w:rPr>
          <w:rFonts w:ascii="Times New Roman" w:hAnsi="Times New Roman"/>
          <w:sz w:val="24"/>
          <w:szCs w:val="24"/>
        </w:rPr>
        <w:t>1</w:t>
      </w:r>
      <w:r w:rsidRPr="00705CB4">
        <w:rPr>
          <w:rFonts w:ascii="Times New Roman" w:hAnsi="Times New Roman"/>
          <w:sz w:val="24"/>
          <w:szCs w:val="24"/>
        </w:rPr>
        <w:fldChar w:fldCharType="end"/>
      </w:r>
      <w:r w:rsidRPr="00705CB4">
        <w:rPr>
          <w:rFonts w:ascii="Times New Roman" w:hAnsi="Times New Roman"/>
          <w:sz w:val="24"/>
          <w:szCs w:val="24"/>
        </w:rPr>
        <w:t>0</w:t>
      </w:r>
      <w:r w:rsidRPr="00705CB4">
        <w:rPr>
          <w:rFonts w:ascii="Times New Roman" w:hAnsi="Times New Roman"/>
          <w:sz w:val="24"/>
          <w:szCs w:val="24"/>
        </w:rPr>
        <w:br/>
        <w:t>к Учетной политике</w:t>
      </w:r>
      <w:r w:rsidRPr="00705CB4">
        <w:rPr>
          <w:rFonts w:ascii="Times New Roman" w:hAnsi="Times New Roman"/>
          <w:sz w:val="24"/>
          <w:szCs w:val="24"/>
        </w:rPr>
        <w:br/>
        <w:t>для целей бюджетного учета</w:t>
      </w:r>
    </w:p>
    <w:p w:rsidR="00705CB4" w:rsidRPr="00705CB4" w:rsidRDefault="00705CB4" w:rsidP="00705CB4">
      <w:pPr>
        <w:keepNext/>
        <w:keepLines/>
        <w:spacing w:before="120" w:after="300" w:line="240" w:lineRule="auto"/>
        <w:contextualSpacing/>
        <w:jc w:val="center"/>
        <w:outlineLvl w:val="0"/>
        <w:rPr>
          <w:rFonts w:ascii="Times New Roman" w:hAnsi="Times New Roman"/>
          <w:b/>
          <w:spacing w:val="5"/>
          <w:kern w:val="28"/>
          <w:sz w:val="28"/>
          <w:szCs w:val="52"/>
        </w:rPr>
      </w:pPr>
      <w:bookmarkStart w:id="331" w:name="_docStart_3"/>
      <w:bookmarkStart w:id="332" w:name="_title_3"/>
      <w:bookmarkStart w:id="333" w:name="_ref_717230"/>
      <w:bookmarkEnd w:id="331"/>
    </w:p>
    <w:p w:rsidR="00705CB4" w:rsidRPr="00705CB4" w:rsidRDefault="00705CB4" w:rsidP="00705CB4">
      <w:pPr>
        <w:keepNext/>
        <w:keepLines/>
        <w:spacing w:before="120" w:after="0" w:line="240" w:lineRule="auto"/>
        <w:contextualSpacing/>
        <w:jc w:val="center"/>
        <w:outlineLvl w:val="0"/>
        <w:rPr>
          <w:rFonts w:ascii="Times New Roman" w:hAnsi="Times New Roman"/>
          <w:b/>
          <w:spacing w:val="5"/>
          <w:kern w:val="28"/>
          <w:sz w:val="24"/>
          <w:szCs w:val="24"/>
        </w:rPr>
      </w:pPr>
      <w:r w:rsidRPr="00705CB4">
        <w:rPr>
          <w:rFonts w:ascii="Times New Roman" w:hAnsi="Times New Roman"/>
          <w:b/>
          <w:spacing w:val="5"/>
          <w:kern w:val="28"/>
          <w:sz w:val="24"/>
          <w:szCs w:val="24"/>
        </w:rPr>
        <w:t>Рабочий план счетов</w:t>
      </w:r>
      <w:bookmarkEnd w:id="332"/>
      <w:bookmarkEnd w:id="333"/>
    </w:p>
    <w:p w:rsidR="00705CB4" w:rsidRPr="00705CB4" w:rsidRDefault="00705CB4" w:rsidP="00705CB4">
      <w:pPr>
        <w:spacing w:after="0" w:line="240" w:lineRule="auto"/>
        <w:jc w:val="center"/>
        <w:rPr>
          <w:sz w:val="24"/>
          <w:szCs w:val="24"/>
        </w:rPr>
      </w:pPr>
      <w:r w:rsidRPr="00705CB4">
        <w:rPr>
          <w:rFonts w:ascii="Times New Roman" w:hAnsi="Times New Roman"/>
          <w:b/>
          <w:bCs/>
          <w:sz w:val="24"/>
          <w:szCs w:val="24"/>
        </w:rPr>
        <w:t xml:space="preserve">Администрации </w:t>
      </w:r>
      <w:proofErr w:type="spellStart"/>
      <w:r w:rsidRPr="00705CB4">
        <w:rPr>
          <w:rFonts w:ascii="Times New Roman" w:hAnsi="Times New Roman"/>
          <w:b/>
          <w:bCs/>
          <w:sz w:val="24"/>
          <w:szCs w:val="24"/>
        </w:rPr>
        <w:t>Тумаковского</w:t>
      </w:r>
      <w:proofErr w:type="spellEnd"/>
      <w:r w:rsidRPr="00705CB4">
        <w:rPr>
          <w:rFonts w:ascii="Times New Roman" w:hAnsi="Times New Roman"/>
          <w:b/>
          <w:bCs/>
          <w:sz w:val="24"/>
          <w:szCs w:val="24"/>
        </w:rPr>
        <w:t xml:space="preserve"> сельсовета </w:t>
      </w:r>
      <w:proofErr w:type="spellStart"/>
      <w:r w:rsidRPr="00705CB4">
        <w:rPr>
          <w:rFonts w:ascii="Times New Roman" w:hAnsi="Times New Roman"/>
          <w:b/>
          <w:bCs/>
          <w:sz w:val="24"/>
          <w:szCs w:val="24"/>
        </w:rPr>
        <w:t>Ирбейского</w:t>
      </w:r>
      <w:proofErr w:type="spellEnd"/>
      <w:r w:rsidRPr="00705CB4">
        <w:rPr>
          <w:rFonts w:ascii="Times New Roman" w:hAnsi="Times New Roman"/>
          <w:b/>
          <w:bCs/>
          <w:sz w:val="24"/>
          <w:szCs w:val="24"/>
        </w:rPr>
        <w:t xml:space="preserve"> района Красноярского края</w:t>
      </w:r>
    </w:p>
    <w:p w:rsidR="00705CB4" w:rsidRPr="00705CB4" w:rsidRDefault="00705CB4" w:rsidP="00705CB4">
      <w:pPr>
        <w:spacing w:before="120" w:after="0"/>
        <w:ind w:firstLine="482"/>
        <w:jc w:val="both"/>
        <w:rPr>
          <w:rFonts w:ascii="Times New Roman" w:hAnsi="Times New Roman"/>
          <w:sz w:val="24"/>
          <w:szCs w:val="24"/>
        </w:rPr>
      </w:pPr>
    </w:p>
    <w:tbl>
      <w:tblPr>
        <w:tblW w:w="5085" w:type="pct"/>
        <w:tblInd w:w="-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5"/>
        <w:gridCol w:w="1342"/>
        <w:gridCol w:w="1254"/>
        <w:gridCol w:w="1027"/>
        <w:gridCol w:w="1143"/>
        <w:gridCol w:w="1345"/>
        <w:gridCol w:w="1771"/>
        <w:gridCol w:w="352"/>
        <w:gridCol w:w="975"/>
        <w:gridCol w:w="475"/>
        <w:gridCol w:w="5596"/>
        <w:gridCol w:w="9"/>
      </w:tblGrid>
      <w:tr w:rsidR="00705CB4" w:rsidRPr="00705CB4" w:rsidTr="00705CB4">
        <w:trPr>
          <w:gridBefore w:val="1"/>
          <w:wBefore w:w="11" w:type="pct"/>
        </w:trPr>
        <w:tc>
          <w:tcPr>
            <w:tcW w:w="3005" w:type="pct"/>
            <w:gridSpan w:val="8"/>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Номер счета учета</w:t>
            </w:r>
          </w:p>
        </w:tc>
        <w:tc>
          <w:tcPr>
            <w:tcW w:w="1984" w:type="pct"/>
            <w:gridSpan w:val="3"/>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Наименование счета</w:t>
            </w:r>
          </w:p>
        </w:tc>
      </w:tr>
      <w:tr w:rsidR="00705CB4" w:rsidRPr="00705CB4" w:rsidTr="00705CB4">
        <w:trPr>
          <w:gridBefore w:val="1"/>
          <w:wBefore w:w="11" w:type="pct"/>
        </w:trPr>
        <w:tc>
          <w:tcPr>
            <w:tcW w:w="847" w:type="pct"/>
            <w:gridSpan w:val="2"/>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1 – 17</w:t>
            </w:r>
          </w:p>
        </w:tc>
        <w:tc>
          <w:tcPr>
            <w:tcW w:w="335"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18</w:t>
            </w:r>
          </w:p>
        </w:tc>
        <w:tc>
          <w:tcPr>
            <w:tcW w:w="373"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19 – 21</w:t>
            </w:r>
          </w:p>
        </w:tc>
        <w:tc>
          <w:tcPr>
            <w:tcW w:w="439"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22</w:t>
            </w:r>
          </w:p>
        </w:tc>
        <w:tc>
          <w:tcPr>
            <w:tcW w:w="578"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23</w:t>
            </w:r>
          </w:p>
        </w:tc>
        <w:tc>
          <w:tcPr>
            <w:tcW w:w="432" w:type="pct"/>
            <w:gridSpan w:val="2"/>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24 – 26</w:t>
            </w:r>
          </w:p>
        </w:tc>
        <w:tc>
          <w:tcPr>
            <w:tcW w:w="1984" w:type="pct"/>
            <w:gridSpan w:val="3"/>
            <w:vMerge w:val="restart"/>
          </w:tcPr>
          <w:p w:rsidR="00705CB4" w:rsidRPr="00705CB4" w:rsidRDefault="00705CB4" w:rsidP="00705CB4">
            <w:pPr>
              <w:keepNext/>
              <w:rPr>
                <w:rFonts w:ascii="Times New Roman" w:hAnsi="Times New Roman"/>
                <w:sz w:val="24"/>
                <w:szCs w:val="24"/>
              </w:rPr>
            </w:pPr>
          </w:p>
        </w:tc>
      </w:tr>
      <w:tr w:rsidR="00705CB4" w:rsidRPr="00705CB4" w:rsidTr="00705CB4">
        <w:trPr>
          <w:gridBefore w:val="1"/>
          <w:wBefore w:w="11" w:type="pct"/>
        </w:trPr>
        <w:tc>
          <w:tcPr>
            <w:tcW w:w="847" w:type="pct"/>
            <w:gridSpan w:val="2"/>
            <w:vMerge w:val="restar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аналитический классификационный по БК</w:t>
            </w:r>
          </w:p>
        </w:tc>
        <w:tc>
          <w:tcPr>
            <w:tcW w:w="335" w:type="pct"/>
            <w:vMerge w:val="restar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вида деятельности</w:t>
            </w:r>
          </w:p>
        </w:tc>
        <w:tc>
          <w:tcPr>
            <w:tcW w:w="1390" w:type="pct"/>
            <w:gridSpan w:val="3"/>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синтетического счета</w:t>
            </w:r>
          </w:p>
        </w:tc>
        <w:tc>
          <w:tcPr>
            <w:tcW w:w="432" w:type="pct"/>
            <w:gridSpan w:val="2"/>
            <w:vMerge w:val="restar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аналитический по КОСГУ</w:t>
            </w:r>
          </w:p>
        </w:tc>
        <w:tc>
          <w:tcPr>
            <w:tcW w:w="1984" w:type="pct"/>
            <w:gridSpan w:val="3"/>
            <w:vMerge/>
          </w:tcPr>
          <w:p w:rsidR="00705CB4" w:rsidRPr="00705CB4" w:rsidRDefault="00705CB4" w:rsidP="00705CB4">
            <w:pPr>
              <w:rPr>
                <w:rFonts w:ascii="Times New Roman" w:hAnsi="Times New Roman"/>
                <w:sz w:val="24"/>
                <w:szCs w:val="24"/>
              </w:rPr>
            </w:pPr>
          </w:p>
        </w:tc>
      </w:tr>
      <w:tr w:rsidR="00705CB4" w:rsidRPr="00705CB4" w:rsidTr="00705CB4">
        <w:trPr>
          <w:gridBefore w:val="1"/>
          <w:wBefore w:w="11" w:type="pct"/>
        </w:trPr>
        <w:tc>
          <w:tcPr>
            <w:tcW w:w="847" w:type="pct"/>
            <w:gridSpan w:val="2"/>
            <w:vMerge/>
          </w:tcPr>
          <w:p w:rsidR="00705CB4" w:rsidRPr="00705CB4" w:rsidRDefault="00705CB4" w:rsidP="00705CB4">
            <w:pPr>
              <w:rPr>
                <w:rFonts w:ascii="Times New Roman" w:hAnsi="Times New Roman"/>
                <w:sz w:val="24"/>
                <w:szCs w:val="24"/>
              </w:rPr>
            </w:pPr>
          </w:p>
        </w:tc>
        <w:tc>
          <w:tcPr>
            <w:tcW w:w="335" w:type="pct"/>
            <w:vMerge/>
          </w:tcPr>
          <w:p w:rsidR="00705CB4" w:rsidRPr="00705CB4" w:rsidRDefault="00705CB4" w:rsidP="00705CB4">
            <w:pPr>
              <w:rPr>
                <w:rFonts w:ascii="Times New Roman" w:hAnsi="Times New Roman"/>
                <w:sz w:val="24"/>
                <w:szCs w:val="24"/>
              </w:rPr>
            </w:pPr>
          </w:p>
        </w:tc>
        <w:tc>
          <w:tcPr>
            <w:tcW w:w="373"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объекта учета</w:t>
            </w:r>
          </w:p>
        </w:tc>
        <w:tc>
          <w:tcPr>
            <w:tcW w:w="439"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группы</w:t>
            </w:r>
          </w:p>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(с аналитикой, предусмотренной учетной политикой)</w:t>
            </w:r>
          </w:p>
        </w:tc>
        <w:tc>
          <w:tcPr>
            <w:tcW w:w="578" w:type="pct"/>
          </w:tcPr>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Код вида</w:t>
            </w:r>
          </w:p>
          <w:p w:rsidR="00705CB4" w:rsidRPr="00705CB4" w:rsidRDefault="00705CB4" w:rsidP="00705CB4">
            <w:pPr>
              <w:keepNext/>
              <w:spacing w:before="120" w:after="120"/>
              <w:jc w:val="center"/>
              <w:rPr>
                <w:rFonts w:ascii="Times New Roman" w:hAnsi="Times New Roman"/>
                <w:sz w:val="24"/>
                <w:szCs w:val="24"/>
              </w:rPr>
            </w:pPr>
            <w:r w:rsidRPr="00705CB4">
              <w:rPr>
                <w:rFonts w:ascii="Times New Roman" w:hAnsi="Times New Roman"/>
                <w:sz w:val="24"/>
                <w:szCs w:val="24"/>
              </w:rPr>
              <w:t>(с аналитикой, предусмотренной учетной политикой)</w:t>
            </w:r>
          </w:p>
        </w:tc>
        <w:tc>
          <w:tcPr>
            <w:tcW w:w="432" w:type="pct"/>
            <w:gridSpan w:val="2"/>
            <w:vMerge/>
          </w:tcPr>
          <w:p w:rsidR="00705CB4" w:rsidRPr="00705CB4" w:rsidRDefault="00705CB4" w:rsidP="00705CB4">
            <w:pPr>
              <w:rPr>
                <w:rFonts w:ascii="Times New Roman" w:hAnsi="Times New Roman"/>
                <w:sz w:val="24"/>
                <w:szCs w:val="24"/>
              </w:rPr>
            </w:pPr>
          </w:p>
        </w:tc>
        <w:tc>
          <w:tcPr>
            <w:tcW w:w="1984" w:type="pct"/>
            <w:gridSpan w:val="3"/>
            <w:vMerge/>
          </w:tcPr>
          <w:p w:rsidR="00705CB4" w:rsidRPr="00705CB4" w:rsidRDefault="00705CB4" w:rsidP="00705CB4">
            <w:pPr>
              <w:rPr>
                <w:rFonts w:ascii="Times New Roman" w:hAnsi="Times New Roman"/>
                <w:sz w:val="24"/>
                <w:szCs w:val="24"/>
              </w:rPr>
            </w:pP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64"/>
        </w:trPr>
        <w:tc>
          <w:tcPr>
            <w:tcW w:w="269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99" w:type="pct"/>
            <w:gridSpan w:val="3"/>
            <w:tcBorders>
              <w:top w:val="single" w:sz="4" w:space="0" w:color="auto"/>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 </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76"/>
        </w:trPr>
        <w:tc>
          <w:tcPr>
            <w:tcW w:w="449" w:type="pct"/>
            <w:gridSpan w:val="2"/>
            <w:tcBorders>
              <w:top w:val="nil"/>
              <w:left w:val="single" w:sz="4" w:space="0" w:color="auto"/>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Код счета</w:t>
            </w:r>
          </w:p>
        </w:tc>
        <w:tc>
          <w:tcPr>
            <w:tcW w:w="1826" w:type="pct"/>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Наименование</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10134 000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Машины и оборудование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10135 000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Транспортные средства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10136 000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Инвентарь производственный и хозяйственный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10138 000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Прочие основные средства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10434 000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Амортизация машин и оборудования - иного движимого имущества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10435 000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Амортизация транспортных средств - иного движимого имущества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10436 000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Амортизация инвентаря производственного и хозяйственного  - иного движимого имущества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10438 000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Амортизация прочих основных средств - иного движимого имущества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10533 000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Горюче-смазочные материалы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10534 000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Строительные материалы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10535 000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Мягкий инвентарь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10536 000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Прочие материальные запасы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10631 000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Вложения в основные средства - иное движимое имущество учреждения</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10731 000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Основные средства - иное движимое имущество учреждения в пути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10733 000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Материальные запасы – иное движимое имущество учреждения в пути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20134 000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 xml:space="preserve">Касса </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20135 000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Денежные документы</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20612 000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прочим выплатам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20613 000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начислениям на выплаты по оплате труда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20621 000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услугам связи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20622 000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транспортным услугам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20623 000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коммунальным услугам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20624 000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арендной плате за пользование имуществом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20625 000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работам, услугам по содержанию имущества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20626 000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прочим  работам, услугам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20696 000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оплате иных  расходов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20631 000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приобретению основных средств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20633 000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приобретению непроизведенных активов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20634 000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авансам по приобретению материальных запасов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20811 000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заработной плате</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20812 000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прочим выплатам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20813 000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начислениям на выплаты по оплате труда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20821 000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услуг связи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20822 000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транспортных услуг</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20823 000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коммунальных услуг</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20824 000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арендной платы за пользование имуществом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20825 000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работ, услуг по содержанию имущества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20826 000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прочих работ, услуг</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20896 000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оплате иных расходов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20831 000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приобретению основных средств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20834 000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подотчетными лицами по приобретению материальных запасов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20971 000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ущербу основным средствам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20973 000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ущербу непроизведенным активам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20974 000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ущербу материальных запасов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20981 000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недостачам денежных средств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21003 000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с финансовым органом по наличным денежным средствам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30211 000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заработной плате</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30212 000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прочим выплатам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30213 000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начислениям на выплаты по оплате труда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услугам связи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транспортным услугам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коммунальным услугам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арендной плате за пользование имуществом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работам, услугам по содержанию имущества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прочим работам, услугам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30227 000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страхованию</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30296 000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иным расходам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30231 000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приобретению основных средств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30234 000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Расчеты по приобретению материальных запасов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30301 000</w:t>
            </w:r>
          </w:p>
        </w:tc>
        <w:tc>
          <w:tcPr>
            <w:tcW w:w="1826" w:type="pct"/>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 xml:space="preserve">Расчеты по налогу на доходы физических лиц   </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30305 000</w:t>
            </w:r>
          </w:p>
        </w:tc>
        <w:tc>
          <w:tcPr>
            <w:tcW w:w="1826" w:type="pct"/>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 xml:space="preserve">Расчеты по прочим  платежам в бюджет     </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30306 000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30307 000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 xml:space="preserve">Расчеты по страховым взносам на обязательное медицинское страхование  в </w:t>
            </w:r>
            <w:proofErr w:type="gramStart"/>
            <w:r w:rsidRPr="00705CB4">
              <w:rPr>
                <w:rFonts w:ascii="Times New Roman" w:hAnsi="Times New Roman"/>
                <w:bCs/>
                <w:iCs/>
                <w:sz w:val="24"/>
                <w:szCs w:val="24"/>
              </w:rPr>
              <w:t>Федеральный</w:t>
            </w:r>
            <w:proofErr w:type="gramEnd"/>
            <w:r w:rsidRPr="00705CB4">
              <w:rPr>
                <w:rFonts w:ascii="Times New Roman" w:hAnsi="Times New Roman"/>
                <w:bCs/>
                <w:iCs/>
                <w:sz w:val="24"/>
                <w:szCs w:val="24"/>
              </w:rPr>
              <w:t xml:space="preserve"> ФОМС</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30308 000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 xml:space="preserve">Расчеты по страховым взносам на обязательное медицинское страхование  в </w:t>
            </w:r>
            <w:proofErr w:type="gramStart"/>
            <w:r w:rsidRPr="00705CB4">
              <w:rPr>
                <w:rFonts w:ascii="Times New Roman" w:hAnsi="Times New Roman"/>
                <w:bCs/>
                <w:iCs/>
                <w:sz w:val="24"/>
                <w:szCs w:val="24"/>
              </w:rPr>
              <w:t>Территориальный</w:t>
            </w:r>
            <w:proofErr w:type="gramEnd"/>
            <w:r w:rsidRPr="00705CB4">
              <w:rPr>
                <w:rFonts w:ascii="Times New Roman" w:hAnsi="Times New Roman"/>
                <w:bCs/>
                <w:iCs/>
                <w:sz w:val="24"/>
                <w:szCs w:val="24"/>
              </w:rPr>
              <w:t xml:space="preserve"> ФОМС</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30309 000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 xml:space="preserve">Расчеты по дополнительным страховым взносам на пенсионное страхование             </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30310 000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Расчеты по страховым взносам на обязательное  пенсионное страхование на выплату страховой части трудовой пенсии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30311 000</w:t>
            </w:r>
          </w:p>
        </w:tc>
        <w:tc>
          <w:tcPr>
            <w:tcW w:w="1826" w:type="pct"/>
            <w:tcBorders>
              <w:top w:val="nil"/>
              <w:left w:val="nil"/>
              <w:bottom w:val="nil"/>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Расчеты по страховым взносам на обязательное  пенсионное страхование на выплату накопительной части трудовой пенсии</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sz w:val="24"/>
                <w:szCs w:val="24"/>
              </w:rPr>
            </w:pPr>
            <w:r w:rsidRPr="00705CB4">
              <w:rPr>
                <w:rFonts w:ascii="Times New Roman" w:hAnsi="Times New Roman"/>
                <w:sz w:val="24"/>
                <w:szCs w:val="24"/>
              </w:rPr>
              <w:t> </w:t>
            </w:r>
          </w:p>
        </w:tc>
        <w:tc>
          <w:tcPr>
            <w:tcW w:w="473" w:type="pct"/>
            <w:gridSpan w:val="2"/>
            <w:tcBorders>
              <w:top w:val="nil"/>
              <w:left w:val="nil"/>
              <w:bottom w:val="single" w:sz="4" w:space="0" w:color="auto"/>
              <w:right w:val="nil"/>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30403 000</w:t>
            </w:r>
          </w:p>
        </w:tc>
        <w:tc>
          <w:tcPr>
            <w:tcW w:w="1826" w:type="pct"/>
            <w:tcBorders>
              <w:top w:val="single" w:sz="4" w:space="0" w:color="auto"/>
              <w:left w:val="single" w:sz="4" w:space="0" w:color="auto"/>
              <w:bottom w:val="single" w:sz="4" w:space="0" w:color="auto"/>
              <w:right w:val="single" w:sz="4" w:space="0" w:color="auto"/>
            </w:tcBorders>
            <w:shd w:val="clear" w:color="auto" w:fill="auto"/>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Расчеты по удержаниям из выплат по оплате труда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30405 000</w:t>
            </w:r>
          </w:p>
        </w:tc>
        <w:tc>
          <w:tcPr>
            <w:tcW w:w="1826" w:type="pct"/>
            <w:tcBorders>
              <w:top w:val="nil"/>
              <w:left w:val="single" w:sz="8" w:space="0" w:color="auto"/>
              <w:bottom w:val="nil"/>
              <w:right w:val="single" w:sz="8" w:space="0" w:color="auto"/>
            </w:tcBorders>
            <w:shd w:val="clear" w:color="auto" w:fill="auto"/>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Расчеты по платежам из бюджета с финансовым органом</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40120 000</w:t>
            </w:r>
          </w:p>
        </w:tc>
        <w:tc>
          <w:tcPr>
            <w:tcW w:w="1826" w:type="pct"/>
            <w:tcBorders>
              <w:top w:val="single" w:sz="4" w:space="0" w:color="auto"/>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Расходы текущего финансового года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00000000000000000 1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40130 000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Финансовый результат прошлых отчетных периодов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00000000000000000 1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40150 000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Расходы будущих периодов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00000000000000000 1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40160 000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color w:val="000000"/>
                <w:sz w:val="24"/>
                <w:szCs w:val="24"/>
              </w:rPr>
            </w:pPr>
            <w:r w:rsidRPr="00705CB4">
              <w:rPr>
                <w:rFonts w:ascii="Times New Roman" w:hAnsi="Times New Roman"/>
                <w:bCs/>
                <w:iCs/>
                <w:color w:val="000000"/>
                <w:sz w:val="24"/>
                <w:szCs w:val="24"/>
              </w:rPr>
              <w:t>Резервы предстоящих расходов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50113 000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Лимиты бюджетных обязательств получателей бюджетных средств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50115 000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Полученные лимиты бюджетных обязательств</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50212 000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Принятые денежные обязательства</w:t>
            </w:r>
          </w:p>
        </w:tc>
      </w:tr>
      <w:tr w:rsidR="00705CB4" w:rsidRPr="00705CB4" w:rsidTr="0070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sz w:val="24"/>
                <w:szCs w:val="24"/>
              </w:rPr>
            </w:pPr>
            <w:r w:rsidRPr="00705CB4">
              <w:rPr>
                <w:rFonts w:ascii="Times New Roman" w:hAnsi="Times New Roman"/>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705CB4" w:rsidRPr="00705CB4" w:rsidRDefault="00705CB4" w:rsidP="00705CB4">
            <w:pPr>
              <w:spacing w:after="0" w:line="240" w:lineRule="auto"/>
              <w:jc w:val="center"/>
              <w:rPr>
                <w:rFonts w:ascii="Times New Roman" w:hAnsi="Times New Roman"/>
                <w:bCs/>
                <w:iCs/>
                <w:sz w:val="24"/>
                <w:szCs w:val="24"/>
              </w:rPr>
            </w:pPr>
            <w:r w:rsidRPr="00705CB4">
              <w:rPr>
                <w:rFonts w:ascii="Times New Roman" w:hAnsi="Times New Roman"/>
                <w:bCs/>
                <w:iCs/>
                <w:sz w:val="24"/>
                <w:szCs w:val="24"/>
              </w:rPr>
              <w:t>50211 000</w:t>
            </w:r>
          </w:p>
        </w:tc>
        <w:tc>
          <w:tcPr>
            <w:tcW w:w="1826" w:type="pct"/>
            <w:tcBorders>
              <w:top w:val="nil"/>
              <w:left w:val="nil"/>
              <w:bottom w:val="single" w:sz="4" w:space="0" w:color="auto"/>
              <w:right w:val="single" w:sz="4" w:space="0" w:color="auto"/>
            </w:tcBorders>
            <w:shd w:val="clear" w:color="auto" w:fill="auto"/>
            <w:vAlign w:val="bottom"/>
            <w:hideMark/>
          </w:tcPr>
          <w:p w:rsidR="00705CB4" w:rsidRPr="00705CB4" w:rsidRDefault="00705CB4" w:rsidP="00705CB4">
            <w:pPr>
              <w:spacing w:after="0" w:line="240" w:lineRule="auto"/>
              <w:rPr>
                <w:rFonts w:ascii="Times New Roman" w:hAnsi="Times New Roman"/>
                <w:bCs/>
                <w:iCs/>
                <w:sz w:val="24"/>
                <w:szCs w:val="24"/>
              </w:rPr>
            </w:pPr>
            <w:r w:rsidRPr="00705CB4">
              <w:rPr>
                <w:rFonts w:ascii="Times New Roman" w:hAnsi="Times New Roman"/>
                <w:bCs/>
                <w:iCs/>
                <w:sz w:val="24"/>
                <w:szCs w:val="24"/>
              </w:rPr>
              <w:t>Принятые обязательства</w:t>
            </w:r>
          </w:p>
        </w:tc>
      </w:tr>
    </w:tbl>
    <w:p w:rsidR="00705CB4" w:rsidRPr="00705CB4" w:rsidRDefault="00705CB4" w:rsidP="00705CB4">
      <w:pPr>
        <w:rPr>
          <w:rFonts w:ascii="Times New Roman" w:hAnsi="Times New Roman"/>
          <w:sz w:val="24"/>
          <w:szCs w:val="24"/>
        </w:rPr>
      </w:pPr>
    </w:p>
    <w:p w:rsidR="00705CB4" w:rsidRPr="00705CB4" w:rsidRDefault="00705CB4" w:rsidP="00705CB4">
      <w:pPr>
        <w:spacing w:after="0" w:line="240" w:lineRule="auto"/>
        <w:ind w:firstLine="567"/>
        <w:jc w:val="both"/>
        <w:rPr>
          <w:rFonts w:ascii="Times New Roman" w:hAnsi="Times New Roman"/>
          <w:sz w:val="24"/>
          <w:szCs w:val="24"/>
        </w:rPr>
      </w:pPr>
    </w:p>
    <w:p w:rsidR="00705CB4" w:rsidRPr="00705CB4" w:rsidRDefault="00705CB4" w:rsidP="00705CB4">
      <w:pPr>
        <w:spacing w:after="0" w:line="240" w:lineRule="auto"/>
        <w:ind w:firstLine="567"/>
        <w:jc w:val="both"/>
        <w:rPr>
          <w:rFonts w:ascii="Times New Roman" w:hAnsi="Times New Roman"/>
          <w:sz w:val="24"/>
          <w:szCs w:val="24"/>
        </w:rPr>
      </w:pPr>
    </w:p>
    <w:p w:rsidR="00705CB4" w:rsidRPr="00705CB4" w:rsidRDefault="00705CB4" w:rsidP="00705CB4">
      <w:pPr>
        <w:spacing w:after="0" w:line="240" w:lineRule="auto"/>
        <w:ind w:firstLine="567"/>
        <w:jc w:val="both"/>
        <w:rPr>
          <w:rFonts w:ascii="Times New Roman" w:hAnsi="Times New Roman"/>
          <w:sz w:val="24"/>
          <w:szCs w:val="24"/>
        </w:rPr>
      </w:pPr>
    </w:p>
    <w:p w:rsidR="00952C1F" w:rsidRPr="000D680B" w:rsidRDefault="00952C1F" w:rsidP="00952C1F">
      <w:pPr>
        <w:widowControl w:val="0"/>
        <w:tabs>
          <w:tab w:val="left" w:pos="999"/>
        </w:tabs>
        <w:autoSpaceDE w:val="0"/>
        <w:autoSpaceDN w:val="0"/>
        <w:spacing w:after="0" w:line="240" w:lineRule="auto"/>
        <w:ind w:left="119" w:right="115"/>
        <w:jc w:val="both"/>
        <w:rPr>
          <w:rFonts w:ascii="Times New Roman" w:hAnsi="Times New Roman"/>
          <w:sz w:val="24"/>
          <w:szCs w:val="24"/>
          <w:lang w:eastAsia="en-US"/>
        </w:rPr>
      </w:pPr>
    </w:p>
    <w:p w:rsidR="00746B94" w:rsidRDefault="00746B94" w:rsidP="00830CDD">
      <w:pPr>
        <w:autoSpaceDE w:val="0"/>
        <w:autoSpaceDN w:val="0"/>
        <w:adjustRightInd w:val="0"/>
        <w:spacing w:after="0" w:line="240" w:lineRule="auto"/>
        <w:jc w:val="both"/>
        <w:rPr>
          <w:rFonts w:ascii="Times New Roman" w:hAnsi="Times New Roman"/>
          <w:sz w:val="28"/>
          <w:szCs w:val="28"/>
        </w:rPr>
        <w:sectPr w:rsidR="00746B94" w:rsidSect="00705CB4">
          <w:headerReference w:type="default" r:id="rId360"/>
          <w:pgSz w:w="16838" w:h="11906" w:orient="landscape"/>
          <w:pgMar w:top="1276" w:right="1135" w:bottom="707" w:left="851" w:header="709" w:footer="709" w:gutter="0"/>
          <w:cols w:space="708"/>
          <w:docGrid w:linePitch="360"/>
        </w:sectPr>
      </w:pPr>
      <w:bookmarkStart w:id="334" w:name="_GoBack"/>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365BB9" w:rsidRPr="000A04D9" w:rsidTr="00C423F0">
        <w:tc>
          <w:tcPr>
            <w:tcW w:w="9714" w:type="dxa"/>
          </w:tcPr>
          <w:bookmarkEnd w:id="0"/>
          <w:bookmarkEnd w:id="1"/>
          <w:p w:rsidR="00365BB9" w:rsidRPr="000A04D9" w:rsidRDefault="00365BB9" w:rsidP="00C423F0">
            <w:pPr>
              <w:spacing w:after="0" w:line="240" w:lineRule="auto"/>
              <w:jc w:val="both"/>
              <w:rPr>
                <w:rFonts w:ascii="Times New Roman" w:hAnsi="Times New Roman"/>
                <w:sz w:val="24"/>
                <w:szCs w:val="24"/>
              </w:rPr>
            </w:pPr>
            <w:r w:rsidRPr="000A04D9">
              <w:rPr>
                <w:rFonts w:ascii="Times New Roman" w:hAnsi="Times New Roman"/>
                <w:sz w:val="24"/>
                <w:szCs w:val="24"/>
              </w:rPr>
              <w:lastRenderedPageBreak/>
              <w:t>Учредитель информационного бюллетеня «</w:t>
            </w:r>
            <w:proofErr w:type="spellStart"/>
            <w:r w:rsidRPr="000A04D9">
              <w:rPr>
                <w:rFonts w:ascii="Times New Roman" w:hAnsi="Times New Roman"/>
                <w:sz w:val="24"/>
                <w:szCs w:val="24"/>
              </w:rPr>
              <w:t>Тумаковский</w:t>
            </w:r>
            <w:proofErr w:type="spellEnd"/>
            <w:r w:rsidRPr="000A04D9">
              <w:rPr>
                <w:rFonts w:ascii="Times New Roman" w:hAnsi="Times New Roman"/>
                <w:sz w:val="24"/>
                <w:szCs w:val="24"/>
              </w:rPr>
              <w:t xml:space="preserve"> вестник»: </w:t>
            </w:r>
          </w:p>
          <w:p w:rsidR="00365BB9" w:rsidRPr="000A04D9" w:rsidRDefault="00365BB9" w:rsidP="00C423F0">
            <w:pPr>
              <w:spacing w:after="0" w:line="240" w:lineRule="auto"/>
              <w:jc w:val="both"/>
              <w:rPr>
                <w:rFonts w:ascii="Times New Roman" w:hAnsi="Times New Roman"/>
                <w:sz w:val="24"/>
                <w:szCs w:val="24"/>
              </w:rPr>
            </w:pPr>
            <w:proofErr w:type="spellStart"/>
            <w:r w:rsidRPr="000A04D9">
              <w:rPr>
                <w:rFonts w:ascii="Times New Roman" w:hAnsi="Times New Roman"/>
                <w:sz w:val="24"/>
                <w:szCs w:val="24"/>
              </w:rPr>
              <w:t>Тумаковский</w:t>
            </w:r>
            <w:proofErr w:type="spellEnd"/>
            <w:r w:rsidRPr="000A04D9">
              <w:rPr>
                <w:rFonts w:ascii="Times New Roman" w:hAnsi="Times New Roman"/>
                <w:sz w:val="24"/>
                <w:szCs w:val="24"/>
              </w:rPr>
              <w:t xml:space="preserve"> сельский Совет депутатов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w:t>
            </w:r>
          </w:p>
          <w:p w:rsidR="00365BB9" w:rsidRPr="000A04D9" w:rsidRDefault="00365BB9" w:rsidP="00C423F0">
            <w:pPr>
              <w:spacing w:after="0" w:line="240" w:lineRule="auto"/>
              <w:jc w:val="both"/>
              <w:rPr>
                <w:rFonts w:ascii="Times New Roman" w:hAnsi="Times New Roman"/>
                <w:sz w:val="24"/>
                <w:szCs w:val="24"/>
              </w:rPr>
            </w:pPr>
            <w:proofErr w:type="gramStart"/>
            <w:r w:rsidRPr="000A04D9">
              <w:rPr>
                <w:rFonts w:ascii="Times New Roman" w:hAnsi="Times New Roman"/>
                <w:sz w:val="24"/>
                <w:szCs w:val="24"/>
              </w:rPr>
              <w:t>Ответственный за выпуск:</w:t>
            </w:r>
            <w:proofErr w:type="gramEnd"/>
          </w:p>
          <w:p w:rsidR="00365BB9" w:rsidRPr="000A04D9" w:rsidRDefault="00365BB9" w:rsidP="00C423F0">
            <w:pPr>
              <w:spacing w:after="0" w:line="240" w:lineRule="auto"/>
              <w:jc w:val="both"/>
              <w:rPr>
                <w:rFonts w:ascii="Times New Roman" w:hAnsi="Times New Roman"/>
                <w:sz w:val="24"/>
                <w:szCs w:val="24"/>
              </w:rPr>
            </w:pPr>
            <w:r w:rsidRPr="000A04D9">
              <w:rPr>
                <w:rFonts w:ascii="Times New Roman" w:hAnsi="Times New Roman"/>
                <w:sz w:val="24"/>
                <w:szCs w:val="24"/>
              </w:rPr>
              <w:t xml:space="preserve">Администрации </w:t>
            </w:r>
            <w:proofErr w:type="spellStart"/>
            <w:r w:rsidRPr="000A04D9">
              <w:rPr>
                <w:rFonts w:ascii="Times New Roman" w:hAnsi="Times New Roman"/>
                <w:sz w:val="24"/>
                <w:szCs w:val="24"/>
              </w:rPr>
              <w:t>Тумаковского</w:t>
            </w:r>
            <w:proofErr w:type="spellEnd"/>
            <w:r w:rsidRPr="000A04D9">
              <w:rPr>
                <w:rFonts w:ascii="Times New Roman" w:hAnsi="Times New Roman"/>
                <w:sz w:val="24"/>
                <w:szCs w:val="24"/>
              </w:rPr>
              <w:t xml:space="preserve"> сельсовета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w:t>
            </w:r>
          </w:p>
          <w:p w:rsidR="00365BB9" w:rsidRPr="000A04D9" w:rsidRDefault="00365BB9" w:rsidP="00C423F0">
            <w:pPr>
              <w:spacing w:after="0" w:line="240" w:lineRule="auto"/>
              <w:ind w:right="-1"/>
              <w:rPr>
                <w:rFonts w:ascii="Times New Roman" w:hAnsi="Times New Roman"/>
                <w:sz w:val="24"/>
                <w:szCs w:val="24"/>
              </w:rPr>
            </w:pPr>
            <w:r w:rsidRPr="000A04D9">
              <w:rPr>
                <w:rFonts w:ascii="Times New Roman" w:hAnsi="Times New Roman"/>
                <w:sz w:val="24"/>
                <w:szCs w:val="24"/>
              </w:rPr>
              <w:t xml:space="preserve">Распространяется бесплатно. Тираж 3 экземпляра. </w:t>
            </w:r>
          </w:p>
          <w:p w:rsidR="00365BB9" w:rsidRPr="000A04D9" w:rsidRDefault="00365BB9" w:rsidP="00C423F0">
            <w:pPr>
              <w:spacing w:after="0" w:line="240" w:lineRule="auto"/>
              <w:ind w:right="-1"/>
              <w:rPr>
                <w:rFonts w:ascii="Times New Roman" w:hAnsi="Times New Roman"/>
                <w:sz w:val="24"/>
                <w:szCs w:val="24"/>
              </w:rPr>
            </w:pPr>
            <w:r w:rsidRPr="000A04D9">
              <w:rPr>
                <w:rFonts w:ascii="Times New Roman" w:hAnsi="Times New Roman"/>
                <w:sz w:val="24"/>
                <w:szCs w:val="24"/>
              </w:rPr>
              <w:t xml:space="preserve">Наш адрес: ул. Советская, 2. </w:t>
            </w:r>
            <w:proofErr w:type="spellStart"/>
            <w:r w:rsidRPr="000A04D9">
              <w:rPr>
                <w:rFonts w:ascii="Times New Roman" w:hAnsi="Times New Roman"/>
                <w:sz w:val="24"/>
                <w:szCs w:val="24"/>
              </w:rPr>
              <w:t>с</w:t>
            </w:r>
            <w:proofErr w:type="gramStart"/>
            <w:r w:rsidRPr="000A04D9">
              <w:rPr>
                <w:rFonts w:ascii="Times New Roman" w:hAnsi="Times New Roman"/>
                <w:sz w:val="24"/>
                <w:szCs w:val="24"/>
              </w:rPr>
              <w:t>.Т</w:t>
            </w:r>
            <w:proofErr w:type="gramEnd"/>
            <w:r w:rsidRPr="000A04D9">
              <w:rPr>
                <w:rFonts w:ascii="Times New Roman" w:hAnsi="Times New Roman"/>
                <w:sz w:val="24"/>
                <w:szCs w:val="24"/>
              </w:rPr>
              <w:t>умаково</w:t>
            </w:r>
            <w:proofErr w:type="spellEnd"/>
            <w:r w:rsidRPr="000A04D9">
              <w:rPr>
                <w:rFonts w:ascii="Times New Roman" w:hAnsi="Times New Roman"/>
                <w:sz w:val="24"/>
                <w:szCs w:val="24"/>
              </w:rPr>
              <w:t xml:space="preserve">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 663665</w:t>
            </w:r>
          </w:p>
        </w:tc>
      </w:tr>
    </w:tbl>
    <w:p w:rsidR="00233993" w:rsidRDefault="00233993" w:rsidP="00952C1F">
      <w:pPr>
        <w:widowControl w:val="0"/>
        <w:tabs>
          <w:tab w:val="left" w:pos="999"/>
        </w:tabs>
        <w:autoSpaceDE w:val="0"/>
        <w:autoSpaceDN w:val="0"/>
        <w:spacing w:after="0" w:line="240" w:lineRule="auto"/>
        <w:ind w:right="115"/>
        <w:jc w:val="both"/>
        <w:rPr>
          <w:rFonts w:ascii="Times New Roman" w:hAnsi="Times New Roman"/>
          <w:bCs/>
          <w:color w:val="000000"/>
          <w:sz w:val="24"/>
          <w:szCs w:val="24"/>
        </w:rPr>
      </w:pPr>
    </w:p>
    <w:sectPr w:rsidR="00233993" w:rsidSect="0012461A">
      <w:pgSz w:w="11906" w:h="16838"/>
      <w:pgMar w:top="1135" w:right="70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26" w:rsidRDefault="00284C26" w:rsidP="00B0115D">
      <w:pPr>
        <w:spacing w:after="0" w:line="240" w:lineRule="auto"/>
      </w:pPr>
      <w:r>
        <w:separator/>
      </w:r>
    </w:p>
  </w:endnote>
  <w:endnote w:type="continuationSeparator" w:id="0">
    <w:p w:rsidR="00284C26" w:rsidRDefault="00284C26"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4" w:rsidRDefault="00705CB4" w:rsidP="00705CB4">
    <w:pPr>
      <w:pStyle w:val="af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26" w:rsidRDefault="00284C26" w:rsidP="00B0115D">
      <w:pPr>
        <w:spacing w:after="0" w:line="240" w:lineRule="auto"/>
      </w:pPr>
      <w:r>
        <w:separator/>
      </w:r>
    </w:p>
  </w:footnote>
  <w:footnote w:type="continuationSeparator" w:id="0">
    <w:p w:rsidR="00284C26" w:rsidRDefault="00284C26"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B4" w:rsidRPr="00064359" w:rsidRDefault="00705CB4" w:rsidP="00064359">
    <w:pPr>
      <w:pStyle w:val="af3"/>
      <w:jc w:val="center"/>
      <w:rPr>
        <w:rFonts w:ascii="Times New Roman" w:hAnsi="Times New Roman"/>
        <w:sz w:val="24"/>
        <w:szCs w:val="24"/>
      </w:rPr>
    </w:pPr>
    <w:r w:rsidRPr="00064359">
      <w:rPr>
        <w:rFonts w:ascii="Times New Roman" w:hAnsi="Times New Roman"/>
        <w:sz w:val="24"/>
        <w:szCs w:val="24"/>
      </w:rPr>
      <w:fldChar w:fldCharType="begin"/>
    </w:r>
    <w:r w:rsidRPr="00064359">
      <w:rPr>
        <w:rFonts w:ascii="Times New Roman" w:hAnsi="Times New Roman"/>
        <w:sz w:val="24"/>
        <w:szCs w:val="24"/>
      </w:rPr>
      <w:instrText xml:space="preserve"> PAGE   \* MERGEFORMAT </w:instrText>
    </w:r>
    <w:r w:rsidRPr="00064359">
      <w:rPr>
        <w:rFonts w:ascii="Times New Roman" w:hAnsi="Times New Roman"/>
        <w:sz w:val="24"/>
        <w:szCs w:val="24"/>
      </w:rPr>
      <w:fldChar w:fldCharType="separate"/>
    </w:r>
    <w:r w:rsidR="00365BB9">
      <w:rPr>
        <w:rFonts w:ascii="Times New Roman" w:hAnsi="Times New Roman"/>
        <w:noProof/>
        <w:sz w:val="24"/>
        <w:szCs w:val="24"/>
      </w:rPr>
      <w:t>59</w:t>
    </w:r>
    <w:r w:rsidRPr="0006435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3EE0307"/>
    <w:multiLevelType w:val="hybridMultilevel"/>
    <w:tmpl w:val="E40C2860"/>
    <w:lvl w:ilvl="0" w:tplc="55CA9EC6">
      <w:start w:val="1"/>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CC2045E"/>
    <w:multiLevelType w:val="multilevel"/>
    <w:tmpl w:val="2410D434"/>
    <w:lvl w:ilvl="0">
      <w:start w:val="1"/>
      <w:numFmt w:val="decimal"/>
      <w:lvlText w:val="%1."/>
      <w:lvlJc w:val="left"/>
      <w:pPr>
        <w:ind w:left="720" w:hanging="360"/>
      </w:pPr>
      <w:rPr>
        <w:rFonts w:hint="default"/>
        <w:b/>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26C87220"/>
    <w:multiLevelType w:val="multilevel"/>
    <w:tmpl w:val="9550BEDC"/>
    <w:lvl w:ilvl="0">
      <w:start w:val="1"/>
      <w:numFmt w:val="decimal"/>
      <w:lvlText w:val="%1."/>
      <w:lvlJc w:val="left"/>
      <w:pPr>
        <w:ind w:left="842" w:hanging="360"/>
      </w:pPr>
      <w:rPr>
        <w:rFonts w:hint="default"/>
        <w:b/>
      </w:rPr>
    </w:lvl>
    <w:lvl w:ilvl="1">
      <w:start w:val="1"/>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4">
    <w:nsid w:val="2806385E"/>
    <w:multiLevelType w:val="hybridMultilevel"/>
    <w:tmpl w:val="8E887CBA"/>
    <w:lvl w:ilvl="0" w:tplc="6A025A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35DA4"/>
    <w:multiLevelType w:val="multilevel"/>
    <w:tmpl w:val="B85AE538"/>
    <w:lvl w:ilvl="0">
      <w:start w:val="1"/>
      <w:numFmt w:val="decimal"/>
      <w:lvlText w:val="%1."/>
      <w:lvlJc w:val="left"/>
      <w:pPr>
        <w:ind w:left="842"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322" w:hanging="2160"/>
      </w:pPr>
      <w:rPr>
        <w:rFonts w:hint="default"/>
      </w:rPr>
    </w:lvl>
  </w:abstractNum>
  <w:abstractNum w:abstractNumId="6">
    <w:nsid w:val="4C341AD1"/>
    <w:multiLevelType w:val="multilevel"/>
    <w:tmpl w:val="D0B448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8">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9"/>
    </w:lvlOverride>
  </w:num>
  <w:num w:numId="13">
    <w:abstractNumId w:val="7"/>
    <w:lvlOverride w:ilvl="0">
      <w:startOverride w:val="1"/>
    </w:lvlOverride>
  </w:num>
  <w:num w:numId="14">
    <w:abstractNumId w:val="5"/>
  </w:num>
  <w:num w:numId="15">
    <w:abstractNumId w:val="2"/>
  </w:num>
  <w:num w:numId="16">
    <w:abstractNumId w:val="4"/>
  </w:num>
  <w:num w:numId="17">
    <w:abstractNumId w:val="6"/>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4CD4"/>
    <w:rsid w:val="00007C3F"/>
    <w:rsid w:val="00010C47"/>
    <w:rsid w:val="0001270D"/>
    <w:rsid w:val="00017D79"/>
    <w:rsid w:val="000238EC"/>
    <w:rsid w:val="00025ABD"/>
    <w:rsid w:val="0003418B"/>
    <w:rsid w:val="00036325"/>
    <w:rsid w:val="00044312"/>
    <w:rsid w:val="00051E1C"/>
    <w:rsid w:val="00052533"/>
    <w:rsid w:val="000573C6"/>
    <w:rsid w:val="00060EEB"/>
    <w:rsid w:val="0006330F"/>
    <w:rsid w:val="000635D5"/>
    <w:rsid w:val="00064359"/>
    <w:rsid w:val="00066C83"/>
    <w:rsid w:val="00067E32"/>
    <w:rsid w:val="00070C4B"/>
    <w:rsid w:val="00071535"/>
    <w:rsid w:val="00076FDE"/>
    <w:rsid w:val="000811D7"/>
    <w:rsid w:val="00086B47"/>
    <w:rsid w:val="00087347"/>
    <w:rsid w:val="00090D70"/>
    <w:rsid w:val="0009433B"/>
    <w:rsid w:val="00094B84"/>
    <w:rsid w:val="000971C5"/>
    <w:rsid w:val="000A00C0"/>
    <w:rsid w:val="000A04D9"/>
    <w:rsid w:val="000A1DB8"/>
    <w:rsid w:val="000A321C"/>
    <w:rsid w:val="000B7330"/>
    <w:rsid w:val="000B792D"/>
    <w:rsid w:val="000C254A"/>
    <w:rsid w:val="000C262B"/>
    <w:rsid w:val="000C49EA"/>
    <w:rsid w:val="000C796B"/>
    <w:rsid w:val="000D2E39"/>
    <w:rsid w:val="000D4421"/>
    <w:rsid w:val="000D680B"/>
    <w:rsid w:val="000D6FDB"/>
    <w:rsid w:val="000E0E8F"/>
    <w:rsid w:val="000E77E9"/>
    <w:rsid w:val="000F2596"/>
    <w:rsid w:val="000F2D58"/>
    <w:rsid w:val="000F5B92"/>
    <w:rsid w:val="000F682F"/>
    <w:rsid w:val="000F7B17"/>
    <w:rsid w:val="00103239"/>
    <w:rsid w:val="0011138F"/>
    <w:rsid w:val="0012461A"/>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810C8"/>
    <w:rsid w:val="001811A2"/>
    <w:rsid w:val="0018365B"/>
    <w:rsid w:val="00184657"/>
    <w:rsid w:val="001909FD"/>
    <w:rsid w:val="001914BF"/>
    <w:rsid w:val="001929A3"/>
    <w:rsid w:val="00196696"/>
    <w:rsid w:val="001A365A"/>
    <w:rsid w:val="001A3A3B"/>
    <w:rsid w:val="001B646E"/>
    <w:rsid w:val="001B7662"/>
    <w:rsid w:val="001C015B"/>
    <w:rsid w:val="001C01B7"/>
    <w:rsid w:val="001C5A7A"/>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57E"/>
    <w:rsid w:val="002307D0"/>
    <w:rsid w:val="00230E50"/>
    <w:rsid w:val="002314B0"/>
    <w:rsid w:val="00233993"/>
    <w:rsid w:val="00241298"/>
    <w:rsid w:val="00246E64"/>
    <w:rsid w:val="00251CF6"/>
    <w:rsid w:val="0025501B"/>
    <w:rsid w:val="00257057"/>
    <w:rsid w:val="00264550"/>
    <w:rsid w:val="0027077F"/>
    <w:rsid w:val="0027124B"/>
    <w:rsid w:val="00271907"/>
    <w:rsid w:val="00274898"/>
    <w:rsid w:val="00282811"/>
    <w:rsid w:val="00284715"/>
    <w:rsid w:val="00284ACE"/>
    <w:rsid w:val="00284C26"/>
    <w:rsid w:val="002942FF"/>
    <w:rsid w:val="002A051F"/>
    <w:rsid w:val="002A28AF"/>
    <w:rsid w:val="002A772D"/>
    <w:rsid w:val="002C0894"/>
    <w:rsid w:val="002C1A69"/>
    <w:rsid w:val="002C31E2"/>
    <w:rsid w:val="002D27A0"/>
    <w:rsid w:val="002D5793"/>
    <w:rsid w:val="002E032B"/>
    <w:rsid w:val="002E22E4"/>
    <w:rsid w:val="002E5C55"/>
    <w:rsid w:val="002E721C"/>
    <w:rsid w:val="002F068A"/>
    <w:rsid w:val="002F06AA"/>
    <w:rsid w:val="002F329D"/>
    <w:rsid w:val="00316601"/>
    <w:rsid w:val="0031698C"/>
    <w:rsid w:val="00320768"/>
    <w:rsid w:val="003221E1"/>
    <w:rsid w:val="0032719E"/>
    <w:rsid w:val="00327E44"/>
    <w:rsid w:val="00343117"/>
    <w:rsid w:val="003442D1"/>
    <w:rsid w:val="00344B5E"/>
    <w:rsid w:val="003455D1"/>
    <w:rsid w:val="0034653C"/>
    <w:rsid w:val="00346593"/>
    <w:rsid w:val="0035328B"/>
    <w:rsid w:val="00353D29"/>
    <w:rsid w:val="003655E8"/>
    <w:rsid w:val="00365BB9"/>
    <w:rsid w:val="003664E4"/>
    <w:rsid w:val="003700B5"/>
    <w:rsid w:val="00373BD3"/>
    <w:rsid w:val="003753EB"/>
    <w:rsid w:val="00396BDA"/>
    <w:rsid w:val="003A2C30"/>
    <w:rsid w:val="003A6B0C"/>
    <w:rsid w:val="003B1607"/>
    <w:rsid w:val="003B3905"/>
    <w:rsid w:val="003C22F3"/>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52419"/>
    <w:rsid w:val="0046000A"/>
    <w:rsid w:val="00461E36"/>
    <w:rsid w:val="004652D1"/>
    <w:rsid w:val="004676CA"/>
    <w:rsid w:val="0046783E"/>
    <w:rsid w:val="004757CD"/>
    <w:rsid w:val="004763D0"/>
    <w:rsid w:val="004779E8"/>
    <w:rsid w:val="00482E2B"/>
    <w:rsid w:val="00485F71"/>
    <w:rsid w:val="00486224"/>
    <w:rsid w:val="00491F48"/>
    <w:rsid w:val="00492052"/>
    <w:rsid w:val="00494B85"/>
    <w:rsid w:val="004A23C4"/>
    <w:rsid w:val="004A530D"/>
    <w:rsid w:val="004B15B6"/>
    <w:rsid w:val="004B1E94"/>
    <w:rsid w:val="004B5C47"/>
    <w:rsid w:val="004B629D"/>
    <w:rsid w:val="004C20F7"/>
    <w:rsid w:val="004D2877"/>
    <w:rsid w:val="004E7D09"/>
    <w:rsid w:val="00510D22"/>
    <w:rsid w:val="00517699"/>
    <w:rsid w:val="00517FE4"/>
    <w:rsid w:val="00523C3A"/>
    <w:rsid w:val="005255BC"/>
    <w:rsid w:val="005272CD"/>
    <w:rsid w:val="00537708"/>
    <w:rsid w:val="0054126D"/>
    <w:rsid w:val="00542A06"/>
    <w:rsid w:val="00550387"/>
    <w:rsid w:val="005524CF"/>
    <w:rsid w:val="005527F1"/>
    <w:rsid w:val="00563232"/>
    <w:rsid w:val="00565E17"/>
    <w:rsid w:val="00567519"/>
    <w:rsid w:val="00574430"/>
    <w:rsid w:val="00585813"/>
    <w:rsid w:val="00594FD2"/>
    <w:rsid w:val="005A1244"/>
    <w:rsid w:val="005A21FB"/>
    <w:rsid w:val="005A5428"/>
    <w:rsid w:val="005A5959"/>
    <w:rsid w:val="005A7537"/>
    <w:rsid w:val="005B4D2B"/>
    <w:rsid w:val="005B6573"/>
    <w:rsid w:val="005B6CF2"/>
    <w:rsid w:val="005C1960"/>
    <w:rsid w:val="005C6690"/>
    <w:rsid w:val="005D1FA4"/>
    <w:rsid w:val="005D298F"/>
    <w:rsid w:val="005D68F4"/>
    <w:rsid w:val="005E5A84"/>
    <w:rsid w:val="005F3BD2"/>
    <w:rsid w:val="005F5C3C"/>
    <w:rsid w:val="00605603"/>
    <w:rsid w:val="0061100E"/>
    <w:rsid w:val="00611582"/>
    <w:rsid w:val="006141CB"/>
    <w:rsid w:val="006153AB"/>
    <w:rsid w:val="00616FB2"/>
    <w:rsid w:val="00617156"/>
    <w:rsid w:val="0062015B"/>
    <w:rsid w:val="00620B68"/>
    <w:rsid w:val="006217BB"/>
    <w:rsid w:val="00625CDA"/>
    <w:rsid w:val="006430C4"/>
    <w:rsid w:val="0064421D"/>
    <w:rsid w:val="00646F3E"/>
    <w:rsid w:val="00650271"/>
    <w:rsid w:val="00650670"/>
    <w:rsid w:val="00654905"/>
    <w:rsid w:val="006624C5"/>
    <w:rsid w:val="00663C9D"/>
    <w:rsid w:val="00664541"/>
    <w:rsid w:val="00665E08"/>
    <w:rsid w:val="006707E7"/>
    <w:rsid w:val="00671400"/>
    <w:rsid w:val="00681F1D"/>
    <w:rsid w:val="006925DB"/>
    <w:rsid w:val="006A194A"/>
    <w:rsid w:val="006A4702"/>
    <w:rsid w:val="006A5EA8"/>
    <w:rsid w:val="006A6815"/>
    <w:rsid w:val="006B0F89"/>
    <w:rsid w:val="006B15E3"/>
    <w:rsid w:val="006B60AC"/>
    <w:rsid w:val="006C2764"/>
    <w:rsid w:val="006C50DB"/>
    <w:rsid w:val="006C5DB3"/>
    <w:rsid w:val="006C68B9"/>
    <w:rsid w:val="006C6C15"/>
    <w:rsid w:val="006D2B70"/>
    <w:rsid w:val="006D499F"/>
    <w:rsid w:val="006E2B3D"/>
    <w:rsid w:val="006F139F"/>
    <w:rsid w:val="006F2AB4"/>
    <w:rsid w:val="006F54C7"/>
    <w:rsid w:val="00705CB4"/>
    <w:rsid w:val="00705F3C"/>
    <w:rsid w:val="00710347"/>
    <w:rsid w:val="00716976"/>
    <w:rsid w:val="00717CA0"/>
    <w:rsid w:val="00722068"/>
    <w:rsid w:val="007331D0"/>
    <w:rsid w:val="00733732"/>
    <w:rsid w:val="00733DCD"/>
    <w:rsid w:val="007357EF"/>
    <w:rsid w:val="0073794D"/>
    <w:rsid w:val="00737FC8"/>
    <w:rsid w:val="007446D6"/>
    <w:rsid w:val="00744ACB"/>
    <w:rsid w:val="00745CAB"/>
    <w:rsid w:val="00746B94"/>
    <w:rsid w:val="00755BFA"/>
    <w:rsid w:val="00755D73"/>
    <w:rsid w:val="00760378"/>
    <w:rsid w:val="0076710B"/>
    <w:rsid w:val="00770941"/>
    <w:rsid w:val="0077128C"/>
    <w:rsid w:val="00776379"/>
    <w:rsid w:val="0078327D"/>
    <w:rsid w:val="00786706"/>
    <w:rsid w:val="0079164E"/>
    <w:rsid w:val="00791B57"/>
    <w:rsid w:val="00792F15"/>
    <w:rsid w:val="007A3D02"/>
    <w:rsid w:val="007B46FC"/>
    <w:rsid w:val="007C1ACB"/>
    <w:rsid w:val="007C6191"/>
    <w:rsid w:val="007D2ED2"/>
    <w:rsid w:val="007D3C1B"/>
    <w:rsid w:val="007D3E03"/>
    <w:rsid w:val="007D7E05"/>
    <w:rsid w:val="007E094E"/>
    <w:rsid w:val="007E7EB9"/>
    <w:rsid w:val="007F58CD"/>
    <w:rsid w:val="00800158"/>
    <w:rsid w:val="00802B08"/>
    <w:rsid w:val="00805887"/>
    <w:rsid w:val="00810E00"/>
    <w:rsid w:val="00814853"/>
    <w:rsid w:val="0081673C"/>
    <w:rsid w:val="00816FA4"/>
    <w:rsid w:val="00822913"/>
    <w:rsid w:val="008304AE"/>
    <w:rsid w:val="00830CDD"/>
    <w:rsid w:val="00840F49"/>
    <w:rsid w:val="00845363"/>
    <w:rsid w:val="00846630"/>
    <w:rsid w:val="00846F93"/>
    <w:rsid w:val="00855AA5"/>
    <w:rsid w:val="00857183"/>
    <w:rsid w:val="00861844"/>
    <w:rsid w:val="00864D01"/>
    <w:rsid w:val="00866D61"/>
    <w:rsid w:val="00871270"/>
    <w:rsid w:val="00881968"/>
    <w:rsid w:val="0089445A"/>
    <w:rsid w:val="008B1258"/>
    <w:rsid w:val="008B3ECF"/>
    <w:rsid w:val="008B72E9"/>
    <w:rsid w:val="008C3D02"/>
    <w:rsid w:val="008C3EA0"/>
    <w:rsid w:val="008C5624"/>
    <w:rsid w:val="008C5D7F"/>
    <w:rsid w:val="008C6654"/>
    <w:rsid w:val="008D04BC"/>
    <w:rsid w:val="008D3B07"/>
    <w:rsid w:val="008D4948"/>
    <w:rsid w:val="008D5B1C"/>
    <w:rsid w:val="008D64D3"/>
    <w:rsid w:val="008E4D26"/>
    <w:rsid w:val="008E4EE8"/>
    <w:rsid w:val="008E65B7"/>
    <w:rsid w:val="008F2921"/>
    <w:rsid w:val="008F72E5"/>
    <w:rsid w:val="00912B52"/>
    <w:rsid w:val="009158E7"/>
    <w:rsid w:val="00922F5B"/>
    <w:rsid w:val="00925441"/>
    <w:rsid w:val="0093227F"/>
    <w:rsid w:val="009323AA"/>
    <w:rsid w:val="009339FD"/>
    <w:rsid w:val="009446D2"/>
    <w:rsid w:val="00947CD1"/>
    <w:rsid w:val="00951889"/>
    <w:rsid w:val="00952C1F"/>
    <w:rsid w:val="0096225A"/>
    <w:rsid w:val="00971767"/>
    <w:rsid w:val="00974039"/>
    <w:rsid w:val="00983F01"/>
    <w:rsid w:val="00985BE8"/>
    <w:rsid w:val="009B113C"/>
    <w:rsid w:val="009C00E4"/>
    <w:rsid w:val="009E0D67"/>
    <w:rsid w:val="009E6AAC"/>
    <w:rsid w:val="00A037B8"/>
    <w:rsid w:val="00A05195"/>
    <w:rsid w:val="00A069C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50DC1"/>
    <w:rsid w:val="00A57DA6"/>
    <w:rsid w:val="00A6659A"/>
    <w:rsid w:val="00A713A6"/>
    <w:rsid w:val="00A713CF"/>
    <w:rsid w:val="00A71E8E"/>
    <w:rsid w:val="00A720A4"/>
    <w:rsid w:val="00A72905"/>
    <w:rsid w:val="00A73565"/>
    <w:rsid w:val="00A739DC"/>
    <w:rsid w:val="00A7748B"/>
    <w:rsid w:val="00A803EE"/>
    <w:rsid w:val="00A82FC1"/>
    <w:rsid w:val="00A90259"/>
    <w:rsid w:val="00A9195C"/>
    <w:rsid w:val="00A95F00"/>
    <w:rsid w:val="00AB037C"/>
    <w:rsid w:val="00AB60D5"/>
    <w:rsid w:val="00AB6217"/>
    <w:rsid w:val="00AC0E7E"/>
    <w:rsid w:val="00AC17ED"/>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A2A"/>
    <w:rsid w:val="00B1735E"/>
    <w:rsid w:val="00B17459"/>
    <w:rsid w:val="00B20279"/>
    <w:rsid w:val="00B210F8"/>
    <w:rsid w:val="00B24A79"/>
    <w:rsid w:val="00B25FDA"/>
    <w:rsid w:val="00B360BC"/>
    <w:rsid w:val="00B61860"/>
    <w:rsid w:val="00B6777C"/>
    <w:rsid w:val="00B71387"/>
    <w:rsid w:val="00B82C09"/>
    <w:rsid w:val="00BA1A92"/>
    <w:rsid w:val="00BA29D2"/>
    <w:rsid w:val="00BA3D6D"/>
    <w:rsid w:val="00BA5806"/>
    <w:rsid w:val="00BB6510"/>
    <w:rsid w:val="00BC575B"/>
    <w:rsid w:val="00BC74BA"/>
    <w:rsid w:val="00BD27CF"/>
    <w:rsid w:val="00BE64F6"/>
    <w:rsid w:val="00BF4B96"/>
    <w:rsid w:val="00BF4BED"/>
    <w:rsid w:val="00C021AE"/>
    <w:rsid w:val="00C035E0"/>
    <w:rsid w:val="00C0400E"/>
    <w:rsid w:val="00C05019"/>
    <w:rsid w:val="00C05CC0"/>
    <w:rsid w:val="00C144A6"/>
    <w:rsid w:val="00C24E03"/>
    <w:rsid w:val="00C32503"/>
    <w:rsid w:val="00C37036"/>
    <w:rsid w:val="00C51E9A"/>
    <w:rsid w:val="00C63061"/>
    <w:rsid w:val="00C660F7"/>
    <w:rsid w:val="00C67550"/>
    <w:rsid w:val="00C7546D"/>
    <w:rsid w:val="00C83D25"/>
    <w:rsid w:val="00C84B8B"/>
    <w:rsid w:val="00C85924"/>
    <w:rsid w:val="00C86926"/>
    <w:rsid w:val="00C90868"/>
    <w:rsid w:val="00C93272"/>
    <w:rsid w:val="00C941C3"/>
    <w:rsid w:val="00C96870"/>
    <w:rsid w:val="00C96E80"/>
    <w:rsid w:val="00CA156E"/>
    <w:rsid w:val="00CA446E"/>
    <w:rsid w:val="00CA63B1"/>
    <w:rsid w:val="00CB0CBE"/>
    <w:rsid w:val="00CB33D9"/>
    <w:rsid w:val="00CB5B89"/>
    <w:rsid w:val="00CB662A"/>
    <w:rsid w:val="00CC1A08"/>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6C93"/>
    <w:rsid w:val="00D40C4D"/>
    <w:rsid w:val="00D442C9"/>
    <w:rsid w:val="00D45CE8"/>
    <w:rsid w:val="00D51872"/>
    <w:rsid w:val="00D62A38"/>
    <w:rsid w:val="00D71F5A"/>
    <w:rsid w:val="00D73B67"/>
    <w:rsid w:val="00D8584F"/>
    <w:rsid w:val="00DA2E2D"/>
    <w:rsid w:val="00DA6DF4"/>
    <w:rsid w:val="00DB06EF"/>
    <w:rsid w:val="00DB1ECB"/>
    <w:rsid w:val="00DB4158"/>
    <w:rsid w:val="00DC4AA4"/>
    <w:rsid w:val="00DC4AD1"/>
    <w:rsid w:val="00DC5167"/>
    <w:rsid w:val="00DC6031"/>
    <w:rsid w:val="00DC7291"/>
    <w:rsid w:val="00DD21BA"/>
    <w:rsid w:val="00DD2B9E"/>
    <w:rsid w:val="00DD4311"/>
    <w:rsid w:val="00DD6BFD"/>
    <w:rsid w:val="00DE11AF"/>
    <w:rsid w:val="00DE217F"/>
    <w:rsid w:val="00DE266A"/>
    <w:rsid w:val="00DF3A86"/>
    <w:rsid w:val="00DF7659"/>
    <w:rsid w:val="00E00223"/>
    <w:rsid w:val="00E04193"/>
    <w:rsid w:val="00E05EAB"/>
    <w:rsid w:val="00E06885"/>
    <w:rsid w:val="00E135DE"/>
    <w:rsid w:val="00E139EB"/>
    <w:rsid w:val="00E20F3B"/>
    <w:rsid w:val="00E309D5"/>
    <w:rsid w:val="00E34D3E"/>
    <w:rsid w:val="00E372FD"/>
    <w:rsid w:val="00E37DDC"/>
    <w:rsid w:val="00E42BEF"/>
    <w:rsid w:val="00E42C05"/>
    <w:rsid w:val="00E42CE7"/>
    <w:rsid w:val="00E44B60"/>
    <w:rsid w:val="00E50453"/>
    <w:rsid w:val="00E72AD8"/>
    <w:rsid w:val="00E81712"/>
    <w:rsid w:val="00E83AB4"/>
    <w:rsid w:val="00E87ECB"/>
    <w:rsid w:val="00E914D5"/>
    <w:rsid w:val="00EA205B"/>
    <w:rsid w:val="00EA282A"/>
    <w:rsid w:val="00EA2D7B"/>
    <w:rsid w:val="00EA629D"/>
    <w:rsid w:val="00EA6F0D"/>
    <w:rsid w:val="00EB3903"/>
    <w:rsid w:val="00EB48E9"/>
    <w:rsid w:val="00EB697E"/>
    <w:rsid w:val="00EC0341"/>
    <w:rsid w:val="00ED7A1C"/>
    <w:rsid w:val="00EE00C5"/>
    <w:rsid w:val="00EE45DF"/>
    <w:rsid w:val="00EE4B19"/>
    <w:rsid w:val="00EE63C9"/>
    <w:rsid w:val="00EF0B87"/>
    <w:rsid w:val="00EF3BFB"/>
    <w:rsid w:val="00EF5B64"/>
    <w:rsid w:val="00EF7644"/>
    <w:rsid w:val="00F01752"/>
    <w:rsid w:val="00F16744"/>
    <w:rsid w:val="00F21A82"/>
    <w:rsid w:val="00F21F1E"/>
    <w:rsid w:val="00F2375C"/>
    <w:rsid w:val="00F302DD"/>
    <w:rsid w:val="00F33B93"/>
    <w:rsid w:val="00F45660"/>
    <w:rsid w:val="00F56B2F"/>
    <w:rsid w:val="00F60254"/>
    <w:rsid w:val="00F667A1"/>
    <w:rsid w:val="00F702FF"/>
    <w:rsid w:val="00F70AED"/>
    <w:rsid w:val="00F7379B"/>
    <w:rsid w:val="00F76EC8"/>
    <w:rsid w:val="00F84551"/>
    <w:rsid w:val="00F87DC4"/>
    <w:rsid w:val="00F96597"/>
    <w:rsid w:val="00F970D5"/>
    <w:rsid w:val="00FA122D"/>
    <w:rsid w:val="00FA22B5"/>
    <w:rsid w:val="00FA40E0"/>
    <w:rsid w:val="00FC1FA6"/>
    <w:rsid w:val="00FC74B6"/>
    <w:rsid w:val="00FD0A81"/>
    <w:rsid w:val="00FE0451"/>
    <w:rsid w:val="00FE1AE4"/>
    <w:rsid w:val="00FE22AF"/>
    <w:rsid w:val="00FF0486"/>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uiPriority w:val="9"/>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uiPriority w:val="9"/>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5">
    <w:name w:val="heading 5"/>
    <w:basedOn w:val="a"/>
    <w:next w:val="a"/>
    <w:link w:val="50"/>
    <w:uiPriority w:val="9"/>
    <w:qFormat/>
    <w:rsid w:val="00830CDD"/>
    <w:pPr>
      <w:keepNext/>
      <w:keepLines/>
      <w:spacing w:before="200" w:after="0"/>
      <w:ind w:firstLine="482"/>
      <w:jc w:val="both"/>
      <w:outlineLvl w:val="4"/>
    </w:pPr>
    <w:rPr>
      <w:rFonts w:ascii="Times New Roman" w:hAnsi="Times New Roman"/>
    </w:rPr>
  </w:style>
  <w:style w:type="paragraph" w:styleId="6">
    <w:name w:val="heading 6"/>
    <w:basedOn w:val="a"/>
    <w:next w:val="a"/>
    <w:link w:val="60"/>
    <w:uiPriority w:val="9"/>
    <w:qFormat/>
    <w:rsid w:val="0031698C"/>
    <w:pPr>
      <w:spacing w:before="240" w:after="60"/>
      <w:outlineLvl w:val="5"/>
    </w:pPr>
    <w:rPr>
      <w:b/>
      <w:bCs/>
    </w:rPr>
  </w:style>
  <w:style w:type="paragraph" w:styleId="7">
    <w:name w:val="heading 7"/>
    <w:basedOn w:val="a"/>
    <w:next w:val="a"/>
    <w:link w:val="70"/>
    <w:uiPriority w:val="9"/>
    <w:qFormat/>
    <w:rsid w:val="00830CDD"/>
    <w:pPr>
      <w:keepNext/>
      <w:keepLines/>
      <w:spacing w:before="200" w:after="0"/>
      <w:ind w:firstLine="482"/>
      <w:jc w:val="both"/>
      <w:outlineLvl w:val="6"/>
    </w:pPr>
    <w:rPr>
      <w:rFonts w:ascii="Times New Roman" w:hAnsi="Times New Roman"/>
      <w:i/>
      <w:iCs/>
      <w:color w:val="404040"/>
    </w:rPr>
  </w:style>
  <w:style w:type="paragraph" w:styleId="8">
    <w:name w:val="heading 8"/>
    <w:basedOn w:val="a"/>
    <w:next w:val="a"/>
    <w:link w:val="80"/>
    <w:uiPriority w:val="9"/>
    <w:qFormat/>
    <w:rsid w:val="00830CDD"/>
    <w:pPr>
      <w:keepNext/>
      <w:keepLines/>
      <w:spacing w:before="200" w:after="0"/>
      <w:ind w:firstLine="482"/>
      <w:jc w:val="both"/>
      <w:outlineLvl w:val="7"/>
    </w:pPr>
    <w:rPr>
      <w:rFonts w:ascii="Times New Roman" w:hAnsi="Times New Roman"/>
      <w:color w:val="4F81BD"/>
      <w:szCs w:val="20"/>
    </w:rPr>
  </w:style>
  <w:style w:type="paragraph" w:styleId="9">
    <w:name w:val="heading 9"/>
    <w:basedOn w:val="a"/>
    <w:next w:val="a"/>
    <w:link w:val="90"/>
    <w:uiPriority w:val="9"/>
    <w:qFormat/>
    <w:rsid w:val="00830CDD"/>
    <w:pPr>
      <w:keepNext/>
      <w:keepLines/>
      <w:spacing w:before="200" w:after="0"/>
      <w:ind w:firstLine="482"/>
      <w:jc w:val="both"/>
      <w:outlineLvl w:val="8"/>
    </w:pPr>
    <w:rPr>
      <w:rFonts w:ascii="Times New Roman" w:hAnsi="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uiPriority w:val="22"/>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uiPriority w:val="10"/>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uiPriority w:val="10"/>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uiPriority w:val="1"/>
    <w:qFormat/>
    <w:rsid w:val="00E20F3B"/>
    <w:rPr>
      <w:rFonts w:eastAsia="Calibri"/>
      <w:sz w:val="22"/>
      <w:szCs w:val="22"/>
      <w:lang w:eastAsia="en-US"/>
    </w:rPr>
  </w:style>
  <w:style w:type="character" w:customStyle="1" w:styleId="10">
    <w:name w:val="Заголовок 1 Знак"/>
    <w:link w:val="1"/>
    <w:uiPriority w:val="9"/>
    <w:rsid w:val="00E20F3B"/>
    <w:rPr>
      <w:rFonts w:ascii="Times New Roman" w:hAnsi="Times New Roman"/>
      <w:b/>
      <w:bCs/>
      <w:sz w:val="36"/>
      <w:szCs w:val="32"/>
    </w:rPr>
  </w:style>
  <w:style w:type="character" w:customStyle="1" w:styleId="40">
    <w:name w:val="Заголовок 4 Знак"/>
    <w:link w:val="4"/>
    <w:uiPriority w:val="9"/>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uiPriority w:val="9"/>
    <w:rsid w:val="001E706F"/>
    <w:rPr>
      <w:rFonts w:ascii="Cambria" w:eastAsia="Times New Roman" w:hAnsi="Cambria" w:cs="Times New Roman"/>
      <w:b/>
      <w:bCs/>
      <w:i/>
      <w:iCs/>
      <w:sz w:val="28"/>
      <w:szCs w:val="28"/>
    </w:rPr>
  </w:style>
  <w:style w:type="character" w:customStyle="1" w:styleId="30">
    <w:name w:val="Заголовок 3 Знак"/>
    <w:link w:val="3"/>
    <w:uiPriority w:val="9"/>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rsid w:val="00B0115D"/>
    <w:pPr>
      <w:spacing w:after="0" w:line="240" w:lineRule="auto"/>
    </w:pPr>
    <w:rPr>
      <w:sz w:val="24"/>
      <w:szCs w:val="24"/>
    </w:rPr>
  </w:style>
  <w:style w:type="character" w:customStyle="1" w:styleId="11">
    <w:name w:val="Текст сноски Знак1"/>
    <w:basedOn w:val="a0"/>
    <w:rsid w:val="00B0115D"/>
  </w:style>
  <w:style w:type="character" w:styleId="af2">
    <w:name w:val="footnote reference"/>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830CDD"/>
    <w:rPr>
      <w:rFonts w:ascii="Times New Roman" w:hAnsi="Times New Roman"/>
      <w:sz w:val="22"/>
      <w:szCs w:val="22"/>
    </w:rPr>
  </w:style>
  <w:style w:type="character" w:customStyle="1" w:styleId="70">
    <w:name w:val="Заголовок 7 Знак"/>
    <w:basedOn w:val="a0"/>
    <w:link w:val="7"/>
    <w:uiPriority w:val="9"/>
    <w:rsid w:val="00830CDD"/>
    <w:rPr>
      <w:rFonts w:ascii="Times New Roman" w:hAnsi="Times New Roman"/>
      <w:i/>
      <w:iCs/>
      <w:color w:val="404040"/>
      <w:sz w:val="22"/>
      <w:szCs w:val="22"/>
    </w:rPr>
  </w:style>
  <w:style w:type="character" w:customStyle="1" w:styleId="80">
    <w:name w:val="Заголовок 8 Знак"/>
    <w:basedOn w:val="a0"/>
    <w:link w:val="8"/>
    <w:uiPriority w:val="9"/>
    <w:rsid w:val="00830CDD"/>
    <w:rPr>
      <w:rFonts w:ascii="Times New Roman" w:hAnsi="Times New Roman"/>
      <w:color w:val="4F81BD"/>
      <w:sz w:val="22"/>
    </w:rPr>
  </w:style>
  <w:style w:type="character" w:customStyle="1" w:styleId="90">
    <w:name w:val="Заголовок 9 Знак"/>
    <w:basedOn w:val="a0"/>
    <w:link w:val="9"/>
    <w:uiPriority w:val="9"/>
    <w:rsid w:val="00830CDD"/>
    <w:rPr>
      <w:rFonts w:ascii="Times New Roman" w:hAnsi="Times New Roman"/>
      <w:i/>
      <w:iCs/>
      <w:color w:val="404040"/>
      <w:sz w:val="22"/>
    </w:rPr>
  </w:style>
  <w:style w:type="numbering" w:customStyle="1" w:styleId="34">
    <w:name w:val="Нет списка3"/>
    <w:next w:val="a2"/>
    <w:uiPriority w:val="99"/>
    <w:semiHidden/>
    <w:unhideWhenUsed/>
    <w:rsid w:val="00830CDD"/>
  </w:style>
  <w:style w:type="paragraph" w:customStyle="1" w:styleId="Normalunindented">
    <w:name w:val="Normal unindented"/>
    <w:aliases w:val="Обычный Без отступа"/>
    <w:qFormat/>
    <w:rsid w:val="00830CDD"/>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830CDD"/>
    <w:pPr>
      <w:keepNext/>
      <w:keepLines/>
      <w:spacing w:before="240" w:after="120"/>
      <w:jc w:val="center"/>
      <w:outlineLvl w:val="0"/>
    </w:pPr>
    <w:rPr>
      <w:rFonts w:ascii="Times New Roman" w:hAnsi="Times New Roman"/>
      <w:b/>
      <w:bCs/>
      <w:sz w:val="24"/>
      <w:szCs w:val="28"/>
    </w:rPr>
  </w:style>
  <w:style w:type="paragraph" w:customStyle="1" w:styleId="heading1normal">
    <w:name w:val="heading 1 normal"/>
    <w:aliases w:val="Заголовок 1 Обычный"/>
    <w:basedOn w:val="a"/>
    <w:next w:val="a"/>
    <w:uiPriority w:val="9"/>
    <w:qFormat/>
    <w:rsid w:val="00830CDD"/>
    <w:pPr>
      <w:numPr>
        <w:numId w:val="2"/>
      </w:numPr>
      <w:spacing w:before="120" w:after="120"/>
      <w:ind w:firstLine="482"/>
      <w:jc w:val="both"/>
      <w:outlineLvl w:val="0"/>
    </w:pPr>
    <w:rPr>
      <w:rFonts w:ascii="Times New Roman" w:hAnsi="Times New Roman"/>
    </w:rPr>
  </w:style>
  <w:style w:type="paragraph" w:customStyle="1" w:styleId="heading1normalunnumbered">
    <w:name w:val="heading 1 normal unnumbered"/>
    <w:aliases w:val="Заголовок 1 Обычный Ненумерованный"/>
    <w:basedOn w:val="a"/>
    <w:next w:val="a"/>
    <w:uiPriority w:val="9"/>
    <w:qFormat/>
    <w:rsid w:val="00830CDD"/>
    <w:pPr>
      <w:spacing w:before="120" w:after="120"/>
      <w:ind w:firstLine="482"/>
      <w:jc w:val="both"/>
      <w:outlineLvl w:val="0"/>
    </w:pPr>
    <w:rPr>
      <w:rFonts w:ascii="Times New Roman" w:hAnsi="Times New Roman"/>
    </w:rPr>
  </w:style>
  <w:style w:type="paragraph" w:customStyle="1" w:styleId="heading2normal">
    <w:name w:val="heading 2 normal"/>
    <w:aliases w:val="Заголовок 2 Обычный"/>
    <w:basedOn w:val="a"/>
    <w:next w:val="a"/>
    <w:uiPriority w:val="9"/>
    <w:qFormat/>
    <w:rsid w:val="00830CDD"/>
    <w:pPr>
      <w:numPr>
        <w:ilvl w:val="1"/>
        <w:numId w:val="2"/>
      </w:numPr>
      <w:spacing w:before="120" w:after="120"/>
      <w:ind w:firstLine="482"/>
      <w:jc w:val="both"/>
      <w:outlineLvl w:val="1"/>
    </w:pPr>
    <w:rPr>
      <w:rFonts w:ascii="Times New Roman" w:hAnsi="Times New Roman"/>
    </w:rPr>
  </w:style>
  <w:style w:type="paragraph" w:customStyle="1" w:styleId="heading3normal">
    <w:name w:val="heading 3 normal"/>
    <w:aliases w:val="Заголовок 3 Обычный"/>
    <w:basedOn w:val="a"/>
    <w:next w:val="a"/>
    <w:uiPriority w:val="9"/>
    <w:qFormat/>
    <w:rsid w:val="00830CDD"/>
    <w:pPr>
      <w:numPr>
        <w:ilvl w:val="2"/>
        <w:numId w:val="2"/>
      </w:numPr>
      <w:spacing w:before="120" w:after="120"/>
      <w:ind w:firstLine="482"/>
      <w:jc w:val="both"/>
      <w:outlineLvl w:val="2"/>
    </w:pPr>
    <w:rPr>
      <w:rFonts w:ascii="Times New Roman" w:hAnsi="Times New Roman"/>
    </w:rPr>
  </w:style>
  <w:style w:type="paragraph" w:customStyle="1" w:styleId="heading4normal">
    <w:name w:val="heading 4 normal"/>
    <w:aliases w:val="Заголовок 4 Обычный"/>
    <w:basedOn w:val="a"/>
    <w:next w:val="a"/>
    <w:uiPriority w:val="9"/>
    <w:qFormat/>
    <w:rsid w:val="00830CDD"/>
    <w:pPr>
      <w:numPr>
        <w:ilvl w:val="3"/>
        <w:numId w:val="2"/>
      </w:numPr>
      <w:spacing w:before="120" w:after="120"/>
      <w:ind w:firstLine="482"/>
      <w:jc w:val="both"/>
      <w:outlineLvl w:val="3"/>
    </w:pPr>
    <w:rPr>
      <w:rFonts w:ascii="Times New Roman" w:hAnsi="Times New Roman"/>
    </w:rPr>
  </w:style>
  <w:style w:type="paragraph" w:customStyle="1" w:styleId="heading5normal">
    <w:name w:val="heading 5 normal"/>
    <w:aliases w:val="Заголовок 5 Обычный"/>
    <w:basedOn w:val="a"/>
    <w:next w:val="a"/>
    <w:uiPriority w:val="9"/>
    <w:qFormat/>
    <w:rsid w:val="00830CDD"/>
    <w:pPr>
      <w:numPr>
        <w:ilvl w:val="4"/>
        <w:numId w:val="2"/>
      </w:numPr>
      <w:spacing w:before="120" w:after="120"/>
      <w:ind w:firstLine="482"/>
      <w:jc w:val="both"/>
      <w:outlineLvl w:val="4"/>
    </w:pPr>
    <w:rPr>
      <w:rFonts w:ascii="Times New Roman" w:hAnsi="Times New Roman"/>
    </w:rPr>
  </w:style>
  <w:style w:type="paragraph" w:customStyle="1" w:styleId="heading6normal">
    <w:name w:val="heading 6 normal"/>
    <w:aliases w:val="Заголовок 6 Обычный"/>
    <w:basedOn w:val="a"/>
    <w:next w:val="a"/>
    <w:uiPriority w:val="9"/>
    <w:qFormat/>
    <w:rsid w:val="00830CDD"/>
    <w:pPr>
      <w:numPr>
        <w:ilvl w:val="5"/>
        <w:numId w:val="2"/>
      </w:numPr>
      <w:spacing w:before="120" w:after="120"/>
      <w:ind w:firstLine="482"/>
      <w:jc w:val="both"/>
      <w:outlineLvl w:val="5"/>
    </w:pPr>
    <w:rPr>
      <w:rFonts w:ascii="Times New Roman" w:hAnsi="Times New Roman"/>
    </w:rPr>
  </w:style>
  <w:style w:type="paragraph" w:customStyle="1" w:styleId="heading7normal">
    <w:name w:val="heading 7 normal"/>
    <w:aliases w:val="Заголовок 7 Обычный"/>
    <w:basedOn w:val="a"/>
    <w:next w:val="a"/>
    <w:uiPriority w:val="9"/>
    <w:qFormat/>
    <w:rsid w:val="00830CDD"/>
    <w:pPr>
      <w:numPr>
        <w:ilvl w:val="6"/>
        <w:numId w:val="2"/>
      </w:numPr>
      <w:spacing w:before="120" w:after="120"/>
      <w:ind w:firstLine="482"/>
      <w:jc w:val="both"/>
      <w:outlineLvl w:val="6"/>
    </w:pPr>
    <w:rPr>
      <w:rFonts w:ascii="Times New Roman" w:hAnsi="Times New Roman"/>
    </w:rPr>
  </w:style>
  <w:style w:type="paragraph" w:customStyle="1" w:styleId="heading8normal">
    <w:name w:val="heading 8 normal"/>
    <w:aliases w:val="Заголовок 8 Обычный"/>
    <w:basedOn w:val="a"/>
    <w:next w:val="a"/>
    <w:uiPriority w:val="9"/>
    <w:qFormat/>
    <w:rsid w:val="00830CDD"/>
    <w:pPr>
      <w:numPr>
        <w:ilvl w:val="7"/>
        <w:numId w:val="2"/>
      </w:numPr>
      <w:spacing w:before="120" w:after="120"/>
      <w:ind w:firstLine="482"/>
      <w:jc w:val="both"/>
      <w:outlineLvl w:val="7"/>
    </w:pPr>
    <w:rPr>
      <w:rFonts w:ascii="Times New Roman" w:hAnsi="Times New Roman"/>
    </w:rPr>
  </w:style>
  <w:style w:type="paragraph" w:customStyle="1" w:styleId="heading9normal">
    <w:name w:val="heading 9 normal"/>
    <w:aliases w:val="Заголовок 9 Обычный"/>
    <w:basedOn w:val="a"/>
    <w:next w:val="a"/>
    <w:uiPriority w:val="9"/>
    <w:qFormat/>
    <w:rsid w:val="00830CDD"/>
    <w:pPr>
      <w:numPr>
        <w:ilvl w:val="8"/>
        <w:numId w:val="2"/>
      </w:numPr>
      <w:spacing w:before="120" w:after="120"/>
      <w:ind w:firstLine="482"/>
      <w:jc w:val="both"/>
      <w:outlineLvl w:val="8"/>
    </w:pPr>
    <w:rPr>
      <w:rFonts w:ascii="Times New Roman" w:hAnsi="Times New Roman"/>
    </w:rPr>
  </w:style>
  <w:style w:type="paragraph" w:styleId="afc">
    <w:name w:val="caption"/>
    <w:basedOn w:val="a"/>
    <w:next w:val="a"/>
    <w:uiPriority w:val="35"/>
    <w:qFormat/>
    <w:rsid w:val="00830CDD"/>
    <w:pPr>
      <w:spacing w:before="120" w:after="120" w:line="240" w:lineRule="auto"/>
      <w:ind w:firstLine="482"/>
      <w:jc w:val="both"/>
    </w:pPr>
    <w:rPr>
      <w:rFonts w:ascii="Times New Roman" w:hAnsi="Times New Roman"/>
      <w:b/>
      <w:bCs/>
      <w:color w:val="4F81BD"/>
      <w:sz w:val="18"/>
      <w:szCs w:val="18"/>
    </w:rPr>
  </w:style>
  <w:style w:type="paragraph" w:styleId="afd">
    <w:name w:val="Subtitle"/>
    <w:basedOn w:val="a"/>
    <w:next w:val="a"/>
    <w:link w:val="afe"/>
    <w:uiPriority w:val="11"/>
    <w:qFormat/>
    <w:rsid w:val="00830CDD"/>
    <w:pPr>
      <w:numPr>
        <w:ilvl w:val="1"/>
      </w:numPr>
      <w:spacing w:before="120" w:after="120"/>
      <w:ind w:firstLine="482"/>
      <w:jc w:val="both"/>
    </w:pPr>
    <w:rPr>
      <w:rFonts w:ascii="Times New Roman" w:hAnsi="Times New Roman"/>
      <w:i/>
      <w:iCs/>
      <w:color w:val="4F81BD"/>
      <w:spacing w:val="15"/>
      <w:sz w:val="24"/>
      <w:szCs w:val="24"/>
    </w:rPr>
  </w:style>
  <w:style w:type="character" w:customStyle="1" w:styleId="afe">
    <w:name w:val="Подзаголовок Знак"/>
    <w:basedOn w:val="a0"/>
    <w:link w:val="afd"/>
    <w:uiPriority w:val="11"/>
    <w:rsid w:val="00830CDD"/>
    <w:rPr>
      <w:rFonts w:ascii="Times New Roman" w:hAnsi="Times New Roman"/>
      <w:i/>
      <w:iCs/>
      <w:color w:val="4F81BD"/>
      <w:spacing w:val="15"/>
      <w:sz w:val="24"/>
      <w:szCs w:val="24"/>
    </w:rPr>
  </w:style>
  <w:style w:type="character" w:styleId="aff">
    <w:name w:val="Emphasis"/>
    <w:basedOn w:val="a0"/>
    <w:uiPriority w:val="20"/>
    <w:qFormat/>
    <w:rsid w:val="00830CDD"/>
    <w:rPr>
      <w:i/>
      <w:iCs/>
    </w:rPr>
  </w:style>
  <w:style w:type="paragraph" w:styleId="27">
    <w:name w:val="Quote"/>
    <w:basedOn w:val="a"/>
    <w:next w:val="a"/>
    <w:link w:val="28"/>
    <w:uiPriority w:val="29"/>
    <w:qFormat/>
    <w:rsid w:val="00830CDD"/>
    <w:pPr>
      <w:pBdr>
        <w:left w:val="single" w:sz="24" w:space="10" w:color="999999"/>
      </w:pBdr>
      <w:spacing w:before="120" w:after="0"/>
      <w:ind w:left="964"/>
      <w:jc w:val="both"/>
    </w:pPr>
    <w:rPr>
      <w:rFonts w:ascii="Times New Roman" w:hAnsi="Times New Roman"/>
      <w:i/>
      <w:iCs/>
      <w:color w:val="8064A2"/>
    </w:rPr>
  </w:style>
  <w:style w:type="character" w:customStyle="1" w:styleId="28">
    <w:name w:val="Цитата 2 Знак"/>
    <w:basedOn w:val="a0"/>
    <w:link w:val="27"/>
    <w:uiPriority w:val="29"/>
    <w:rsid w:val="00830CDD"/>
    <w:rPr>
      <w:rFonts w:ascii="Times New Roman" w:hAnsi="Times New Roman"/>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830CDD"/>
    <w:pPr>
      <w:pBdr>
        <w:left w:val="single" w:sz="24" w:space="10" w:color="999999"/>
      </w:pBdr>
      <w:spacing w:before="120" w:after="0"/>
      <w:ind w:left="964"/>
      <w:jc w:val="both"/>
    </w:pPr>
    <w:rPr>
      <w:rFonts w:ascii="Times New Roman" w:hAnsi="Times New Roman"/>
      <w:i/>
      <w:iCs/>
      <w:color w:val="FF3F1F"/>
    </w:rPr>
  </w:style>
  <w:style w:type="character" w:customStyle="1" w:styleId="DeletedPlaceholder0">
    <w:name w:val="DeletedPlaceholder Знак"/>
    <w:basedOn w:val="a0"/>
    <w:link w:val="DeletedPlaceholder"/>
    <w:uiPriority w:val="29"/>
    <w:rsid w:val="00830CDD"/>
    <w:rPr>
      <w:rFonts w:ascii="Times New Roman" w:hAnsi="Times New Roman"/>
      <w:i/>
      <w:iCs/>
      <w:color w:val="FF3F1F"/>
      <w:sz w:val="22"/>
      <w:szCs w:val="22"/>
    </w:rPr>
  </w:style>
  <w:style w:type="paragraph" w:customStyle="1" w:styleId="Warning">
    <w:name w:val="Warning"/>
    <w:aliases w:val="Предупреждение"/>
    <w:basedOn w:val="a"/>
    <w:next w:val="a"/>
    <w:uiPriority w:val="29"/>
    <w:qFormat/>
    <w:rsid w:val="00830CDD"/>
    <w:pPr>
      <w:pBdr>
        <w:left w:val="single" w:sz="24" w:space="10" w:color="999999"/>
      </w:pBdr>
      <w:spacing w:before="120" w:after="0"/>
      <w:ind w:left="964"/>
      <w:jc w:val="both"/>
    </w:pPr>
    <w:rPr>
      <w:rFonts w:ascii="Times New Roman" w:hAnsi="Times New Roman"/>
      <w:i/>
      <w:iCs/>
      <w:color w:val="E36C0A"/>
    </w:rPr>
  </w:style>
  <w:style w:type="paragraph" w:customStyle="1" w:styleId="QuoteMargin">
    <w:name w:val="QuoteMargin"/>
    <w:aliases w:val="Предупреждение Отступ"/>
    <w:qFormat/>
    <w:rsid w:val="00830CDD"/>
    <w:pPr>
      <w:spacing w:before="120" w:line="276" w:lineRule="auto"/>
      <w:ind w:firstLine="482"/>
      <w:jc w:val="both"/>
    </w:pPr>
    <w:rPr>
      <w:rFonts w:ascii="Times New Roman" w:hAnsi="Times New Roman"/>
      <w:sz w:val="22"/>
      <w:szCs w:val="22"/>
    </w:rPr>
  </w:style>
  <w:style w:type="paragraph" w:styleId="aff0">
    <w:name w:val="Intense Quote"/>
    <w:basedOn w:val="a"/>
    <w:next w:val="a"/>
    <w:link w:val="aff1"/>
    <w:uiPriority w:val="30"/>
    <w:qFormat/>
    <w:rsid w:val="00830CDD"/>
    <w:pPr>
      <w:pBdr>
        <w:bottom w:val="single" w:sz="4" w:space="4" w:color="4F81BD"/>
      </w:pBdr>
      <w:spacing w:before="200" w:after="0"/>
      <w:ind w:left="936" w:right="936" w:firstLine="482"/>
      <w:jc w:val="both"/>
    </w:pPr>
    <w:rPr>
      <w:rFonts w:ascii="Times New Roman" w:hAnsi="Times New Roman"/>
      <w:b/>
      <w:bCs/>
      <w:i/>
      <w:iCs/>
      <w:color w:val="4F81BD"/>
    </w:rPr>
  </w:style>
  <w:style w:type="character" w:customStyle="1" w:styleId="aff1">
    <w:name w:val="Выделенная цитата Знак"/>
    <w:basedOn w:val="a0"/>
    <w:link w:val="aff0"/>
    <w:uiPriority w:val="30"/>
    <w:rsid w:val="00830CDD"/>
    <w:rPr>
      <w:rFonts w:ascii="Times New Roman" w:hAnsi="Times New Roman"/>
      <w:b/>
      <w:bCs/>
      <w:i/>
      <w:iCs/>
      <w:color w:val="4F81BD"/>
      <w:sz w:val="22"/>
      <w:szCs w:val="22"/>
    </w:rPr>
  </w:style>
  <w:style w:type="character" w:styleId="aff2">
    <w:name w:val="Subtle Emphasis"/>
    <w:basedOn w:val="a0"/>
    <w:uiPriority w:val="19"/>
    <w:qFormat/>
    <w:rsid w:val="00830CDD"/>
    <w:rPr>
      <w:i/>
      <w:iCs/>
      <w:color w:val="808080"/>
    </w:rPr>
  </w:style>
  <w:style w:type="character" w:styleId="aff3">
    <w:name w:val="Intense Emphasis"/>
    <w:basedOn w:val="a0"/>
    <w:uiPriority w:val="21"/>
    <w:qFormat/>
    <w:rsid w:val="00830CDD"/>
    <w:rPr>
      <w:b/>
      <w:bCs/>
      <w:i/>
      <w:iCs/>
      <w:color w:val="4F81BD"/>
    </w:rPr>
  </w:style>
  <w:style w:type="character" w:styleId="aff4">
    <w:name w:val="Subtle Reference"/>
    <w:basedOn w:val="a0"/>
    <w:uiPriority w:val="31"/>
    <w:qFormat/>
    <w:rsid w:val="00830CDD"/>
    <w:rPr>
      <w:smallCaps/>
      <w:color w:val="C0504D"/>
      <w:u w:val="single"/>
    </w:rPr>
  </w:style>
  <w:style w:type="character" w:styleId="aff5">
    <w:name w:val="Intense Reference"/>
    <w:basedOn w:val="a0"/>
    <w:uiPriority w:val="32"/>
    <w:qFormat/>
    <w:rsid w:val="00830CDD"/>
    <w:rPr>
      <w:b/>
      <w:bCs/>
      <w:smallCaps/>
      <w:color w:val="C0504D"/>
      <w:spacing w:val="5"/>
      <w:u w:val="single"/>
    </w:rPr>
  </w:style>
  <w:style w:type="character" w:styleId="aff6">
    <w:name w:val="Book Title"/>
    <w:basedOn w:val="a0"/>
    <w:uiPriority w:val="33"/>
    <w:qFormat/>
    <w:rsid w:val="00830CDD"/>
    <w:rPr>
      <w:b/>
      <w:bCs/>
      <w:smallCaps/>
      <w:spacing w:val="5"/>
    </w:rPr>
  </w:style>
  <w:style w:type="paragraph" w:styleId="aff7">
    <w:name w:val="TOC Heading"/>
    <w:basedOn w:val="1"/>
    <w:next w:val="a"/>
    <w:uiPriority w:val="39"/>
    <w:qFormat/>
    <w:rsid w:val="00830CDD"/>
    <w:pPr>
      <w:keepLines/>
      <w:spacing w:before="240" w:after="120" w:line="276" w:lineRule="auto"/>
      <w:outlineLvl w:val="9"/>
    </w:pPr>
    <w:rPr>
      <w:sz w:val="24"/>
      <w:szCs w:val="28"/>
    </w:rPr>
  </w:style>
  <w:style w:type="paragraph" w:styleId="aff8">
    <w:name w:val="Document Map"/>
    <w:basedOn w:val="a"/>
    <w:link w:val="aff9"/>
    <w:uiPriority w:val="99"/>
    <w:semiHidden/>
    <w:unhideWhenUsed/>
    <w:rsid w:val="00830CDD"/>
    <w:pPr>
      <w:spacing w:before="120" w:after="0" w:line="240" w:lineRule="auto"/>
      <w:ind w:firstLine="482"/>
      <w:jc w:val="both"/>
    </w:pPr>
    <w:rPr>
      <w:rFonts w:ascii="Tahoma" w:hAnsi="Tahoma" w:cs="Tahoma"/>
      <w:sz w:val="16"/>
      <w:szCs w:val="16"/>
    </w:rPr>
  </w:style>
  <w:style w:type="character" w:customStyle="1" w:styleId="aff9">
    <w:name w:val="Схема документа Знак"/>
    <w:basedOn w:val="a0"/>
    <w:link w:val="aff8"/>
    <w:uiPriority w:val="99"/>
    <w:semiHidden/>
    <w:rsid w:val="00830CDD"/>
    <w:rPr>
      <w:rFonts w:ascii="Tahoma" w:hAnsi="Tahoma" w:cs="Tahoma"/>
      <w:sz w:val="16"/>
      <w:szCs w:val="16"/>
    </w:rPr>
  </w:style>
  <w:style w:type="paragraph" w:customStyle="1" w:styleId="footnotetextunindented">
    <w:name w:val="footnote text unindented"/>
    <w:aliases w:val="Текст сноски Без отступа"/>
    <w:basedOn w:val="Normalunindented"/>
    <w:rsid w:val="00830CDD"/>
    <w:pPr>
      <w:spacing w:line="216" w:lineRule="auto"/>
    </w:pPr>
    <w:rPr>
      <w:sz w:val="20"/>
      <w:szCs w:val="20"/>
    </w:rPr>
  </w:style>
  <w:style w:type="paragraph" w:customStyle="1" w:styleId="listfootnotetext">
    <w:name w:val="list footnote text"/>
    <w:aliases w:val="Текст сноски Абзац списка"/>
    <w:basedOn w:val="a9"/>
    <w:rsid w:val="00830CDD"/>
    <w:pPr>
      <w:spacing w:before="120" w:after="120" w:line="216" w:lineRule="auto"/>
      <w:ind w:left="0" w:firstLine="482"/>
    </w:pPr>
    <w:rPr>
      <w:sz w:val="20"/>
      <w:szCs w:val="20"/>
    </w:rPr>
  </w:style>
  <w:style w:type="paragraph" w:styleId="35">
    <w:name w:val="Body Text 3"/>
    <w:basedOn w:val="a"/>
    <w:link w:val="36"/>
    <w:rsid w:val="00830CDD"/>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830CDD"/>
    <w:rPr>
      <w:rFonts w:ascii="Times New Roman" w:hAnsi="Times New Roman"/>
      <w:sz w:val="16"/>
      <w:szCs w:val="16"/>
    </w:rPr>
  </w:style>
  <w:style w:type="paragraph" w:customStyle="1" w:styleId="ConsPlusCell">
    <w:name w:val="ConsPlusCell"/>
    <w:rsid w:val="00830CDD"/>
    <w:pPr>
      <w:widowControl w:val="0"/>
      <w:autoSpaceDE w:val="0"/>
      <w:autoSpaceDN w:val="0"/>
      <w:adjustRightInd w:val="0"/>
    </w:pPr>
    <w:rPr>
      <w:rFonts w:ascii="Arial" w:hAnsi="Arial" w:cs="Arial"/>
    </w:rPr>
  </w:style>
  <w:style w:type="table" w:customStyle="1" w:styleId="41">
    <w:name w:val="Сетка таблицы4"/>
    <w:basedOn w:val="a1"/>
    <w:next w:val="a6"/>
    <w:uiPriority w:val="59"/>
    <w:rsid w:val="00830C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6"/>
    <w:uiPriority w:val="59"/>
    <w:rsid w:val="00705C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uiPriority w:val="9"/>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uiPriority w:val="9"/>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5">
    <w:name w:val="heading 5"/>
    <w:basedOn w:val="a"/>
    <w:next w:val="a"/>
    <w:link w:val="50"/>
    <w:uiPriority w:val="9"/>
    <w:qFormat/>
    <w:rsid w:val="00830CDD"/>
    <w:pPr>
      <w:keepNext/>
      <w:keepLines/>
      <w:spacing w:before="200" w:after="0"/>
      <w:ind w:firstLine="482"/>
      <w:jc w:val="both"/>
      <w:outlineLvl w:val="4"/>
    </w:pPr>
    <w:rPr>
      <w:rFonts w:ascii="Times New Roman" w:hAnsi="Times New Roman"/>
    </w:rPr>
  </w:style>
  <w:style w:type="paragraph" w:styleId="6">
    <w:name w:val="heading 6"/>
    <w:basedOn w:val="a"/>
    <w:next w:val="a"/>
    <w:link w:val="60"/>
    <w:uiPriority w:val="9"/>
    <w:qFormat/>
    <w:rsid w:val="0031698C"/>
    <w:pPr>
      <w:spacing w:before="240" w:after="60"/>
      <w:outlineLvl w:val="5"/>
    </w:pPr>
    <w:rPr>
      <w:b/>
      <w:bCs/>
    </w:rPr>
  </w:style>
  <w:style w:type="paragraph" w:styleId="7">
    <w:name w:val="heading 7"/>
    <w:basedOn w:val="a"/>
    <w:next w:val="a"/>
    <w:link w:val="70"/>
    <w:uiPriority w:val="9"/>
    <w:qFormat/>
    <w:rsid w:val="00830CDD"/>
    <w:pPr>
      <w:keepNext/>
      <w:keepLines/>
      <w:spacing w:before="200" w:after="0"/>
      <w:ind w:firstLine="482"/>
      <w:jc w:val="both"/>
      <w:outlineLvl w:val="6"/>
    </w:pPr>
    <w:rPr>
      <w:rFonts w:ascii="Times New Roman" w:hAnsi="Times New Roman"/>
      <w:i/>
      <w:iCs/>
      <w:color w:val="404040"/>
    </w:rPr>
  </w:style>
  <w:style w:type="paragraph" w:styleId="8">
    <w:name w:val="heading 8"/>
    <w:basedOn w:val="a"/>
    <w:next w:val="a"/>
    <w:link w:val="80"/>
    <w:uiPriority w:val="9"/>
    <w:qFormat/>
    <w:rsid w:val="00830CDD"/>
    <w:pPr>
      <w:keepNext/>
      <w:keepLines/>
      <w:spacing w:before="200" w:after="0"/>
      <w:ind w:firstLine="482"/>
      <w:jc w:val="both"/>
      <w:outlineLvl w:val="7"/>
    </w:pPr>
    <w:rPr>
      <w:rFonts w:ascii="Times New Roman" w:hAnsi="Times New Roman"/>
      <w:color w:val="4F81BD"/>
      <w:szCs w:val="20"/>
    </w:rPr>
  </w:style>
  <w:style w:type="paragraph" w:styleId="9">
    <w:name w:val="heading 9"/>
    <w:basedOn w:val="a"/>
    <w:next w:val="a"/>
    <w:link w:val="90"/>
    <w:uiPriority w:val="9"/>
    <w:qFormat/>
    <w:rsid w:val="00830CDD"/>
    <w:pPr>
      <w:keepNext/>
      <w:keepLines/>
      <w:spacing w:before="200" w:after="0"/>
      <w:ind w:firstLine="482"/>
      <w:jc w:val="both"/>
      <w:outlineLvl w:val="8"/>
    </w:pPr>
    <w:rPr>
      <w:rFonts w:ascii="Times New Roman" w:hAnsi="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uiPriority w:val="22"/>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uiPriority w:val="10"/>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uiPriority w:val="10"/>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uiPriority w:val="1"/>
    <w:qFormat/>
    <w:rsid w:val="00E20F3B"/>
    <w:rPr>
      <w:rFonts w:eastAsia="Calibri"/>
      <w:sz w:val="22"/>
      <w:szCs w:val="22"/>
      <w:lang w:eastAsia="en-US"/>
    </w:rPr>
  </w:style>
  <w:style w:type="character" w:customStyle="1" w:styleId="10">
    <w:name w:val="Заголовок 1 Знак"/>
    <w:link w:val="1"/>
    <w:uiPriority w:val="9"/>
    <w:rsid w:val="00E20F3B"/>
    <w:rPr>
      <w:rFonts w:ascii="Times New Roman" w:hAnsi="Times New Roman"/>
      <w:b/>
      <w:bCs/>
      <w:sz w:val="36"/>
      <w:szCs w:val="32"/>
    </w:rPr>
  </w:style>
  <w:style w:type="character" w:customStyle="1" w:styleId="40">
    <w:name w:val="Заголовок 4 Знак"/>
    <w:link w:val="4"/>
    <w:uiPriority w:val="9"/>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uiPriority w:val="9"/>
    <w:rsid w:val="001E706F"/>
    <w:rPr>
      <w:rFonts w:ascii="Cambria" w:eastAsia="Times New Roman" w:hAnsi="Cambria" w:cs="Times New Roman"/>
      <w:b/>
      <w:bCs/>
      <w:i/>
      <w:iCs/>
      <w:sz w:val="28"/>
      <w:szCs w:val="28"/>
    </w:rPr>
  </w:style>
  <w:style w:type="character" w:customStyle="1" w:styleId="30">
    <w:name w:val="Заголовок 3 Знак"/>
    <w:link w:val="3"/>
    <w:uiPriority w:val="9"/>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rsid w:val="00B0115D"/>
    <w:pPr>
      <w:spacing w:after="0" w:line="240" w:lineRule="auto"/>
    </w:pPr>
    <w:rPr>
      <w:sz w:val="24"/>
      <w:szCs w:val="24"/>
    </w:rPr>
  </w:style>
  <w:style w:type="character" w:customStyle="1" w:styleId="11">
    <w:name w:val="Текст сноски Знак1"/>
    <w:basedOn w:val="a0"/>
    <w:rsid w:val="00B0115D"/>
  </w:style>
  <w:style w:type="character" w:styleId="af2">
    <w:name w:val="footnote reference"/>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830CDD"/>
    <w:rPr>
      <w:rFonts w:ascii="Times New Roman" w:hAnsi="Times New Roman"/>
      <w:sz w:val="22"/>
      <w:szCs w:val="22"/>
    </w:rPr>
  </w:style>
  <w:style w:type="character" w:customStyle="1" w:styleId="70">
    <w:name w:val="Заголовок 7 Знак"/>
    <w:basedOn w:val="a0"/>
    <w:link w:val="7"/>
    <w:uiPriority w:val="9"/>
    <w:rsid w:val="00830CDD"/>
    <w:rPr>
      <w:rFonts w:ascii="Times New Roman" w:hAnsi="Times New Roman"/>
      <w:i/>
      <w:iCs/>
      <w:color w:val="404040"/>
      <w:sz w:val="22"/>
      <w:szCs w:val="22"/>
    </w:rPr>
  </w:style>
  <w:style w:type="character" w:customStyle="1" w:styleId="80">
    <w:name w:val="Заголовок 8 Знак"/>
    <w:basedOn w:val="a0"/>
    <w:link w:val="8"/>
    <w:uiPriority w:val="9"/>
    <w:rsid w:val="00830CDD"/>
    <w:rPr>
      <w:rFonts w:ascii="Times New Roman" w:hAnsi="Times New Roman"/>
      <w:color w:val="4F81BD"/>
      <w:sz w:val="22"/>
    </w:rPr>
  </w:style>
  <w:style w:type="character" w:customStyle="1" w:styleId="90">
    <w:name w:val="Заголовок 9 Знак"/>
    <w:basedOn w:val="a0"/>
    <w:link w:val="9"/>
    <w:uiPriority w:val="9"/>
    <w:rsid w:val="00830CDD"/>
    <w:rPr>
      <w:rFonts w:ascii="Times New Roman" w:hAnsi="Times New Roman"/>
      <w:i/>
      <w:iCs/>
      <w:color w:val="404040"/>
      <w:sz w:val="22"/>
    </w:rPr>
  </w:style>
  <w:style w:type="numbering" w:customStyle="1" w:styleId="34">
    <w:name w:val="Нет списка3"/>
    <w:next w:val="a2"/>
    <w:uiPriority w:val="99"/>
    <w:semiHidden/>
    <w:unhideWhenUsed/>
    <w:rsid w:val="00830CDD"/>
  </w:style>
  <w:style w:type="paragraph" w:customStyle="1" w:styleId="Normalunindented">
    <w:name w:val="Normal unindented"/>
    <w:aliases w:val="Обычный Без отступа"/>
    <w:qFormat/>
    <w:rsid w:val="00830CDD"/>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830CDD"/>
    <w:pPr>
      <w:keepNext/>
      <w:keepLines/>
      <w:spacing w:before="240" w:after="120"/>
      <w:jc w:val="center"/>
      <w:outlineLvl w:val="0"/>
    </w:pPr>
    <w:rPr>
      <w:rFonts w:ascii="Times New Roman" w:hAnsi="Times New Roman"/>
      <w:b/>
      <w:bCs/>
      <w:sz w:val="24"/>
      <w:szCs w:val="28"/>
    </w:rPr>
  </w:style>
  <w:style w:type="paragraph" w:customStyle="1" w:styleId="heading1normal">
    <w:name w:val="heading 1 normal"/>
    <w:aliases w:val="Заголовок 1 Обычный"/>
    <w:basedOn w:val="a"/>
    <w:next w:val="a"/>
    <w:uiPriority w:val="9"/>
    <w:qFormat/>
    <w:rsid w:val="00830CDD"/>
    <w:pPr>
      <w:numPr>
        <w:numId w:val="2"/>
      </w:numPr>
      <w:spacing w:before="120" w:after="120"/>
      <w:ind w:firstLine="482"/>
      <w:jc w:val="both"/>
      <w:outlineLvl w:val="0"/>
    </w:pPr>
    <w:rPr>
      <w:rFonts w:ascii="Times New Roman" w:hAnsi="Times New Roman"/>
    </w:rPr>
  </w:style>
  <w:style w:type="paragraph" w:customStyle="1" w:styleId="heading1normalunnumbered">
    <w:name w:val="heading 1 normal unnumbered"/>
    <w:aliases w:val="Заголовок 1 Обычный Ненумерованный"/>
    <w:basedOn w:val="a"/>
    <w:next w:val="a"/>
    <w:uiPriority w:val="9"/>
    <w:qFormat/>
    <w:rsid w:val="00830CDD"/>
    <w:pPr>
      <w:spacing w:before="120" w:after="120"/>
      <w:ind w:firstLine="482"/>
      <w:jc w:val="both"/>
      <w:outlineLvl w:val="0"/>
    </w:pPr>
    <w:rPr>
      <w:rFonts w:ascii="Times New Roman" w:hAnsi="Times New Roman"/>
    </w:rPr>
  </w:style>
  <w:style w:type="paragraph" w:customStyle="1" w:styleId="heading2normal">
    <w:name w:val="heading 2 normal"/>
    <w:aliases w:val="Заголовок 2 Обычный"/>
    <w:basedOn w:val="a"/>
    <w:next w:val="a"/>
    <w:uiPriority w:val="9"/>
    <w:qFormat/>
    <w:rsid w:val="00830CDD"/>
    <w:pPr>
      <w:numPr>
        <w:ilvl w:val="1"/>
        <w:numId w:val="2"/>
      </w:numPr>
      <w:spacing w:before="120" w:after="120"/>
      <w:ind w:firstLine="482"/>
      <w:jc w:val="both"/>
      <w:outlineLvl w:val="1"/>
    </w:pPr>
    <w:rPr>
      <w:rFonts w:ascii="Times New Roman" w:hAnsi="Times New Roman"/>
    </w:rPr>
  </w:style>
  <w:style w:type="paragraph" w:customStyle="1" w:styleId="heading3normal">
    <w:name w:val="heading 3 normal"/>
    <w:aliases w:val="Заголовок 3 Обычный"/>
    <w:basedOn w:val="a"/>
    <w:next w:val="a"/>
    <w:uiPriority w:val="9"/>
    <w:qFormat/>
    <w:rsid w:val="00830CDD"/>
    <w:pPr>
      <w:numPr>
        <w:ilvl w:val="2"/>
        <w:numId w:val="2"/>
      </w:numPr>
      <w:spacing w:before="120" w:after="120"/>
      <w:ind w:firstLine="482"/>
      <w:jc w:val="both"/>
      <w:outlineLvl w:val="2"/>
    </w:pPr>
    <w:rPr>
      <w:rFonts w:ascii="Times New Roman" w:hAnsi="Times New Roman"/>
    </w:rPr>
  </w:style>
  <w:style w:type="paragraph" w:customStyle="1" w:styleId="heading4normal">
    <w:name w:val="heading 4 normal"/>
    <w:aliases w:val="Заголовок 4 Обычный"/>
    <w:basedOn w:val="a"/>
    <w:next w:val="a"/>
    <w:uiPriority w:val="9"/>
    <w:qFormat/>
    <w:rsid w:val="00830CDD"/>
    <w:pPr>
      <w:numPr>
        <w:ilvl w:val="3"/>
        <w:numId w:val="2"/>
      </w:numPr>
      <w:spacing w:before="120" w:after="120"/>
      <w:ind w:firstLine="482"/>
      <w:jc w:val="both"/>
      <w:outlineLvl w:val="3"/>
    </w:pPr>
    <w:rPr>
      <w:rFonts w:ascii="Times New Roman" w:hAnsi="Times New Roman"/>
    </w:rPr>
  </w:style>
  <w:style w:type="paragraph" w:customStyle="1" w:styleId="heading5normal">
    <w:name w:val="heading 5 normal"/>
    <w:aliases w:val="Заголовок 5 Обычный"/>
    <w:basedOn w:val="a"/>
    <w:next w:val="a"/>
    <w:uiPriority w:val="9"/>
    <w:qFormat/>
    <w:rsid w:val="00830CDD"/>
    <w:pPr>
      <w:numPr>
        <w:ilvl w:val="4"/>
        <w:numId w:val="2"/>
      </w:numPr>
      <w:spacing w:before="120" w:after="120"/>
      <w:ind w:firstLine="482"/>
      <w:jc w:val="both"/>
      <w:outlineLvl w:val="4"/>
    </w:pPr>
    <w:rPr>
      <w:rFonts w:ascii="Times New Roman" w:hAnsi="Times New Roman"/>
    </w:rPr>
  </w:style>
  <w:style w:type="paragraph" w:customStyle="1" w:styleId="heading6normal">
    <w:name w:val="heading 6 normal"/>
    <w:aliases w:val="Заголовок 6 Обычный"/>
    <w:basedOn w:val="a"/>
    <w:next w:val="a"/>
    <w:uiPriority w:val="9"/>
    <w:qFormat/>
    <w:rsid w:val="00830CDD"/>
    <w:pPr>
      <w:numPr>
        <w:ilvl w:val="5"/>
        <w:numId w:val="2"/>
      </w:numPr>
      <w:spacing w:before="120" w:after="120"/>
      <w:ind w:firstLine="482"/>
      <w:jc w:val="both"/>
      <w:outlineLvl w:val="5"/>
    </w:pPr>
    <w:rPr>
      <w:rFonts w:ascii="Times New Roman" w:hAnsi="Times New Roman"/>
    </w:rPr>
  </w:style>
  <w:style w:type="paragraph" w:customStyle="1" w:styleId="heading7normal">
    <w:name w:val="heading 7 normal"/>
    <w:aliases w:val="Заголовок 7 Обычный"/>
    <w:basedOn w:val="a"/>
    <w:next w:val="a"/>
    <w:uiPriority w:val="9"/>
    <w:qFormat/>
    <w:rsid w:val="00830CDD"/>
    <w:pPr>
      <w:numPr>
        <w:ilvl w:val="6"/>
        <w:numId w:val="2"/>
      </w:numPr>
      <w:spacing w:before="120" w:after="120"/>
      <w:ind w:firstLine="482"/>
      <w:jc w:val="both"/>
      <w:outlineLvl w:val="6"/>
    </w:pPr>
    <w:rPr>
      <w:rFonts w:ascii="Times New Roman" w:hAnsi="Times New Roman"/>
    </w:rPr>
  </w:style>
  <w:style w:type="paragraph" w:customStyle="1" w:styleId="heading8normal">
    <w:name w:val="heading 8 normal"/>
    <w:aliases w:val="Заголовок 8 Обычный"/>
    <w:basedOn w:val="a"/>
    <w:next w:val="a"/>
    <w:uiPriority w:val="9"/>
    <w:qFormat/>
    <w:rsid w:val="00830CDD"/>
    <w:pPr>
      <w:numPr>
        <w:ilvl w:val="7"/>
        <w:numId w:val="2"/>
      </w:numPr>
      <w:spacing w:before="120" w:after="120"/>
      <w:ind w:firstLine="482"/>
      <w:jc w:val="both"/>
      <w:outlineLvl w:val="7"/>
    </w:pPr>
    <w:rPr>
      <w:rFonts w:ascii="Times New Roman" w:hAnsi="Times New Roman"/>
    </w:rPr>
  </w:style>
  <w:style w:type="paragraph" w:customStyle="1" w:styleId="heading9normal">
    <w:name w:val="heading 9 normal"/>
    <w:aliases w:val="Заголовок 9 Обычный"/>
    <w:basedOn w:val="a"/>
    <w:next w:val="a"/>
    <w:uiPriority w:val="9"/>
    <w:qFormat/>
    <w:rsid w:val="00830CDD"/>
    <w:pPr>
      <w:numPr>
        <w:ilvl w:val="8"/>
        <w:numId w:val="2"/>
      </w:numPr>
      <w:spacing w:before="120" w:after="120"/>
      <w:ind w:firstLine="482"/>
      <w:jc w:val="both"/>
      <w:outlineLvl w:val="8"/>
    </w:pPr>
    <w:rPr>
      <w:rFonts w:ascii="Times New Roman" w:hAnsi="Times New Roman"/>
    </w:rPr>
  </w:style>
  <w:style w:type="paragraph" w:styleId="afc">
    <w:name w:val="caption"/>
    <w:basedOn w:val="a"/>
    <w:next w:val="a"/>
    <w:uiPriority w:val="35"/>
    <w:qFormat/>
    <w:rsid w:val="00830CDD"/>
    <w:pPr>
      <w:spacing w:before="120" w:after="120" w:line="240" w:lineRule="auto"/>
      <w:ind w:firstLine="482"/>
      <w:jc w:val="both"/>
    </w:pPr>
    <w:rPr>
      <w:rFonts w:ascii="Times New Roman" w:hAnsi="Times New Roman"/>
      <w:b/>
      <w:bCs/>
      <w:color w:val="4F81BD"/>
      <w:sz w:val="18"/>
      <w:szCs w:val="18"/>
    </w:rPr>
  </w:style>
  <w:style w:type="paragraph" w:styleId="afd">
    <w:name w:val="Subtitle"/>
    <w:basedOn w:val="a"/>
    <w:next w:val="a"/>
    <w:link w:val="afe"/>
    <w:uiPriority w:val="11"/>
    <w:qFormat/>
    <w:rsid w:val="00830CDD"/>
    <w:pPr>
      <w:numPr>
        <w:ilvl w:val="1"/>
      </w:numPr>
      <w:spacing w:before="120" w:after="120"/>
      <w:ind w:firstLine="482"/>
      <w:jc w:val="both"/>
    </w:pPr>
    <w:rPr>
      <w:rFonts w:ascii="Times New Roman" w:hAnsi="Times New Roman"/>
      <w:i/>
      <w:iCs/>
      <w:color w:val="4F81BD"/>
      <w:spacing w:val="15"/>
      <w:sz w:val="24"/>
      <w:szCs w:val="24"/>
    </w:rPr>
  </w:style>
  <w:style w:type="character" w:customStyle="1" w:styleId="afe">
    <w:name w:val="Подзаголовок Знак"/>
    <w:basedOn w:val="a0"/>
    <w:link w:val="afd"/>
    <w:uiPriority w:val="11"/>
    <w:rsid w:val="00830CDD"/>
    <w:rPr>
      <w:rFonts w:ascii="Times New Roman" w:hAnsi="Times New Roman"/>
      <w:i/>
      <w:iCs/>
      <w:color w:val="4F81BD"/>
      <w:spacing w:val="15"/>
      <w:sz w:val="24"/>
      <w:szCs w:val="24"/>
    </w:rPr>
  </w:style>
  <w:style w:type="character" w:styleId="aff">
    <w:name w:val="Emphasis"/>
    <w:basedOn w:val="a0"/>
    <w:uiPriority w:val="20"/>
    <w:qFormat/>
    <w:rsid w:val="00830CDD"/>
    <w:rPr>
      <w:i/>
      <w:iCs/>
    </w:rPr>
  </w:style>
  <w:style w:type="paragraph" w:styleId="27">
    <w:name w:val="Quote"/>
    <w:basedOn w:val="a"/>
    <w:next w:val="a"/>
    <w:link w:val="28"/>
    <w:uiPriority w:val="29"/>
    <w:qFormat/>
    <w:rsid w:val="00830CDD"/>
    <w:pPr>
      <w:pBdr>
        <w:left w:val="single" w:sz="24" w:space="10" w:color="999999"/>
      </w:pBdr>
      <w:spacing w:before="120" w:after="0"/>
      <w:ind w:left="964"/>
      <w:jc w:val="both"/>
    </w:pPr>
    <w:rPr>
      <w:rFonts w:ascii="Times New Roman" w:hAnsi="Times New Roman"/>
      <w:i/>
      <w:iCs/>
      <w:color w:val="8064A2"/>
    </w:rPr>
  </w:style>
  <w:style w:type="character" w:customStyle="1" w:styleId="28">
    <w:name w:val="Цитата 2 Знак"/>
    <w:basedOn w:val="a0"/>
    <w:link w:val="27"/>
    <w:uiPriority w:val="29"/>
    <w:rsid w:val="00830CDD"/>
    <w:rPr>
      <w:rFonts w:ascii="Times New Roman" w:hAnsi="Times New Roman"/>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830CDD"/>
    <w:pPr>
      <w:pBdr>
        <w:left w:val="single" w:sz="24" w:space="10" w:color="999999"/>
      </w:pBdr>
      <w:spacing w:before="120" w:after="0"/>
      <w:ind w:left="964"/>
      <w:jc w:val="both"/>
    </w:pPr>
    <w:rPr>
      <w:rFonts w:ascii="Times New Roman" w:hAnsi="Times New Roman"/>
      <w:i/>
      <w:iCs/>
      <w:color w:val="FF3F1F"/>
    </w:rPr>
  </w:style>
  <w:style w:type="character" w:customStyle="1" w:styleId="DeletedPlaceholder0">
    <w:name w:val="DeletedPlaceholder Знак"/>
    <w:basedOn w:val="a0"/>
    <w:link w:val="DeletedPlaceholder"/>
    <w:uiPriority w:val="29"/>
    <w:rsid w:val="00830CDD"/>
    <w:rPr>
      <w:rFonts w:ascii="Times New Roman" w:hAnsi="Times New Roman"/>
      <w:i/>
      <w:iCs/>
      <w:color w:val="FF3F1F"/>
      <w:sz w:val="22"/>
      <w:szCs w:val="22"/>
    </w:rPr>
  </w:style>
  <w:style w:type="paragraph" w:customStyle="1" w:styleId="Warning">
    <w:name w:val="Warning"/>
    <w:aliases w:val="Предупреждение"/>
    <w:basedOn w:val="a"/>
    <w:next w:val="a"/>
    <w:uiPriority w:val="29"/>
    <w:qFormat/>
    <w:rsid w:val="00830CDD"/>
    <w:pPr>
      <w:pBdr>
        <w:left w:val="single" w:sz="24" w:space="10" w:color="999999"/>
      </w:pBdr>
      <w:spacing w:before="120" w:after="0"/>
      <w:ind w:left="964"/>
      <w:jc w:val="both"/>
    </w:pPr>
    <w:rPr>
      <w:rFonts w:ascii="Times New Roman" w:hAnsi="Times New Roman"/>
      <w:i/>
      <w:iCs/>
      <w:color w:val="E36C0A"/>
    </w:rPr>
  </w:style>
  <w:style w:type="paragraph" w:customStyle="1" w:styleId="QuoteMargin">
    <w:name w:val="QuoteMargin"/>
    <w:aliases w:val="Предупреждение Отступ"/>
    <w:qFormat/>
    <w:rsid w:val="00830CDD"/>
    <w:pPr>
      <w:spacing w:before="120" w:line="276" w:lineRule="auto"/>
      <w:ind w:firstLine="482"/>
      <w:jc w:val="both"/>
    </w:pPr>
    <w:rPr>
      <w:rFonts w:ascii="Times New Roman" w:hAnsi="Times New Roman"/>
      <w:sz w:val="22"/>
      <w:szCs w:val="22"/>
    </w:rPr>
  </w:style>
  <w:style w:type="paragraph" w:styleId="aff0">
    <w:name w:val="Intense Quote"/>
    <w:basedOn w:val="a"/>
    <w:next w:val="a"/>
    <w:link w:val="aff1"/>
    <w:uiPriority w:val="30"/>
    <w:qFormat/>
    <w:rsid w:val="00830CDD"/>
    <w:pPr>
      <w:pBdr>
        <w:bottom w:val="single" w:sz="4" w:space="4" w:color="4F81BD"/>
      </w:pBdr>
      <w:spacing w:before="200" w:after="0"/>
      <w:ind w:left="936" w:right="936" w:firstLine="482"/>
      <w:jc w:val="both"/>
    </w:pPr>
    <w:rPr>
      <w:rFonts w:ascii="Times New Roman" w:hAnsi="Times New Roman"/>
      <w:b/>
      <w:bCs/>
      <w:i/>
      <w:iCs/>
      <w:color w:val="4F81BD"/>
    </w:rPr>
  </w:style>
  <w:style w:type="character" w:customStyle="1" w:styleId="aff1">
    <w:name w:val="Выделенная цитата Знак"/>
    <w:basedOn w:val="a0"/>
    <w:link w:val="aff0"/>
    <w:uiPriority w:val="30"/>
    <w:rsid w:val="00830CDD"/>
    <w:rPr>
      <w:rFonts w:ascii="Times New Roman" w:hAnsi="Times New Roman"/>
      <w:b/>
      <w:bCs/>
      <w:i/>
      <w:iCs/>
      <w:color w:val="4F81BD"/>
      <w:sz w:val="22"/>
      <w:szCs w:val="22"/>
    </w:rPr>
  </w:style>
  <w:style w:type="character" w:styleId="aff2">
    <w:name w:val="Subtle Emphasis"/>
    <w:basedOn w:val="a0"/>
    <w:uiPriority w:val="19"/>
    <w:qFormat/>
    <w:rsid w:val="00830CDD"/>
    <w:rPr>
      <w:i/>
      <w:iCs/>
      <w:color w:val="808080"/>
    </w:rPr>
  </w:style>
  <w:style w:type="character" w:styleId="aff3">
    <w:name w:val="Intense Emphasis"/>
    <w:basedOn w:val="a0"/>
    <w:uiPriority w:val="21"/>
    <w:qFormat/>
    <w:rsid w:val="00830CDD"/>
    <w:rPr>
      <w:b/>
      <w:bCs/>
      <w:i/>
      <w:iCs/>
      <w:color w:val="4F81BD"/>
    </w:rPr>
  </w:style>
  <w:style w:type="character" w:styleId="aff4">
    <w:name w:val="Subtle Reference"/>
    <w:basedOn w:val="a0"/>
    <w:uiPriority w:val="31"/>
    <w:qFormat/>
    <w:rsid w:val="00830CDD"/>
    <w:rPr>
      <w:smallCaps/>
      <w:color w:val="C0504D"/>
      <w:u w:val="single"/>
    </w:rPr>
  </w:style>
  <w:style w:type="character" w:styleId="aff5">
    <w:name w:val="Intense Reference"/>
    <w:basedOn w:val="a0"/>
    <w:uiPriority w:val="32"/>
    <w:qFormat/>
    <w:rsid w:val="00830CDD"/>
    <w:rPr>
      <w:b/>
      <w:bCs/>
      <w:smallCaps/>
      <w:color w:val="C0504D"/>
      <w:spacing w:val="5"/>
      <w:u w:val="single"/>
    </w:rPr>
  </w:style>
  <w:style w:type="character" w:styleId="aff6">
    <w:name w:val="Book Title"/>
    <w:basedOn w:val="a0"/>
    <w:uiPriority w:val="33"/>
    <w:qFormat/>
    <w:rsid w:val="00830CDD"/>
    <w:rPr>
      <w:b/>
      <w:bCs/>
      <w:smallCaps/>
      <w:spacing w:val="5"/>
    </w:rPr>
  </w:style>
  <w:style w:type="paragraph" w:styleId="aff7">
    <w:name w:val="TOC Heading"/>
    <w:basedOn w:val="1"/>
    <w:next w:val="a"/>
    <w:uiPriority w:val="39"/>
    <w:qFormat/>
    <w:rsid w:val="00830CDD"/>
    <w:pPr>
      <w:keepLines/>
      <w:spacing w:before="240" w:after="120" w:line="276" w:lineRule="auto"/>
      <w:outlineLvl w:val="9"/>
    </w:pPr>
    <w:rPr>
      <w:sz w:val="24"/>
      <w:szCs w:val="28"/>
    </w:rPr>
  </w:style>
  <w:style w:type="paragraph" w:styleId="aff8">
    <w:name w:val="Document Map"/>
    <w:basedOn w:val="a"/>
    <w:link w:val="aff9"/>
    <w:uiPriority w:val="99"/>
    <w:semiHidden/>
    <w:unhideWhenUsed/>
    <w:rsid w:val="00830CDD"/>
    <w:pPr>
      <w:spacing w:before="120" w:after="0" w:line="240" w:lineRule="auto"/>
      <w:ind w:firstLine="482"/>
      <w:jc w:val="both"/>
    </w:pPr>
    <w:rPr>
      <w:rFonts w:ascii="Tahoma" w:hAnsi="Tahoma" w:cs="Tahoma"/>
      <w:sz w:val="16"/>
      <w:szCs w:val="16"/>
    </w:rPr>
  </w:style>
  <w:style w:type="character" w:customStyle="1" w:styleId="aff9">
    <w:name w:val="Схема документа Знак"/>
    <w:basedOn w:val="a0"/>
    <w:link w:val="aff8"/>
    <w:uiPriority w:val="99"/>
    <w:semiHidden/>
    <w:rsid w:val="00830CDD"/>
    <w:rPr>
      <w:rFonts w:ascii="Tahoma" w:hAnsi="Tahoma" w:cs="Tahoma"/>
      <w:sz w:val="16"/>
      <w:szCs w:val="16"/>
    </w:rPr>
  </w:style>
  <w:style w:type="paragraph" w:customStyle="1" w:styleId="footnotetextunindented">
    <w:name w:val="footnote text unindented"/>
    <w:aliases w:val="Текст сноски Без отступа"/>
    <w:basedOn w:val="Normalunindented"/>
    <w:rsid w:val="00830CDD"/>
    <w:pPr>
      <w:spacing w:line="216" w:lineRule="auto"/>
    </w:pPr>
    <w:rPr>
      <w:sz w:val="20"/>
      <w:szCs w:val="20"/>
    </w:rPr>
  </w:style>
  <w:style w:type="paragraph" w:customStyle="1" w:styleId="listfootnotetext">
    <w:name w:val="list footnote text"/>
    <w:aliases w:val="Текст сноски Абзац списка"/>
    <w:basedOn w:val="a9"/>
    <w:rsid w:val="00830CDD"/>
    <w:pPr>
      <w:spacing w:before="120" w:after="120" w:line="216" w:lineRule="auto"/>
      <w:ind w:left="0" w:firstLine="482"/>
    </w:pPr>
    <w:rPr>
      <w:sz w:val="20"/>
      <w:szCs w:val="20"/>
    </w:rPr>
  </w:style>
  <w:style w:type="paragraph" w:styleId="35">
    <w:name w:val="Body Text 3"/>
    <w:basedOn w:val="a"/>
    <w:link w:val="36"/>
    <w:rsid w:val="00830CDD"/>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830CDD"/>
    <w:rPr>
      <w:rFonts w:ascii="Times New Roman" w:hAnsi="Times New Roman"/>
      <w:sz w:val="16"/>
      <w:szCs w:val="16"/>
    </w:rPr>
  </w:style>
  <w:style w:type="paragraph" w:customStyle="1" w:styleId="ConsPlusCell">
    <w:name w:val="ConsPlusCell"/>
    <w:rsid w:val="00830CDD"/>
    <w:pPr>
      <w:widowControl w:val="0"/>
      <w:autoSpaceDE w:val="0"/>
      <w:autoSpaceDN w:val="0"/>
      <w:adjustRightInd w:val="0"/>
    </w:pPr>
    <w:rPr>
      <w:rFonts w:ascii="Arial" w:hAnsi="Arial" w:cs="Arial"/>
    </w:rPr>
  </w:style>
  <w:style w:type="table" w:customStyle="1" w:styleId="41">
    <w:name w:val="Сетка таблицы4"/>
    <w:basedOn w:val="a1"/>
    <w:next w:val="a6"/>
    <w:uiPriority w:val="59"/>
    <w:rsid w:val="00830C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6"/>
    <w:uiPriority w:val="59"/>
    <w:rsid w:val="00705C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083530122">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68399034">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25532089">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297685005">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570844431">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12992606">
      <w:bodyDiv w:val="1"/>
      <w:marLeft w:val="0"/>
      <w:marRight w:val="0"/>
      <w:marTop w:val="0"/>
      <w:marBottom w:val="0"/>
      <w:divBdr>
        <w:top w:val="none" w:sz="0" w:space="0" w:color="auto"/>
        <w:left w:val="none" w:sz="0" w:space="0" w:color="auto"/>
        <w:bottom w:val="none" w:sz="0" w:space="0" w:color="auto"/>
        <w:right w:val="none" w:sz="0" w:space="0" w:color="auto"/>
      </w:divBdr>
    </w:div>
    <w:div w:id="1721126438">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 w:id="21361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9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4" Type="http://schemas.openxmlformats.org/officeDocument/2006/relationships/hyperlink" Target="consultantplus://offline/ref=9D8161AA42813FF2C5CEF20345109A18045E915A4D486592BF0D91A3DD55F1698951AD9BC98E255BD5FCEE90C20D9338499B9D4E29600D213292d3R9M" TargetMode="External"/><Relationship Id="rId17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6"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6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2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5" Type="http://schemas.openxmlformats.org/officeDocument/2006/relationships/settings" Target="settings.xml"/><Relationship Id="rId181"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3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7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9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04"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46"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5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9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4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2"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5" Type="http://schemas.openxmlformats.org/officeDocument/2006/relationships/hyperlink" Target="consultantplus://offline/ref=9D8161AA42813FF2C5CEF20345109A18045E915A4D486592BF0D91A3DD55F1698951AD9BC98E255BD5FCEE95C0059338499B9D4E29600D213292d3R9M" TargetMode="External"/><Relationship Id="rId35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26" Type="http://schemas.openxmlformats.org/officeDocument/2006/relationships/hyperlink" Target="consultantplus://offline/ref=9D8161AA42813FF2C5CEF20345109A18045E915A4D486592BF0D91A3DD55F1698951AD9BC98E255BD5FCEE90C20D9338499B9D4E29600D213292d3R9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7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2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8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 Type="http://schemas.openxmlformats.org/officeDocument/2006/relationships/footnotes" Target="footnotes.xml"/><Relationship Id="rId18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5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34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6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1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9" Type="http://schemas.openxmlformats.org/officeDocument/2006/relationships/footer" Target="footer1.xml"/><Relationship Id="rId9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6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1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0"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7"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7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2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8"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9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60" Type="http://schemas.openxmlformats.org/officeDocument/2006/relationships/header" Target="header1.xml"/><Relationship Id="rId22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83"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1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3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6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50" Type="http://schemas.openxmlformats.org/officeDocument/2006/relationships/hyperlink" Target="consultantplus://offline/ref=9D8161AA42813FF2C5CEF20345109A18045E915A4D486592BF0D91A3DD55F1698951AD9BC98E255BD5FCEE95C00C9338499B9D4E29600D213292d3R9M" TargetMode="External"/><Relationship Id="rId9" Type="http://schemas.openxmlformats.org/officeDocument/2006/relationships/hyperlink" Target="http://zakon.scli.ru/ru/legal_texts/act_municipal_education/printable.php?do4=document&amp;id4=8ef33dbf-d2a3-465d-89ed-0d7ec719031f" TargetMode="External"/><Relationship Id="rId210"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5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0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29" Type="http://schemas.openxmlformats.org/officeDocument/2006/relationships/hyperlink" Target="consultantplus://offline/ref=9D8161AA42813FF2C5CEF20345109A18045E915A4D486592BF0D91A3DD55F1698951AD87C989255BD5FBE190C6009D654393C4422B6702763F803Ed1R5M" TargetMode="External"/><Relationship Id="rId47"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5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361" Type="http://schemas.openxmlformats.org/officeDocument/2006/relationships/fontTable" Target="fontTable.xml"/><Relationship Id="rId19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0"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6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7"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https://www.consultant.ru/document/cons_doc_LAW_71763/" TargetMode="External"/><Relationship Id="rId10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9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6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8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51" Type="http://schemas.openxmlformats.org/officeDocument/2006/relationships/hyperlink" Target="consultantplus://offline/ref=9D8161AA42813FF2C5CEF20345109A18045E915A4D486592BF0D91A3DD55F1698951AD9BC98E255BD5FCEE95C00C9338499B9D4E29600D213292d3R9M" TargetMode="External"/><Relationship Id="rId21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3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0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2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41" Type="http://schemas.openxmlformats.org/officeDocument/2006/relationships/hyperlink" Target="consultantplus://offline/ref=9D8161AA42813FF2C5CEF20345109A18045E915A4D486592BF0D91A3DD55F1698951AD9BC98E255BD5FCEE95C00C9338499B9D4E29600D213292d3R9M" TargetMode="External"/><Relationship Id="rId362" Type="http://schemas.openxmlformats.org/officeDocument/2006/relationships/theme" Target="theme/theme1.xml"/><Relationship Id="rId20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5"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1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31" Type="http://schemas.openxmlformats.org/officeDocument/2006/relationships/hyperlink" Target="consultantplus://offline/ref=9D8161AA42813FF2C5CEF20345109A18045E915A4D486592BF0D91A3DD55F1698951AD9BC98E255BD5FCEE95C00C9338499B9D4E29600D213292d3R9M" TargetMode="External"/><Relationship Id="rId352"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7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2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42" Type="http://schemas.openxmlformats.org/officeDocument/2006/relationships/hyperlink" Target="consultantplus://offline/ref=9D8161AA42813FF2C5CEF20345109A18045E915A4D486592BF0D91A3DD55F1698951AD9BC98E255BD5FCEE95C00C9338499B9D4E29600D213292d3R9M" TargetMode="External"/><Relationship Id="rId20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2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1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32" Type="http://schemas.openxmlformats.org/officeDocument/2006/relationships/hyperlink" Target="consultantplus://offline/ref=9D8161AA42813FF2C5CEF20345109A18045E915A4D486592BF0D91A3DD55F1698951AD9BC98E255BD5FCEE95C00C9338499B9D4E29600D213292d3R9M" TargetMode="External"/><Relationship Id="rId353" Type="http://schemas.openxmlformats.org/officeDocument/2006/relationships/hyperlink" Target="consultantplus://offline/ref=9D8161AA42813FF2C5CEF20345109A18045E915A4D486592BF0D91A3DD55F1698951AD9BC98E255BD5FCEE95C00C9338499B9D4E29600D213292d3R9M" TargetMode="Externa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21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3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8"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0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22" Type="http://schemas.openxmlformats.org/officeDocument/2006/relationships/hyperlink" Target="consultantplus://offline/ref=9D8161AA42813FF2C5CEF20345109A18045E915A4D486592BF0D91A3DD55F1698951AD9BC98E255BD5FCEE9CC60ECE3241C2914C2E6F5A2C20d9R5M" TargetMode="External"/><Relationship Id="rId343"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9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1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33" Type="http://schemas.openxmlformats.org/officeDocument/2006/relationships/hyperlink" Target="consultantplus://offline/ref=9D8161AA42813FF2C5CEF20345109A18045E915A4D486592BF0D91A3DD55F1698951AD9BC98E255BD5FCEE95C00C9338499B9D4E29600D213292d3R9M" TargetMode="External"/><Relationship Id="rId354" Type="http://schemas.openxmlformats.org/officeDocument/2006/relationships/hyperlink" Target="consultantplus://offline/ref=9D8161AA42813FF2C5CEF20345109A18045E915A4D486592BF0D91A3DD55F1698951AD9BC98E255BD5FCEE95C00C9338499B9D4E29600D213292d3R9M" TargetMode="Externa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8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3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5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02"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23" Type="http://schemas.openxmlformats.org/officeDocument/2006/relationships/hyperlink" Target="consultantplus://offline/ref=9D8161AA42813FF2C5CEF20345109A18045E915A4D486592BF0D91A3DD55F1698951AD9BC98E255BD5FCEE9CC60ECE3241C2914C2E6F5A2C20d9R5M" TargetMode="External"/><Relationship Id="rId344"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7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13" Type="http://schemas.openxmlformats.org/officeDocument/2006/relationships/hyperlink" Target="consultantplus://offline/ref=9D8161AA42813FF2C5CEF20345109A18045E915A4D486592BF0D91A3DD55F1698951AD9BC98E255BD5FCE890C4009338499B9D4E29600D213292d3R9M" TargetMode="External"/><Relationship Id="rId10"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6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355" Type="http://schemas.openxmlformats.org/officeDocument/2006/relationships/hyperlink" Target="consultantplus://offline/ref=9D8161AA42813FF2C5CEF20345109A18045E915A4D486592BF0D91A3DD55F1698951AD9BC98E255BD5FCEE95C00C9338499B9D4E29600D213292d3R9M" TargetMode="External"/><Relationship Id="rId4" Type="http://schemas.microsoft.com/office/2007/relationships/stylesWithEffects" Target="stylesWithEffects.xml"/><Relationship Id="rId18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45" Type="http://schemas.openxmlformats.org/officeDocument/2006/relationships/hyperlink" Target="consultantplus://offline/ref=9D8161AA42813FF2C5CEF20345109A18045E915A4D486592BF0D91A3DD55F1698951AD9BC98E255BD5FCEE95C00C9338499B9D4E29600D213292d3R9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1"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14" Type="http://schemas.openxmlformats.org/officeDocument/2006/relationships/hyperlink" Target="consultantplus://offline/ref=9D8161AA42813FF2C5CEF20345109A18045E915A4D486592BF0D91A3DD55F1698951AD9BC98E255BD5FCEE95C30D9338499B9D4E29600D213292d3R9M" TargetMode="External"/><Relationship Id="rId35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9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1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8"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5" Type="http://schemas.openxmlformats.org/officeDocument/2006/relationships/hyperlink" Target="consultantplus://offline/ref=9D8161AA42813FF2C5CEF20345109A18045E915A4D486592BF0D91A3DD55F1698951AD9BC98E255BD5FCEE95C10D9338499B9D4E29600D213292d3R9M" TargetMode="External"/><Relationship Id="rId17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2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6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8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7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2"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05"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4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10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6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58" Type="http://schemas.openxmlformats.org/officeDocument/2006/relationships/hyperlink" Target="consultantplus://offline/ref=9D8161AA42813FF2C5CEF20345109A18045E915A4D486592BF0D91A3DD55F1698951AD87C989255BD5FBE99DC50399654393C4422B6702763792395C74248ACFCDd9R8M" TargetMode="External"/><Relationship Id="rId1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27" Type="http://schemas.openxmlformats.org/officeDocument/2006/relationships/hyperlink" Target="consultantplus://offline/ref=9D8161AA42813FF2C5CEF20345109A18045E915A4D486592BF0D91A3DD55F1698951AD87C989255BD5FBEB97C0019A654393C4422B6702763F803Ed1R5M" TargetMode="External"/><Relationship Id="rId17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29"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40"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35"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7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 Type="http://schemas.openxmlformats.org/officeDocument/2006/relationships/endnotes" Target="endnotes.xml"/><Relationship Id="rId14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8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5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29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0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9"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67E7-BF58-45C9-B5BF-0795730A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30377</Words>
  <Characters>173151</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203122</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6</cp:revision>
  <cp:lastPrinted>2021-10-21T04:33:00Z</cp:lastPrinted>
  <dcterms:created xsi:type="dcterms:W3CDTF">2022-12-21T00:12:00Z</dcterms:created>
  <dcterms:modified xsi:type="dcterms:W3CDTF">2022-12-21T02:57:00Z</dcterms:modified>
</cp:coreProperties>
</file>