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C4401B">
              <w:rPr>
                <w:sz w:val="52"/>
                <w:szCs w:val="52"/>
              </w:rPr>
              <w:t xml:space="preserve"> 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ED17E2" w:rsidP="0053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68C6">
              <w:rPr>
                <w:sz w:val="28"/>
                <w:szCs w:val="28"/>
              </w:rPr>
              <w:t>9</w:t>
            </w:r>
            <w:r w:rsidR="001E3C5D">
              <w:rPr>
                <w:sz w:val="28"/>
                <w:szCs w:val="28"/>
              </w:rPr>
              <w:t>.</w:t>
            </w:r>
            <w:r w:rsidR="00AB68C6">
              <w:rPr>
                <w:sz w:val="28"/>
                <w:szCs w:val="28"/>
              </w:rPr>
              <w:t>12</w:t>
            </w:r>
            <w:r w:rsidR="00B62B26">
              <w:rPr>
                <w:sz w:val="28"/>
                <w:szCs w:val="28"/>
              </w:rPr>
              <w:t>.</w:t>
            </w:r>
            <w:r w:rsidR="001E3C5D">
              <w:rPr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B276BF" w:rsidP="001F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B276BF" w:rsidP="00C4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C4401B">
              <w:rPr>
                <w:sz w:val="28"/>
                <w:szCs w:val="28"/>
              </w:rPr>
              <w:t>4</w:t>
            </w:r>
            <w:r w:rsidR="00ED17E2">
              <w:rPr>
                <w:sz w:val="28"/>
                <w:szCs w:val="28"/>
              </w:rPr>
              <w:t>8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Об утверждении </w:t>
      </w:r>
      <w:proofErr w:type="gramStart"/>
      <w:r w:rsidRPr="00122AB3">
        <w:rPr>
          <w:sz w:val="28"/>
          <w:szCs w:val="28"/>
        </w:rPr>
        <w:t>перечня главных администраторов доходов бюджета</w:t>
      </w:r>
      <w:r w:rsidR="00ED17E2">
        <w:rPr>
          <w:sz w:val="28"/>
          <w:szCs w:val="28"/>
        </w:rPr>
        <w:t xml:space="preserve"> сельского поселения</w:t>
      </w:r>
      <w:proofErr w:type="gramEnd"/>
      <w:r w:rsidR="00ED17E2">
        <w:rPr>
          <w:sz w:val="28"/>
          <w:szCs w:val="28"/>
        </w:rPr>
        <w:t xml:space="preserve"> </w:t>
      </w:r>
      <w:proofErr w:type="spellStart"/>
      <w:r w:rsidR="00ED17E2">
        <w:rPr>
          <w:sz w:val="28"/>
          <w:szCs w:val="28"/>
        </w:rPr>
        <w:t>Тумаковского</w:t>
      </w:r>
      <w:proofErr w:type="spellEnd"/>
      <w:r w:rsidR="00ED17E2">
        <w:rPr>
          <w:sz w:val="28"/>
          <w:szCs w:val="28"/>
        </w:rPr>
        <w:t xml:space="preserve"> сельсовета.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22AB3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</w:t>
      </w:r>
      <w:r w:rsidR="00B276BF">
        <w:rPr>
          <w:sz w:val="28"/>
          <w:szCs w:val="28"/>
        </w:rPr>
        <w:t xml:space="preserve"> </w:t>
      </w:r>
      <w:r w:rsidRPr="00122AB3">
        <w:rPr>
          <w:sz w:val="28"/>
          <w:szCs w:val="28"/>
        </w:rPr>
        <w:t>закреплению за органами государственной власти (государственным</w:t>
      </w:r>
      <w:r w:rsidR="00B276BF">
        <w:rPr>
          <w:sz w:val="28"/>
          <w:szCs w:val="28"/>
        </w:rPr>
        <w:t>и</w:t>
      </w:r>
      <w:proofErr w:type="gramEnd"/>
      <w:r w:rsidR="00B276BF">
        <w:rPr>
          <w:sz w:val="28"/>
          <w:szCs w:val="28"/>
        </w:rPr>
        <w:t xml:space="preserve"> </w:t>
      </w:r>
      <w:proofErr w:type="gramStart"/>
      <w:r w:rsidR="00B276BF">
        <w:rPr>
          <w:sz w:val="28"/>
          <w:szCs w:val="28"/>
        </w:rPr>
        <w:t xml:space="preserve">органами) субъекта Российской </w:t>
      </w:r>
      <w:r w:rsidRPr="00122AB3">
        <w:rPr>
          <w:sz w:val="28"/>
          <w:szCs w:val="28"/>
        </w:rPr>
        <w:t>Федерации, органами управления территор</w:t>
      </w:r>
      <w:r w:rsidR="00B276BF">
        <w:rPr>
          <w:sz w:val="28"/>
          <w:szCs w:val="28"/>
        </w:rPr>
        <w:t xml:space="preserve">иальными фондами обязательного </w:t>
      </w:r>
      <w:r w:rsidRPr="00122AB3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 Совета депутатов от 13.11.2013 № 151 «Об</w:t>
      </w:r>
      <w:proofErr w:type="gramEnd"/>
      <w:r w:rsidRPr="00122AB3">
        <w:rPr>
          <w:sz w:val="28"/>
          <w:szCs w:val="28"/>
        </w:rPr>
        <w:t xml:space="preserve"> </w:t>
      </w:r>
      <w:proofErr w:type="gramStart"/>
      <w:r w:rsidRPr="00122AB3">
        <w:rPr>
          <w:sz w:val="28"/>
          <w:szCs w:val="28"/>
        </w:rPr>
        <w:t>утверждении</w:t>
      </w:r>
      <w:proofErr w:type="gramEnd"/>
      <w:r w:rsidRPr="00122AB3">
        <w:rPr>
          <w:sz w:val="28"/>
          <w:szCs w:val="28"/>
        </w:rPr>
        <w:t xml:space="preserve">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ED17E2" w:rsidRDefault="00ED17E2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согласно приложению.</w:t>
      </w:r>
    </w:p>
    <w:p w:rsidR="005010BF" w:rsidRDefault="00ED17E2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сельского поселения закрепление видов (подвидов) доходов бюджета за главными администраторами доходов бюджета сельского поселения, являющимися органами государственной власти (государственными органами) Красноярского края, осуществляется</w:t>
      </w:r>
      <w:proofErr w:type="gramEnd"/>
      <w:r>
        <w:rPr>
          <w:sz w:val="28"/>
          <w:szCs w:val="28"/>
        </w:rPr>
        <w:t xml:space="preserve"> правовыми актами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края. </w:t>
      </w:r>
    </w:p>
    <w:p w:rsidR="00B276BF" w:rsidRPr="00B276BF" w:rsidRDefault="00B276BF" w:rsidP="00B27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76BF">
        <w:rPr>
          <w:sz w:val="28"/>
          <w:szCs w:val="28"/>
        </w:rPr>
        <w:t>. Опубликовать постановление в информационном бюллетене «</w:t>
      </w:r>
      <w:proofErr w:type="spellStart"/>
      <w:r w:rsidRPr="00B276BF">
        <w:rPr>
          <w:sz w:val="28"/>
          <w:szCs w:val="28"/>
        </w:rPr>
        <w:t>Тумаковский</w:t>
      </w:r>
      <w:proofErr w:type="spellEnd"/>
      <w:r w:rsidRPr="00B276BF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B276BF">
        <w:rPr>
          <w:sz w:val="28"/>
          <w:szCs w:val="28"/>
        </w:rPr>
        <w:t>Тумаковского</w:t>
      </w:r>
      <w:proofErr w:type="spellEnd"/>
      <w:r w:rsidRPr="00B276BF">
        <w:rPr>
          <w:sz w:val="28"/>
          <w:szCs w:val="28"/>
        </w:rPr>
        <w:t xml:space="preserve"> сельсовета (</w:t>
      </w:r>
      <w:r w:rsidRPr="00B276BF">
        <w:rPr>
          <w:sz w:val="28"/>
          <w:szCs w:val="28"/>
          <w:lang w:val="en-US"/>
        </w:rPr>
        <w:t>http</w:t>
      </w:r>
      <w:r w:rsidRPr="00B276BF">
        <w:rPr>
          <w:sz w:val="28"/>
          <w:szCs w:val="28"/>
        </w:rPr>
        <w:t>://</w:t>
      </w:r>
      <w:proofErr w:type="spellStart"/>
      <w:r w:rsidRPr="00B276BF">
        <w:rPr>
          <w:sz w:val="28"/>
          <w:szCs w:val="28"/>
          <w:lang w:val="en-US"/>
        </w:rPr>
        <w:t>tumakovo</w:t>
      </w:r>
      <w:proofErr w:type="spellEnd"/>
      <w:r w:rsidRPr="00B276BF">
        <w:rPr>
          <w:sz w:val="28"/>
          <w:szCs w:val="28"/>
        </w:rPr>
        <w:t>.</w:t>
      </w:r>
      <w:proofErr w:type="spellStart"/>
      <w:r w:rsidRPr="00B276BF">
        <w:rPr>
          <w:sz w:val="28"/>
          <w:szCs w:val="28"/>
          <w:lang w:val="en-US"/>
        </w:rPr>
        <w:t>bdu</w:t>
      </w:r>
      <w:proofErr w:type="spellEnd"/>
      <w:r w:rsidRPr="00B276BF">
        <w:rPr>
          <w:sz w:val="28"/>
          <w:szCs w:val="28"/>
        </w:rPr>
        <w:t>.</w:t>
      </w:r>
      <w:proofErr w:type="spellStart"/>
      <w:r w:rsidRPr="00B276BF">
        <w:rPr>
          <w:sz w:val="28"/>
          <w:szCs w:val="28"/>
          <w:lang w:val="en-US"/>
        </w:rPr>
        <w:t>su</w:t>
      </w:r>
      <w:proofErr w:type="spellEnd"/>
      <w:r w:rsidRPr="00B276BF">
        <w:rPr>
          <w:sz w:val="28"/>
          <w:szCs w:val="28"/>
        </w:rPr>
        <w:t>).</w:t>
      </w:r>
    </w:p>
    <w:p w:rsidR="00B276BF" w:rsidRPr="00B276BF" w:rsidRDefault="00B276BF" w:rsidP="00B27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76BF">
        <w:rPr>
          <w:sz w:val="28"/>
          <w:szCs w:val="28"/>
        </w:rPr>
        <w:t xml:space="preserve">. </w:t>
      </w:r>
      <w:proofErr w:type="gramStart"/>
      <w:r w:rsidRPr="00B276BF">
        <w:rPr>
          <w:sz w:val="28"/>
          <w:szCs w:val="28"/>
        </w:rPr>
        <w:t>Контроль за</w:t>
      </w:r>
      <w:proofErr w:type="gramEnd"/>
      <w:r w:rsidRPr="00B276BF">
        <w:rPr>
          <w:sz w:val="28"/>
          <w:szCs w:val="28"/>
        </w:rPr>
        <w:t xml:space="preserve"> выполнением постановления возложить на Попову Т.А., главного бухгалтера администрации </w:t>
      </w:r>
      <w:proofErr w:type="spellStart"/>
      <w:r w:rsidRPr="00B276BF">
        <w:rPr>
          <w:sz w:val="28"/>
          <w:szCs w:val="28"/>
        </w:rPr>
        <w:t>Тумаковского</w:t>
      </w:r>
      <w:proofErr w:type="spellEnd"/>
      <w:r w:rsidRPr="00B276BF">
        <w:rPr>
          <w:sz w:val="28"/>
          <w:szCs w:val="28"/>
        </w:rPr>
        <w:t xml:space="preserve"> сельсовета.</w:t>
      </w:r>
    </w:p>
    <w:p w:rsidR="00C24C03" w:rsidRPr="000C7D68" w:rsidRDefault="00B276BF" w:rsidP="00C24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76BF">
        <w:rPr>
          <w:sz w:val="28"/>
          <w:szCs w:val="28"/>
        </w:rPr>
        <w:t xml:space="preserve">. </w:t>
      </w:r>
      <w:r w:rsidR="00C24C03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C24C03" w:rsidRPr="00086B12">
        <w:rPr>
          <w:sz w:val="28"/>
          <w:szCs w:val="28"/>
        </w:rPr>
        <w:t>Тумаковский</w:t>
      </w:r>
      <w:proofErr w:type="spellEnd"/>
      <w:r w:rsidR="00C24C03" w:rsidRPr="00086B12">
        <w:rPr>
          <w:sz w:val="28"/>
          <w:szCs w:val="28"/>
        </w:rPr>
        <w:t xml:space="preserve"> вестник</w:t>
      </w:r>
      <w:r w:rsidR="00C24C03">
        <w:rPr>
          <w:sz w:val="28"/>
          <w:szCs w:val="28"/>
        </w:rPr>
        <w:t>»</w:t>
      </w:r>
      <w:r w:rsidR="00C24C03" w:rsidRPr="00086B12">
        <w:rPr>
          <w:sz w:val="28"/>
          <w:szCs w:val="28"/>
        </w:rPr>
        <w:t xml:space="preserve">, и применяется к </w:t>
      </w:r>
      <w:r w:rsidR="00C24C03" w:rsidRPr="000C7D68">
        <w:rPr>
          <w:sz w:val="28"/>
          <w:szCs w:val="28"/>
        </w:rPr>
        <w:t>правоотношениям, возникающим при составлении и исполнении местного бюджета, начиная с бюджета на 202</w:t>
      </w:r>
      <w:r w:rsidR="000C7D68" w:rsidRPr="000C7D68">
        <w:rPr>
          <w:sz w:val="28"/>
          <w:szCs w:val="28"/>
        </w:rPr>
        <w:t>3</w:t>
      </w:r>
      <w:r w:rsidR="00C24C03" w:rsidRPr="000C7D68">
        <w:rPr>
          <w:sz w:val="28"/>
          <w:szCs w:val="28"/>
        </w:rPr>
        <w:t xml:space="preserve"> год и плановый период 202</w:t>
      </w:r>
      <w:r w:rsidR="000C7D68" w:rsidRPr="000C7D68">
        <w:rPr>
          <w:sz w:val="28"/>
          <w:szCs w:val="28"/>
        </w:rPr>
        <w:t>4</w:t>
      </w:r>
      <w:r w:rsidR="00C24C03" w:rsidRPr="000C7D68">
        <w:rPr>
          <w:sz w:val="28"/>
          <w:szCs w:val="28"/>
        </w:rPr>
        <w:t>-202</w:t>
      </w:r>
      <w:r w:rsidR="000C7D68" w:rsidRPr="000C7D68">
        <w:rPr>
          <w:sz w:val="28"/>
          <w:szCs w:val="28"/>
        </w:rPr>
        <w:t>5</w:t>
      </w:r>
      <w:r w:rsidR="00C24C03" w:rsidRPr="000C7D68">
        <w:rPr>
          <w:sz w:val="28"/>
          <w:szCs w:val="28"/>
        </w:rPr>
        <w:t xml:space="preserve"> годов.</w:t>
      </w:r>
    </w:p>
    <w:p w:rsidR="00086B12" w:rsidRDefault="00086B12" w:rsidP="00C24C03">
      <w:pPr>
        <w:spacing w:after="200" w:line="276" w:lineRule="auto"/>
        <w:ind w:firstLine="540"/>
        <w:jc w:val="both"/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 w:rsidR="00B276BF">
        <w:rPr>
          <w:sz w:val="28"/>
          <w:szCs w:val="28"/>
        </w:rPr>
        <w:t xml:space="preserve">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BF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  <w:sectPr w:rsidR="00B276BF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Default="00B276BF" w:rsidP="00B276BF">
            <w:pPr>
              <w:ind w:left="4374"/>
            </w:pPr>
            <w:r w:rsidRPr="00B276BF">
              <w:t xml:space="preserve">Приложение 1  </w:t>
            </w:r>
            <w:r w:rsidR="00C4401B">
              <w:t>к проекту</w:t>
            </w:r>
          </w:p>
          <w:p w:rsidR="00B276BF" w:rsidRPr="00B276BF" w:rsidRDefault="00B276BF" w:rsidP="00C4401B">
            <w:pPr>
              <w:ind w:left="4374"/>
            </w:pPr>
            <w:r w:rsidRPr="00B276BF">
              <w:t>постановлени</w:t>
            </w:r>
            <w:r w:rsidR="00C4401B">
              <w:t>я</w:t>
            </w:r>
            <w:r w:rsidRPr="00B276BF">
              <w:t xml:space="preserve"> администрации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ind w:left="4374"/>
            </w:pPr>
            <w:proofErr w:type="spellStart"/>
            <w:r w:rsidRPr="00B276BF">
              <w:t>Тумаковского</w:t>
            </w:r>
            <w:proofErr w:type="spellEnd"/>
            <w:r w:rsidRPr="00B276BF">
              <w:t xml:space="preserve"> сельсовета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C4401B">
            <w:pPr>
              <w:ind w:left="4374"/>
            </w:pPr>
            <w:r w:rsidRPr="00B276BF">
              <w:t xml:space="preserve">от 29.12.2022 № </w:t>
            </w:r>
            <w:r w:rsidR="00C4401B">
              <w:t>4</w:t>
            </w:r>
            <w:bookmarkStart w:id="0" w:name="_GoBack"/>
            <w:bookmarkEnd w:id="0"/>
            <w:r w:rsidRPr="00B276BF">
              <w:t>8-пг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/>
        </w:tc>
      </w:tr>
      <w:tr w:rsidR="00B276BF" w:rsidRPr="00B276BF" w:rsidTr="00B276BF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right"/>
            </w:pP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proofErr w:type="spellStart"/>
            <w:r w:rsidRPr="00B276BF">
              <w:rPr>
                <w:sz w:val="22"/>
                <w:szCs w:val="22"/>
              </w:rPr>
              <w:t>админи</w:t>
            </w:r>
            <w:proofErr w:type="spellEnd"/>
            <w:r w:rsidRPr="00B276BF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Код </w:t>
            </w:r>
            <w:proofErr w:type="gramStart"/>
            <w:r w:rsidRPr="00B276BF">
              <w:rPr>
                <w:sz w:val="22"/>
                <w:szCs w:val="22"/>
              </w:rPr>
              <w:t>бюджетной</w:t>
            </w:r>
            <w:proofErr w:type="gramEnd"/>
            <w:r w:rsidRPr="00B276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proofErr w:type="spellStart"/>
            <w:r w:rsidRPr="00B276BF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B276BF" w:rsidRPr="00B276BF" w:rsidTr="00B276BF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76BF" w:rsidRPr="00B276BF" w:rsidTr="00B276BF">
        <w:trPr>
          <w:trHeight w:val="15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76BF">
              <w:rPr>
                <w:sz w:val="22"/>
                <w:szCs w:val="22"/>
              </w:rPr>
              <w:t>инжекторных</w:t>
            </w:r>
            <w:proofErr w:type="spellEnd"/>
            <w:r w:rsidRPr="00B276B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76BF" w:rsidRPr="00B276BF" w:rsidTr="00B276BF">
        <w:trPr>
          <w:trHeight w:val="1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76BF" w:rsidRPr="00B276BF" w:rsidTr="00B276BF">
        <w:trPr>
          <w:trHeight w:val="15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Управление Федеральной налоговой службы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276BF" w:rsidRPr="00B276BF" w:rsidTr="00B276BF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276BF" w:rsidRPr="00B276BF" w:rsidTr="00B276BF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1 05 03 010 01 0000 110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1 06 01 030 10 0000 110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1 06 01 030 10 1000 110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1 06 01 030 10 2100 110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1 06 06 033 10 0000 110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1 06 06 033 10 1000 110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1 06 06 033 10 2100 110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1 06 06 043 10 0000 110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1 06 06 043 10 1000 110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proofErr w:type="gramStart"/>
            <w:r w:rsidRPr="00B276B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1 06 06 043 10 2100 110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1 09 04 053 10 2100 110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Аген</w:t>
            </w:r>
            <w:r>
              <w:rPr>
                <w:b/>
                <w:bCs/>
                <w:sz w:val="22"/>
                <w:szCs w:val="22"/>
              </w:rPr>
              <w:t>т</w:t>
            </w:r>
            <w:r w:rsidRPr="00B276BF">
              <w:rPr>
                <w:b/>
                <w:bCs/>
                <w:sz w:val="22"/>
                <w:szCs w:val="22"/>
              </w:rPr>
              <w:t>ство по обеспечению деятельности мировых судей Красноярского края</w:t>
            </w:r>
          </w:p>
        </w:tc>
      </w:tr>
      <w:tr w:rsidR="00B276BF" w:rsidRPr="00B276BF" w:rsidTr="00B276BF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>
              <w:rPr>
                <w:sz w:val="22"/>
                <w:szCs w:val="22"/>
              </w:rPr>
              <w:t xml:space="preserve"> </w:t>
            </w:r>
            <w:r w:rsidRPr="00B276BF">
              <w:rPr>
                <w:sz w:val="22"/>
                <w:szCs w:val="22"/>
              </w:rPr>
              <w:t>за нарушение законов и иных нормативных правовых актов субъектов Российской Федерации</w:t>
            </w:r>
          </w:p>
        </w:tc>
      </w:tr>
      <w:tr w:rsidR="00B276BF" w:rsidRPr="00B276BF" w:rsidTr="00B276BF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276BF">
              <w:rPr>
                <w:b/>
                <w:bCs/>
                <w:sz w:val="22"/>
                <w:szCs w:val="22"/>
              </w:rPr>
              <w:t>Тумаковского</w:t>
            </w:r>
            <w:proofErr w:type="spellEnd"/>
            <w:r w:rsidRPr="00B276BF">
              <w:rPr>
                <w:b/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B276BF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B276BF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B276BF" w:rsidRPr="00B276BF" w:rsidTr="00B276BF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76BF" w:rsidRPr="00B276BF" w:rsidTr="00B276BF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76BF" w:rsidRPr="00B276BF" w:rsidTr="00B276BF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color w:val="000000"/>
                <w:sz w:val="22"/>
                <w:szCs w:val="22"/>
              </w:rPr>
            </w:pPr>
            <w:r w:rsidRPr="00B276B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76BF" w:rsidRPr="00B276BF" w:rsidTr="00B276BF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6BF" w:rsidRPr="00B276BF" w:rsidTr="00B276BF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B276BF">
              <w:rPr>
                <w:sz w:val="22"/>
                <w:szCs w:val="22"/>
              </w:rPr>
              <w:t>правонарушениях</w:t>
            </w:r>
            <w:proofErr w:type="gramStart"/>
            <w:r w:rsidRPr="00B276BF">
              <w:rPr>
                <w:sz w:val="22"/>
                <w:szCs w:val="22"/>
              </w:rPr>
              <w:t>,з</w:t>
            </w:r>
            <w:proofErr w:type="gramEnd"/>
            <w:r w:rsidRPr="00B276BF">
              <w:rPr>
                <w:sz w:val="22"/>
                <w:szCs w:val="22"/>
              </w:rPr>
              <w:t>а</w:t>
            </w:r>
            <w:proofErr w:type="spellEnd"/>
            <w:r w:rsidRPr="00B276BF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B276BF" w:rsidRPr="00B276BF" w:rsidTr="00B276BF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B276BF">
              <w:rPr>
                <w:sz w:val="22"/>
                <w:szCs w:val="22"/>
              </w:rPr>
              <w:t xml:space="preserve">( </w:t>
            </w:r>
            <w:proofErr w:type="gramEnd"/>
            <w:r w:rsidRPr="00B276BF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276BF" w:rsidRPr="00B276BF" w:rsidTr="00B276B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B276BF" w:rsidRPr="00B276BF" w:rsidTr="00B276BF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B276BF" w:rsidRPr="00B276BF" w:rsidTr="00B276BF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276BF" w:rsidRPr="00B276BF" w:rsidTr="00B276BF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B276BF" w:rsidRPr="00B276BF" w:rsidTr="00B276B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B276BF" w:rsidRPr="00B276BF" w:rsidTr="00B276B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B276BF">
              <w:rPr>
                <w:sz w:val="22"/>
                <w:szCs w:val="22"/>
              </w:rPr>
              <w:t>дств кр</w:t>
            </w:r>
            <w:proofErr w:type="gramEnd"/>
            <w:r w:rsidRPr="00B276BF">
              <w:rPr>
                <w:sz w:val="22"/>
                <w:szCs w:val="22"/>
              </w:rPr>
              <w:t>аевого бюджета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B276BF" w:rsidRPr="00B276BF" w:rsidTr="00B276BF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276BF" w:rsidRPr="00B276BF" w:rsidTr="00B276BF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B276BF" w:rsidRPr="00B276BF" w:rsidTr="00B276BF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B276BF" w:rsidRPr="00B276BF" w:rsidTr="00B276B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color w:val="000000"/>
                <w:sz w:val="22"/>
                <w:szCs w:val="22"/>
              </w:rPr>
            </w:pPr>
            <w:r w:rsidRPr="00B276BF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276BF" w:rsidRPr="00B276BF" w:rsidTr="00B276BF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color w:val="000000"/>
                <w:sz w:val="22"/>
                <w:szCs w:val="22"/>
              </w:rPr>
            </w:pPr>
            <w:r w:rsidRPr="00B276BF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color w:val="000000"/>
                <w:sz w:val="22"/>
                <w:szCs w:val="22"/>
              </w:rPr>
            </w:pPr>
            <w:r w:rsidRPr="00B276BF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2 02 49 999 10 7745 150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B276BF" w:rsidRPr="00B276BF" w:rsidTr="00B276B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2 02 49 999 10 7388 150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B276BF" w:rsidRPr="00B276BF" w:rsidTr="00B276B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BF">
              <w:rPr>
                <w:b/>
                <w:bCs/>
                <w:sz w:val="22"/>
                <w:szCs w:val="22"/>
              </w:rPr>
              <w:t xml:space="preserve">Финансовое управление администрации  </w:t>
            </w:r>
            <w:proofErr w:type="spellStart"/>
            <w:r w:rsidRPr="00B276BF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B276BF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B276BF" w:rsidRPr="00B276BF" w:rsidTr="00B276BF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B276BF" w:rsidRPr="00B276BF" w:rsidTr="00B276BF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76BF" w:rsidRPr="00B276BF" w:rsidTr="00B276B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BF" w:rsidRPr="00B276BF" w:rsidRDefault="00B276BF" w:rsidP="00B276BF">
            <w:pPr>
              <w:jc w:val="center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BF" w:rsidRPr="00B276BF" w:rsidRDefault="00B276BF" w:rsidP="00B276BF">
            <w:pPr>
              <w:jc w:val="both"/>
              <w:rPr>
                <w:sz w:val="22"/>
                <w:szCs w:val="22"/>
              </w:rPr>
            </w:pPr>
            <w:r w:rsidRPr="00B276BF">
              <w:rPr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 взыскания</w:t>
            </w:r>
          </w:p>
        </w:tc>
      </w:tr>
      <w:tr w:rsidR="00B276BF" w:rsidRPr="00B276BF" w:rsidTr="00B276BF">
        <w:trPr>
          <w:trHeight w:val="13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6BF" w:rsidRPr="00B276BF" w:rsidRDefault="00B276BF" w:rsidP="00B276BF">
            <w:pPr>
              <w:rPr>
                <w:sz w:val="22"/>
                <w:szCs w:val="22"/>
              </w:rPr>
            </w:pPr>
          </w:p>
        </w:tc>
      </w:tr>
    </w:tbl>
    <w:p w:rsidR="00B276BF" w:rsidRPr="005803C7" w:rsidRDefault="00B276BF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B276BF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C6" w:rsidRDefault="00D52BC6" w:rsidP="00112B50">
      <w:r>
        <w:separator/>
      </w:r>
    </w:p>
  </w:endnote>
  <w:endnote w:type="continuationSeparator" w:id="0">
    <w:p w:rsidR="00D52BC6" w:rsidRDefault="00D52BC6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C6" w:rsidRDefault="00D52BC6" w:rsidP="00112B50">
      <w:r>
        <w:separator/>
      </w:r>
    </w:p>
  </w:footnote>
  <w:footnote w:type="continuationSeparator" w:id="0">
    <w:p w:rsidR="00D52BC6" w:rsidRDefault="00D52BC6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C7D68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6E94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C0923"/>
    <w:rsid w:val="002F345E"/>
    <w:rsid w:val="0032157F"/>
    <w:rsid w:val="003347EB"/>
    <w:rsid w:val="00344E31"/>
    <w:rsid w:val="00377E03"/>
    <w:rsid w:val="00390FA9"/>
    <w:rsid w:val="003927B6"/>
    <w:rsid w:val="003B0956"/>
    <w:rsid w:val="003B0B2D"/>
    <w:rsid w:val="003C0ECD"/>
    <w:rsid w:val="003E1F0B"/>
    <w:rsid w:val="003F6463"/>
    <w:rsid w:val="004170C6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B3A8A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06B4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B68C6"/>
    <w:rsid w:val="00AC1F36"/>
    <w:rsid w:val="00AC455E"/>
    <w:rsid w:val="00AC5D0D"/>
    <w:rsid w:val="00AD72D7"/>
    <w:rsid w:val="00AF4B4E"/>
    <w:rsid w:val="00B2758F"/>
    <w:rsid w:val="00B276B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24C03"/>
    <w:rsid w:val="00C25B5A"/>
    <w:rsid w:val="00C35D06"/>
    <w:rsid w:val="00C4401B"/>
    <w:rsid w:val="00C7693F"/>
    <w:rsid w:val="00C91C00"/>
    <w:rsid w:val="00CA42AA"/>
    <w:rsid w:val="00CC2F3C"/>
    <w:rsid w:val="00CC65D7"/>
    <w:rsid w:val="00CE2AAE"/>
    <w:rsid w:val="00CE7B83"/>
    <w:rsid w:val="00CF7FD9"/>
    <w:rsid w:val="00D134BF"/>
    <w:rsid w:val="00D2613E"/>
    <w:rsid w:val="00D32A29"/>
    <w:rsid w:val="00D4137C"/>
    <w:rsid w:val="00D50075"/>
    <w:rsid w:val="00D50B8A"/>
    <w:rsid w:val="00D52346"/>
    <w:rsid w:val="00D52BC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91059"/>
    <w:rsid w:val="00EA1642"/>
    <w:rsid w:val="00EA21AA"/>
    <w:rsid w:val="00EA291F"/>
    <w:rsid w:val="00EC1E30"/>
    <w:rsid w:val="00ED17E2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8</cp:revision>
  <cp:lastPrinted>2022-12-29T08:11:00Z</cp:lastPrinted>
  <dcterms:created xsi:type="dcterms:W3CDTF">2022-12-29T09:56:00Z</dcterms:created>
  <dcterms:modified xsi:type="dcterms:W3CDTF">2022-12-30T03:41:00Z</dcterms:modified>
</cp:coreProperties>
</file>